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2891" w14:textId="35BE8E4F" w:rsidR="00264436" w:rsidRPr="00D51485" w:rsidRDefault="00264436" w:rsidP="00264436">
      <w:pPr>
        <w:jc w:val="center"/>
        <w:rPr>
          <w:rFonts w:ascii="Times New Roman" w:hAnsi="Times New Roman" w:cs="Times New Roman"/>
          <w:b/>
          <w:color w:val="005DA2"/>
          <w:sz w:val="28"/>
          <w:szCs w:val="28"/>
          <w:lang w:val="en-US"/>
        </w:rPr>
      </w:pPr>
      <w:r w:rsidRPr="00D51485">
        <w:rPr>
          <w:rFonts w:ascii="Times New Roman" w:hAnsi="Times New Roman" w:cs="Times New Roman"/>
          <w:b/>
          <w:color w:val="005DA2"/>
          <w:sz w:val="28"/>
          <w:szCs w:val="28"/>
          <w:lang w:val="en-US"/>
        </w:rPr>
        <w:t>Agenția Națională pentru Sănătate Publică</w:t>
      </w:r>
    </w:p>
    <w:p w14:paraId="6A664B1B" w14:textId="0FD49448" w:rsidR="00E06E07" w:rsidRPr="00D51485" w:rsidRDefault="00E06E07" w:rsidP="00264436">
      <w:pPr>
        <w:jc w:val="center"/>
        <w:rPr>
          <w:rFonts w:ascii="Times New Roman" w:hAnsi="Times New Roman" w:cs="Times New Roman"/>
          <w:b/>
          <w:color w:val="005DA2"/>
          <w:sz w:val="40"/>
          <w:szCs w:val="40"/>
          <w:lang w:val="en-US"/>
        </w:rPr>
      </w:pPr>
      <w:r w:rsidRPr="00D51485">
        <w:rPr>
          <w:rFonts w:ascii="Times New Roman" w:hAnsi="Times New Roman" w:cs="Times New Roman"/>
          <w:b/>
          <w:color w:val="005DA2"/>
          <w:sz w:val="40"/>
          <w:szCs w:val="40"/>
          <w:lang w:val="en-US"/>
        </w:rPr>
        <w:t>Centrul de sănătate publică Chișinău</w:t>
      </w:r>
    </w:p>
    <w:p w14:paraId="6638C11A" w14:textId="3311D9D5" w:rsidR="004D02C3" w:rsidRPr="00D51485" w:rsidRDefault="00264436" w:rsidP="00264436">
      <w:pPr>
        <w:jc w:val="center"/>
        <w:rPr>
          <w:rFonts w:ascii="Times New Roman" w:hAnsi="Times New Roman" w:cs="Times New Roman"/>
          <w:b/>
          <w:color w:val="005DA2"/>
          <w:sz w:val="28"/>
          <w:szCs w:val="28"/>
          <w:lang w:val="en-US"/>
        </w:rPr>
      </w:pPr>
      <w:r w:rsidRPr="00D51485">
        <w:rPr>
          <w:rFonts w:ascii="Times New Roman" w:hAnsi="Times New Roman" w:cs="Times New Roman"/>
          <w:b/>
          <w:color w:val="005DA2"/>
          <w:sz w:val="28"/>
          <w:szCs w:val="28"/>
          <w:lang w:val="en-US"/>
        </w:rPr>
        <w:t xml:space="preserve">Secția Diagnostic de Laborator </w:t>
      </w:r>
    </w:p>
    <w:p w14:paraId="4A3A05C3" w14:textId="77777777" w:rsidR="00AB1A30" w:rsidRPr="00AB1A30" w:rsidRDefault="00AB1A30" w:rsidP="00AB1A30">
      <w:pPr>
        <w:widowControl w:val="0"/>
        <w:autoSpaceDE w:val="0"/>
        <w:autoSpaceDN w:val="0"/>
        <w:adjustRightInd w:val="0"/>
        <w:spacing w:after="0" w:line="240" w:lineRule="auto"/>
        <w:jc w:val="right"/>
        <w:rPr>
          <w:rFonts w:ascii="Times New Roman" w:eastAsia="Times New Roman" w:hAnsi="Times New Roman" w:cs="Times New Roman"/>
          <w:b/>
          <w:sz w:val="20"/>
          <w:szCs w:val="20"/>
          <w:lang w:val="en-US" w:eastAsia="ru-RU"/>
        </w:rPr>
      </w:pPr>
      <w:r w:rsidRPr="00AB1A30">
        <w:rPr>
          <w:rFonts w:ascii="Times New Roman" w:eastAsia="Times New Roman" w:hAnsi="Times New Roman" w:cs="Times New Roman"/>
          <w:b/>
          <w:sz w:val="20"/>
          <w:szCs w:val="20"/>
          <w:lang w:val="en-US" w:eastAsia="ru-RU"/>
        </w:rPr>
        <w:t>Nota: Informația este actualizată la data de 17.01.2024.</w:t>
      </w:r>
    </w:p>
    <w:p w14:paraId="4EDE88FC" w14:textId="03208F26" w:rsidR="00AB1A30" w:rsidRDefault="00AB1A30" w:rsidP="00AB1A30">
      <w:pPr>
        <w:jc w:val="right"/>
        <w:rPr>
          <w:rFonts w:ascii="Times New Roman" w:hAnsi="Times New Roman" w:cs="Times New Roman"/>
          <w:b/>
          <w:sz w:val="28"/>
          <w:szCs w:val="28"/>
          <w:lang w:val="en-US"/>
        </w:rPr>
      </w:pPr>
    </w:p>
    <w:p w14:paraId="2BC2C077" w14:textId="291E49E0" w:rsidR="006164D9" w:rsidRDefault="006164D9" w:rsidP="00F1039F">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Centrul de sănătate Publică Chișinău </w:t>
      </w:r>
      <w:r w:rsidR="00C60293">
        <w:rPr>
          <w:rFonts w:ascii="Times New Roman" w:hAnsi="Times New Roman" w:cs="Times New Roman"/>
          <w:b/>
          <w:sz w:val="28"/>
          <w:szCs w:val="28"/>
          <w:lang w:val="en-US"/>
        </w:rPr>
        <w:t xml:space="preserve">(CSP Chișinău) </w:t>
      </w:r>
      <w:r>
        <w:rPr>
          <w:rFonts w:ascii="Times New Roman" w:hAnsi="Times New Roman" w:cs="Times New Roman"/>
          <w:b/>
          <w:sz w:val="28"/>
          <w:szCs w:val="28"/>
          <w:lang w:val="en-US"/>
        </w:rPr>
        <w:t xml:space="preserve">este o subdiviziune (cu statut de </w:t>
      </w:r>
      <w:r w:rsidR="00C60293">
        <w:rPr>
          <w:rFonts w:ascii="Times New Roman" w:hAnsi="Times New Roman" w:cs="Times New Roman"/>
          <w:b/>
          <w:sz w:val="28"/>
          <w:szCs w:val="28"/>
          <w:lang w:val="en-US"/>
        </w:rPr>
        <w:t>d</w:t>
      </w:r>
      <w:r>
        <w:rPr>
          <w:rFonts w:ascii="Times New Roman" w:hAnsi="Times New Roman" w:cs="Times New Roman"/>
          <w:b/>
          <w:sz w:val="28"/>
          <w:szCs w:val="28"/>
          <w:lang w:val="en-US"/>
        </w:rPr>
        <w:t xml:space="preserve">irecție) </w:t>
      </w:r>
      <w:proofErr w:type="gramStart"/>
      <w:r>
        <w:rPr>
          <w:rFonts w:ascii="Times New Roman" w:hAnsi="Times New Roman" w:cs="Times New Roman"/>
          <w:b/>
          <w:sz w:val="28"/>
          <w:szCs w:val="28"/>
          <w:lang w:val="en-US"/>
        </w:rPr>
        <w:t>a</w:t>
      </w:r>
      <w:proofErr w:type="gramEnd"/>
      <w:r>
        <w:rPr>
          <w:rFonts w:ascii="Times New Roman" w:hAnsi="Times New Roman" w:cs="Times New Roman"/>
          <w:b/>
          <w:sz w:val="28"/>
          <w:szCs w:val="28"/>
          <w:lang w:val="en-US"/>
        </w:rPr>
        <w:t xml:space="preserve"> Agenției Naționale de Sănătate Publică.</w:t>
      </w:r>
    </w:p>
    <w:p w14:paraId="57A76DCF" w14:textId="77777777" w:rsidR="00F1039F" w:rsidRPr="00D51485" w:rsidRDefault="006164D9" w:rsidP="00F1039F">
      <w:pPr>
        <w:pStyle w:val="a3"/>
        <w:jc w:val="both"/>
        <w:rPr>
          <w:rFonts w:ascii="Times New Roman" w:hAnsi="Times New Roman" w:cs="Times New Roman"/>
          <w:b/>
          <w:color w:val="005DA2"/>
          <w:sz w:val="28"/>
          <w:szCs w:val="28"/>
          <w:u w:val="single"/>
          <w:lang w:val="ro-RO"/>
        </w:rPr>
      </w:pPr>
      <w:r>
        <w:rPr>
          <w:rFonts w:ascii="Times New Roman" w:hAnsi="Times New Roman" w:cs="Times New Roman"/>
          <w:b/>
          <w:sz w:val="28"/>
          <w:szCs w:val="28"/>
          <w:lang w:val="en-US"/>
        </w:rPr>
        <w:t xml:space="preserve"> </w:t>
      </w:r>
      <w:r w:rsidR="00F1039F" w:rsidRPr="00D51485">
        <w:rPr>
          <w:rFonts w:ascii="Times New Roman" w:hAnsi="Times New Roman" w:cs="Times New Roman"/>
          <w:b/>
          <w:color w:val="005DA2"/>
          <w:sz w:val="28"/>
          <w:szCs w:val="28"/>
          <w:u w:val="single"/>
          <w:lang w:val="ro-RO"/>
        </w:rPr>
        <w:t>Șef direcție CSP Chișinău : Eudochia TCACI.</w:t>
      </w:r>
    </w:p>
    <w:p w14:paraId="3E05E94E" w14:textId="77777777" w:rsidR="00F1039F" w:rsidRPr="00D51485" w:rsidRDefault="00F1039F" w:rsidP="00F1039F">
      <w:pPr>
        <w:pStyle w:val="a3"/>
        <w:jc w:val="both"/>
        <w:rPr>
          <w:rFonts w:ascii="Times New Roman" w:hAnsi="Times New Roman" w:cs="Times New Roman"/>
          <w:b/>
          <w:color w:val="005DA2"/>
          <w:sz w:val="28"/>
          <w:szCs w:val="28"/>
          <w:u w:val="single"/>
          <w:lang w:val="ro-RO"/>
        </w:rPr>
      </w:pPr>
    </w:p>
    <w:p w14:paraId="6E0BDFE3" w14:textId="4D2C780A" w:rsidR="006164D9" w:rsidRPr="00D51485" w:rsidRDefault="00E06E07" w:rsidP="00F1039F">
      <w:pPr>
        <w:pStyle w:val="a3"/>
        <w:jc w:val="both"/>
        <w:rPr>
          <w:rFonts w:ascii="Times New Roman" w:hAnsi="Times New Roman" w:cs="Times New Roman"/>
          <w:b/>
          <w:color w:val="005DA2"/>
          <w:sz w:val="28"/>
          <w:szCs w:val="28"/>
          <w:u w:val="single"/>
          <w:lang w:val="ro-RO"/>
        </w:rPr>
      </w:pPr>
      <w:r w:rsidRPr="00D51485">
        <w:rPr>
          <w:rFonts w:ascii="Times New Roman" w:hAnsi="Times New Roman" w:cs="Times New Roman"/>
          <w:b/>
          <w:color w:val="005DA2"/>
          <w:sz w:val="28"/>
          <w:szCs w:val="28"/>
          <w:u w:val="single"/>
          <w:lang w:val="ro-RO"/>
        </w:rPr>
        <w:t xml:space="preserve">Adresa </w:t>
      </w:r>
      <w:r w:rsidR="006164D9" w:rsidRPr="00D51485">
        <w:rPr>
          <w:rFonts w:ascii="Times New Roman" w:hAnsi="Times New Roman" w:cs="Times New Roman"/>
          <w:b/>
          <w:color w:val="005DA2"/>
          <w:sz w:val="28"/>
          <w:szCs w:val="28"/>
          <w:u w:val="single"/>
          <w:lang w:val="ro-RO"/>
        </w:rPr>
        <w:t xml:space="preserve"> Centrului de Sănătate Publică Chișinău:</w:t>
      </w:r>
    </w:p>
    <w:p w14:paraId="4E53C961" w14:textId="5DB324BA" w:rsidR="00E06E07" w:rsidRPr="00D51485" w:rsidRDefault="006164D9" w:rsidP="00F1039F">
      <w:pPr>
        <w:pStyle w:val="a3"/>
        <w:jc w:val="both"/>
        <w:rPr>
          <w:rFonts w:ascii="Times New Roman" w:hAnsi="Times New Roman" w:cs="Times New Roman"/>
          <w:b/>
          <w:color w:val="005DA2"/>
          <w:sz w:val="28"/>
          <w:szCs w:val="28"/>
          <w:lang w:val="ro-RO"/>
        </w:rPr>
      </w:pPr>
      <w:r w:rsidRPr="00D51485">
        <w:rPr>
          <w:rFonts w:ascii="Times New Roman" w:hAnsi="Times New Roman" w:cs="Times New Roman"/>
          <w:b/>
          <w:color w:val="005DA2"/>
          <w:sz w:val="28"/>
          <w:szCs w:val="28"/>
          <w:lang w:val="ro-RO"/>
        </w:rPr>
        <w:t xml:space="preserve">mun. </w:t>
      </w:r>
      <w:r w:rsidR="00E06E07" w:rsidRPr="00D51485">
        <w:rPr>
          <w:rFonts w:ascii="Times New Roman" w:hAnsi="Times New Roman" w:cs="Times New Roman"/>
          <w:b/>
          <w:color w:val="005DA2"/>
          <w:sz w:val="28"/>
          <w:szCs w:val="28"/>
          <w:lang w:val="ro-RO"/>
        </w:rPr>
        <w:t xml:space="preserve"> Chișinău, str. Al</w:t>
      </w:r>
      <w:r w:rsidR="009B4521" w:rsidRPr="00D51485">
        <w:rPr>
          <w:rFonts w:ascii="Times New Roman" w:hAnsi="Times New Roman" w:cs="Times New Roman"/>
          <w:b/>
          <w:color w:val="005DA2"/>
          <w:sz w:val="28"/>
          <w:szCs w:val="28"/>
          <w:lang w:val="ro-RO"/>
        </w:rPr>
        <w:t>exandru</w:t>
      </w:r>
      <w:r w:rsidR="00E06E07" w:rsidRPr="00D51485">
        <w:rPr>
          <w:rFonts w:ascii="Times New Roman" w:hAnsi="Times New Roman" w:cs="Times New Roman"/>
          <w:b/>
          <w:color w:val="005DA2"/>
          <w:sz w:val="28"/>
          <w:szCs w:val="28"/>
          <w:lang w:val="ro-RO"/>
        </w:rPr>
        <w:t xml:space="preserve"> Hâjdeu 49</w:t>
      </w:r>
    </w:p>
    <w:p w14:paraId="15D6340B" w14:textId="634A1120" w:rsidR="006164D9" w:rsidRPr="00D51485" w:rsidRDefault="006164D9" w:rsidP="00F1039F">
      <w:pPr>
        <w:pStyle w:val="a3"/>
        <w:jc w:val="both"/>
        <w:rPr>
          <w:rFonts w:ascii="Times New Roman" w:hAnsi="Times New Roman" w:cs="Times New Roman"/>
          <w:b/>
          <w:color w:val="005DA2"/>
          <w:sz w:val="28"/>
          <w:szCs w:val="28"/>
          <w:lang w:val="ro-RO"/>
        </w:rPr>
      </w:pPr>
      <w:r w:rsidRPr="00D51485">
        <w:rPr>
          <w:rFonts w:ascii="Times New Roman" w:hAnsi="Times New Roman" w:cs="Times New Roman"/>
          <w:b/>
          <w:color w:val="005DA2"/>
          <w:sz w:val="28"/>
          <w:szCs w:val="28"/>
          <w:lang w:val="ro-RO"/>
        </w:rPr>
        <w:t xml:space="preserve">Tel. </w:t>
      </w:r>
      <w:bookmarkStart w:id="0" w:name="_Hlk156458649"/>
      <w:r w:rsidR="002B1C28" w:rsidRPr="00D51485">
        <w:rPr>
          <w:rFonts w:ascii="Times New Roman" w:hAnsi="Times New Roman" w:cs="Times New Roman"/>
          <w:b/>
          <w:color w:val="005DA2"/>
          <w:sz w:val="28"/>
          <w:szCs w:val="28"/>
          <w:lang w:val="ro-RO"/>
        </w:rPr>
        <w:t xml:space="preserve">(+373 </w:t>
      </w:r>
      <w:r w:rsidRPr="00D51485">
        <w:rPr>
          <w:rFonts w:ascii="Times New Roman" w:hAnsi="Times New Roman" w:cs="Times New Roman"/>
          <w:b/>
          <w:color w:val="005DA2"/>
          <w:sz w:val="28"/>
          <w:szCs w:val="28"/>
          <w:lang w:val="ro-RO"/>
        </w:rPr>
        <w:t>22</w:t>
      </w:r>
      <w:r w:rsidR="002B1C28" w:rsidRPr="00D51485">
        <w:rPr>
          <w:rFonts w:ascii="Times New Roman" w:hAnsi="Times New Roman" w:cs="Times New Roman"/>
          <w:b/>
          <w:color w:val="005DA2"/>
          <w:sz w:val="28"/>
          <w:szCs w:val="28"/>
          <w:lang w:val="ro-RO"/>
        </w:rPr>
        <w:t xml:space="preserve">) </w:t>
      </w:r>
      <w:r w:rsidRPr="00D51485">
        <w:rPr>
          <w:rFonts w:ascii="Times New Roman" w:hAnsi="Times New Roman" w:cs="Times New Roman"/>
          <w:b/>
          <w:color w:val="005DA2"/>
          <w:sz w:val="28"/>
          <w:szCs w:val="28"/>
          <w:lang w:val="ro-RO"/>
        </w:rPr>
        <w:t>574-300</w:t>
      </w:r>
      <w:bookmarkEnd w:id="0"/>
    </w:p>
    <w:p w14:paraId="40BA2B42" w14:textId="02C6FB5F" w:rsidR="006164D9" w:rsidRPr="00D51485" w:rsidRDefault="006164D9" w:rsidP="00F1039F">
      <w:pPr>
        <w:pStyle w:val="a3"/>
        <w:jc w:val="both"/>
        <w:rPr>
          <w:rFonts w:ascii="Times New Roman" w:hAnsi="Times New Roman" w:cs="Times New Roman"/>
          <w:b/>
          <w:color w:val="005DA2"/>
          <w:sz w:val="28"/>
          <w:szCs w:val="28"/>
          <w:lang w:val="ro-RO"/>
        </w:rPr>
      </w:pPr>
      <w:r w:rsidRPr="00D51485">
        <w:rPr>
          <w:rFonts w:ascii="Times New Roman" w:hAnsi="Times New Roman" w:cs="Times New Roman"/>
          <w:b/>
          <w:color w:val="005DA2"/>
          <w:sz w:val="28"/>
          <w:szCs w:val="28"/>
          <w:lang w:val="ro-RO"/>
        </w:rPr>
        <w:t xml:space="preserve">Fax. </w:t>
      </w:r>
      <w:r w:rsidR="002B1C28" w:rsidRPr="00D51485">
        <w:rPr>
          <w:rFonts w:ascii="Times New Roman" w:hAnsi="Times New Roman" w:cs="Times New Roman"/>
          <w:b/>
          <w:color w:val="005DA2"/>
          <w:sz w:val="28"/>
          <w:szCs w:val="28"/>
          <w:lang w:val="ro-RO"/>
        </w:rPr>
        <w:t>(+373 22) 574-300</w:t>
      </w:r>
    </w:p>
    <w:p w14:paraId="4628B5E2" w14:textId="33870793" w:rsidR="006164D9" w:rsidRPr="00D51485" w:rsidRDefault="006164D9" w:rsidP="00F1039F">
      <w:pPr>
        <w:pStyle w:val="a3"/>
        <w:jc w:val="both"/>
        <w:rPr>
          <w:rFonts w:ascii="Times New Roman" w:hAnsi="Times New Roman" w:cs="Times New Roman"/>
          <w:b/>
          <w:color w:val="005DA2"/>
          <w:sz w:val="28"/>
          <w:szCs w:val="28"/>
          <w:lang w:val="ro-RO"/>
        </w:rPr>
      </w:pPr>
      <w:r w:rsidRPr="00D51485">
        <w:rPr>
          <w:rFonts w:ascii="Times New Roman" w:hAnsi="Times New Roman" w:cs="Times New Roman"/>
          <w:b/>
          <w:color w:val="005DA2"/>
          <w:sz w:val="28"/>
          <w:szCs w:val="28"/>
          <w:lang w:val="ro-RO"/>
        </w:rPr>
        <w:t xml:space="preserve">E-mail: </w:t>
      </w:r>
      <w:hyperlink r:id="rId8" w:history="1">
        <w:r w:rsidRPr="00D51485">
          <w:rPr>
            <w:rStyle w:val="af"/>
            <w:rFonts w:ascii="Times New Roman" w:hAnsi="Times New Roman" w:cs="Times New Roman"/>
            <w:b/>
            <w:color w:val="005DA2"/>
            <w:sz w:val="28"/>
            <w:szCs w:val="28"/>
            <w:lang w:val="ro-RO"/>
          </w:rPr>
          <w:t>csp.chisinau@ansp.gov.md</w:t>
        </w:r>
      </w:hyperlink>
    </w:p>
    <w:p w14:paraId="5E3A717C" w14:textId="77777777" w:rsidR="006164D9" w:rsidRDefault="006164D9" w:rsidP="00F1039F">
      <w:pPr>
        <w:pStyle w:val="a3"/>
        <w:jc w:val="both"/>
        <w:rPr>
          <w:rFonts w:ascii="Times New Roman" w:hAnsi="Times New Roman" w:cs="Times New Roman"/>
          <w:b/>
          <w:color w:val="0070C0"/>
          <w:sz w:val="24"/>
          <w:szCs w:val="24"/>
          <w:lang w:val="ro-RO"/>
        </w:rPr>
      </w:pPr>
    </w:p>
    <w:p w14:paraId="2BE7C12B" w14:textId="459EEF0B" w:rsidR="00F1039F" w:rsidRPr="00D51485" w:rsidRDefault="00F1039F" w:rsidP="00F1039F">
      <w:pPr>
        <w:pStyle w:val="a3"/>
        <w:jc w:val="both"/>
        <w:rPr>
          <w:rFonts w:ascii="Times New Roman" w:hAnsi="Times New Roman" w:cs="Times New Roman"/>
          <w:b/>
          <w:color w:val="005DA2"/>
          <w:sz w:val="24"/>
          <w:szCs w:val="24"/>
          <w:lang w:val="ro-RO"/>
        </w:rPr>
      </w:pPr>
      <w:r w:rsidRPr="00D51485">
        <w:rPr>
          <w:rFonts w:ascii="Times New Roman" w:hAnsi="Times New Roman" w:cs="Times New Roman"/>
          <w:b/>
          <w:color w:val="005DA2"/>
          <w:sz w:val="28"/>
          <w:szCs w:val="28"/>
          <w:u w:val="single"/>
          <w:lang w:val="ro-RO"/>
        </w:rPr>
        <w:t xml:space="preserve">Secția diagnostic de laborator (SDL) </w:t>
      </w:r>
      <w:r w:rsidR="00C60293">
        <w:rPr>
          <w:rFonts w:ascii="Times New Roman" w:hAnsi="Times New Roman" w:cs="Times New Roman"/>
          <w:b/>
          <w:color w:val="005DA2"/>
          <w:sz w:val="28"/>
          <w:szCs w:val="28"/>
          <w:u w:val="single"/>
          <w:lang w:val="ro-RO"/>
        </w:rPr>
        <w:t xml:space="preserve">din cadrul </w:t>
      </w:r>
      <w:r w:rsidRPr="00D51485">
        <w:rPr>
          <w:rFonts w:ascii="Times New Roman" w:hAnsi="Times New Roman" w:cs="Times New Roman"/>
          <w:b/>
          <w:color w:val="005DA2"/>
          <w:sz w:val="28"/>
          <w:szCs w:val="28"/>
          <w:u w:val="single"/>
          <w:lang w:val="ro-RO"/>
        </w:rPr>
        <w:t xml:space="preserve"> CSP Chișinău</w:t>
      </w:r>
      <w:r w:rsidRPr="00D51485">
        <w:rPr>
          <w:rFonts w:ascii="Times New Roman" w:hAnsi="Times New Roman" w:cs="Times New Roman"/>
          <w:b/>
          <w:color w:val="005DA2"/>
          <w:sz w:val="24"/>
          <w:szCs w:val="24"/>
          <w:lang w:val="ro-RO"/>
        </w:rPr>
        <w:t xml:space="preserve">  </w:t>
      </w:r>
      <w:r>
        <w:rPr>
          <w:rFonts w:ascii="Times New Roman" w:hAnsi="Times New Roman" w:cs="Times New Roman"/>
          <w:b/>
          <w:sz w:val="24"/>
          <w:szCs w:val="24"/>
          <w:lang w:val="ro-RO"/>
        </w:rPr>
        <w:t xml:space="preserve">prestează servicii de laborator  prin contract, </w:t>
      </w:r>
      <w:r w:rsidR="002B1C28">
        <w:rPr>
          <w:rFonts w:ascii="Times New Roman" w:hAnsi="Times New Roman" w:cs="Times New Roman"/>
          <w:b/>
          <w:sz w:val="24"/>
          <w:szCs w:val="24"/>
          <w:lang w:val="ro-RO"/>
        </w:rPr>
        <w:t xml:space="preserve">tarifele  - </w:t>
      </w:r>
      <w:r>
        <w:rPr>
          <w:rFonts w:ascii="Times New Roman" w:hAnsi="Times New Roman" w:cs="Times New Roman"/>
          <w:b/>
          <w:sz w:val="24"/>
          <w:szCs w:val="24"/>
          <w:lang w:val="ro-RO"/>
        </w:rPr>
        <w:t xml:space="preserve"> conform HG 533/2011 și HG 1020/2011   cu modificartile </w:t>
      </w:r>
      <w:r w:rsidR="00010EE9">
        <w:rPr>
          <w:rFonts w:ascii="Times New Roman" w:hAnsi="Times New Roman" w:cs="Times New Roman"/>
          <w:b/>
          <w:sz w:val="24"/>
          <w:szCs w:val="24"/>
          <w:lang w:val="ro-RO"/>
        </w:rPr>
        <w:t>ulterioare</w:t>
      </w:r>
      <w:r>
        <w:rPr>
          <w:rFonts w:ascii="Times New Roman" w:hAnsi="Times New Roman" w:cs="Times New Roman"/>
          <w:b/>
          <w:sz w:val="24"/>
          <w:szCs w:val="24"/>
          <w:lang w:val="ro-RO"/>
        </w:rPr>
        <w:t>.  Lista investigațiilor  prestate e</w:t>
      </w:r>
      <w:r w:rsidR="00FF1B11">
        <w:rPr>
          <w:rFonts w:ascii="Times New Roman" w:hAnsi="Times New Roman" w:cs="Times New Roman"/>
          <w:b/>
          <w:sz w:val="24"/>
          <w:szCs w:val="24"/>
          <w:lang w:val="ro-RO"/>
        </w:rPr>
        <w:t>ste</w:t>
      </w:r>
      <w:r>
        <w:rPr>
          <w:rFonts w:ascii="Times New Roman" w:hAnsi="Times New Roman" w:cs="Times New Roman"/>
          <w:b/>
          <w:sz w:val="24"/>
          <w:szCs w:val="24"/>
          <w:lang w:val="ro-RO"/>
        </w:rPr>
        <w:t xml:space="preserve"> redată în anexa nr. 2.  Modelul cererii  pentru </w:t>
      </w:r>
      <w:r w:rsidRPr="006164D9">
        <w:rPr>
          <w:rFonts w:ascii="Times New Roman" w:hAnsi="Times New Roman" w:cs="Times New Roman"/>
          <w:b/>
          <w:sz w:val="24"/>
          <w:szCs w:val="24"/>
          <w:lang w:val="ro-RO"/>
        </w:rPr>
        <w:t>încheierea contractului de prestare a serviciilor de laborator</w:t>
      </w:r>
      <w:r>
        <w:rPr>
          <w:rFonts w:ascii="Times New Roman" w:hAnsi="Times New Roman" w:cs="Times New Roman"/>
          <w:b/>
          <w:sz w:val="24"/>
          <w:szCs w:val="24"/>
          <w:lang w:val="ro-RO"/>
        </w:rPr>
        <w:t xml:space="preserve"> este redată în anexa nr. 1.   Cererea pentru contractare se poate depune </w:t>
      </w:r>
      <w:r w:rsidR="002B1C28">
        <w:rPr>
          <w:rFonts w:ascii="Times New Roman" w:hAnsi="Times New Roman" w:cs="Times New Roman"/>
          <w:b/>
          <w:sz w:val="24"/>
          <w:szCs w:val="24"/>
          <w:lang w:val="ro-RO"/>
        </w:rPr>
        <w:t xml:space="preserve">pe suport de hârtie </w:t>
      </w:r>
      <w:r>
        <w:rPr>
          <w:rFonts w:ascii="Times New Roman" w:hAnsi="Times New Roman" w:cs="Times New Roman"/>
          <w:b/>
          <w:sz w:val="24"/>
          <w:szCs w:val="24"/>
          <w:lang w:val="ro-RO"/>
        </w:rPr>
        <w:t xml:space="preserve">la sediul CSP Chișinău - str. Al. Hâjdeu 49  (ghișeul unic)   sau prin E-mail  cu semnătură electronică :  </w:t>
      </w:r>
      <w:hyperlink r:id="rId9" w:history="1">
        <w:r w:rsidRPr="00D51485">
          <w:rPr>
            <w:rStyle w:val="af"/>
            <w:rFonts w:ascii="Times New Roman" w:hAnsi="Times New Roman" w:cs="Times New Roman"/>
            <w:b/>
            <w:color w:val="005DA2"/>
            <w:sz w:val="24"/>
            <w:szCs w:val="24"/>
            <w:lang w:val="ro-RO"/>
          </w:rPr>
          <w:t>csp.chisinau@ansp.gov.md</w:t>
        </w:r>
      </w:hyperlink>
      <w:r w:rsidRPr="00D51485">
        <w:rPr>
          <w:rFonts w:ascii="Times New Roman" w:hAnsi="Times New Roman" w:cs="Times New Roman"/>
          <w:b/>
          <w:color w:val="005DA2"/>
          <w:sz w:val="24"/>
          <w:szCs w:val="24"/>
          <w:lang w:val="ro-RO"/>
        </w:rPr>
        <w:t xml:space="preserve">. </w:t>
      </w:r>
    </w:p>
    <w:p w14:paraId="51187CBF" w14:textId="77777777" w:rsidR="00302C2F" w:rsidRPr="00FF1B11" w:rsidRDefault="00302C2F" w:rsidP="00302C2F">
      <w:pPr>
        <w:pStyle w:val="a3"/>
        <w:jc w:val="both"/>
        <w:rPr>
          <w:rFonts w:ascii="Times New Roman" w:hAnsi="Times New Roman" w:cs="Times New Roman"/>
          <w:b/>
          <w:color w:val="005DA2"/>
          <w:sz w:val="28"/>
          <w:szCs w:val="28"/>
          <w:lang w:val="ro-RO"/>
        </w:rPr>
      </w:pPr>
      <w:r w:rsidRPr="00FF1B11">
        <w:rPr>
          <w:rFonts w:ascii="Times New Roman" w:hAnsi="Times New Roman" w:cs="Times New Roman"/>
          <w:b/>
          <w:color w:val="005DA2"/>
          <w:sz w:val="28"/>
          <w:szCs w:val="28"/>
          <w:lang w:val="ro-RO"/>
        </w:rPr>
        <w:t xml:space="preserve">Secția diagnostic de laborator a CSP Chișinău  detine acreditarea Centrului  National de acreditare a RM -  MOLDAC, Certificat de acreditare   nr.   LÎ-044, valabil 16.02.2026.  Domeniul de acreditare este expus pe  </w:t>
      </w:r>
      <w:r w:rsidRPr="00FF1B11">
        <w:rPr>
          <w:rFonts w:ascii="Times New Roman" w:hAnsi="Times New Roman" w:cs="Times New Roman"/>
          <w:b/>
          <w:i/>
          <w:color w:val="005DA2"/>
          <w:sz w:val="28"/>
          <w:szCs w:val="28"/>
          <w:lang w:val="ro-RO"/>
        </w:rPr>
        <w:t>https//:acreditare.md</w:t>
      </w:r>
    </w:p>
    <w:p w14:paraId="7894C8BC" w14:textId="7EE5C2E3" w:rsidR="00264436" w:rsidRPr="00302C2F" w:rsidRDefault="00264436" w:rsidP="00F1039F">
      <w:pPr>
        <w:jc w:val="both"/>
        <w:rPr>
          <w:rFonts w:ascii="Times New Roman" w:hAnsi="Times New Roman" w:cs="Times New Roman"/>
          <w:b/>
          <w:color w:val="0070C0"/>
          <w:sz w:val="24"/>
          <w:szCs w:val="24"/>
          <w:lang w:val="ro-RO"/>
        </w:rPr>
      </w:pPr>
    </w:p>
    <w:p w14:paraId="72ED3C1F" w14:textId="45294541" w:rsidR="00264436" w:rsidRPr="00D51485" w:rsidRDefault="00264436" w:rsidP="00F1039F">
      <w:pPr>
        <w:pStyle w:val="a3"/>
        <w:jc w:val="both"/>
        <w:rPr>
          <w:rFonts w:ascii="Times New Roman" w:hAnsi="Times New Roman" w:cs="Times New Roman"/>
          <w:b/>
          <w:color w:val="005DA2"/>
          <w:sz w:val="24"/>
          <w:szCs w:val="24"/>
          <w:lang w:val="ro-RO"/>
        </w:rPr>
      </w:pPr>
      <w:r w:rsidRPr="00D51485">
        <w:rPr>
          <w:rFonts w:ascii="Times New Roman" w:hAnsi="Times New Roman" w:cs="Times New Roman"/>
          <w:b/>
          <w:color w:val="005DA2"/>
          <w:sz w:val="24"/>
          <w:szCs w:val="24"/>
          <w:lang w:val="ro-RO"/>
        </w:rPr>
        <w:t xml:space="preserve">Şef </w:t>
      </w:r>
      <w:r w:rsidR="009C0F7B" w:rsidRPr="00D51485">
        <w:rPr>
          <w:rFonts w:ascii="Times New Roman" w:hAnsi="Times New Roman" w:cs="Times New Roman"/>
          <w:b/>
          <w:color w:val="005DA2"/>
          <w:sz w:val="24"/>
          <w:szCs w:val="24"/>
          <w:lang w:val="ro-RO"/>
        </w:rPr>
        <w:t>secție</w:t>
      </w:r>
      <w:r w:rsidR="00E06E07" w:rsidRPr="00D51485">
        <w:rPr>
          <w:rFonts w:ascii="Times New Roman" w:hAnsi="Times New Roman" w:cs="Times New Roman"/>
          <w:b/>
          <w:color w:val="005DA2"/>
          <w:sz w:val="24"/>
          <w:szCs w:val="24"/>
          <w:lang w:val="ro-RO"/>
        </w:rPr>
        <w:t xml:space="preserve"> </w:t>
      </w:r>
      <w:r w:rsidR="009B4521" w:rsidRPr="00D51485">
        <w:rPr>
          <w:rFonts w:ascii="Times New Roman" w:hAnsi="Times New Roman" w:cs="Times New Roman"/>
          <w:b/>
          <w:color w:val="005DA2"/>
          <w:sz w:val="24"/>
          <w:szCs w:val="24"/>
          <w:lang w:val="ro-RO"/>
        </w:rPr>
        <w:t>D</w:t>
      </w:r>
      <w:r w:rsidR="00E06E07" w:rsidRPr="00D51485">
        <w:rPr>
          <w:rFonts w:ascii="Times New Roman" w:hAnsi="Times New Roman" w:cs="Times New Roman"/>
          <w:b/>
          <w:color w:val="005DA2"/>
          <w:sz w:val="24"/>
          <w:szCs w:val="24"/>
          <w:lang w:val="ro-RO"/>
        </w:rPr>
        <w:t>iagnostic de laborator</w:t>
      </w:r>
      <w:r w:rsidRPr="00D51485">
        <w:rPr>
          <w:rFonts w:ascii="Times New Roman" w:hAnsi="Times New Roman" w:cs="Times New Roman"/>
          <w:b/>
          <w:color w:val="005DA2"/>
          <w:sz w:val="24"/>
          <w:szCs w:val="24"/>
          <w:lang w:val="ro-RO"/>
        </w:rPr>
        <w:t xml:space="preserve">: </w:t>
      </w:r>
      <w:r w:rsidR="000F0ED0" w:rsidRPr="00D51485">
        <w:rPr>
          <w:rFonts w:ascii="Times New Roman" w:hAnsi="Times New Roman" w:cs="Times New Roman"/>
          <w:b/>
          <w:color w:val="005DA2"/>
          <w:sz w:val="24"/>
          <w:szCs w:val="24"/>
          <w:lang w:val="ro-RO"/>
        </w:rPr>
        <w:t xml:space="preserve"> </w:t>
      </w:r>
      <w:r w:rsidRPr="00D51485">
        <w:rPr>
          <w:rFonts w:ascii="Times New Roman" w:hAnsi="Times New Roman" w:cs="Times New Roman"/>
          <w:b/>
          <w:color w:val="005DA2"/>
          <w:sz w:val="24"/>
          <w:szCs w:val="24"/>
          <w:lang w:val="ro-RO"/>
        </w:rPr>
        <w:t>Svetlana GONȚA</w:t>
      </w:r>
    </w:p>
    <w:p w14:paraId="7DF01D4A" w14:textId="2529EC5B" w:rsidR="0052698A" w:rsidRPr="00D51485" w:rsidRDefault="0052698A" w:rsidP="00F1039F">
      <w:pPr>
        <w:pStyle w:val="a3"/>
        <w:jc w:val="both"/>
        <w:rPr>
          <w:rFonts w:ascii="Times New Roman" w:hAnsi="Times New Roman" w:cs="Times New Roman"/>
          <w:b/>
          <w:color w:val="005DA2"/>
          <w:sz w:val="24"/>
          <w:szCs w:val="24"/>
          <w:lang w:val="ro-RO"/>
        </w:rPr>
      </w:pPr>
      <w:r w:rsidRPr="00D51485">
        <w:rPr>
          <w:rFonts w:ascii="Times New Roman" w:hAnsi="Times New Roman" w:cs="Times New Roman"/>
          <w:b/>
          <w:color w:val="005DA2"/>
          <w:sz w:val="24"/>
          <w:szCs w:val="24"/>
          <w:lang w:val="ro-RO"/>
        </w:rPr>
        <w:t>Medic microbiolog, categorie superioară.</w:t>
      </w:r>
    </w:p>
    <w:p w14:paraId="12286AA6" w14:textId="59EAD9BF" w:rsidR="00264436" w:rsidRPr="00D51485" w:rsidRDefault="00264436" w:rsidP="00F1039F">
      <w:pPr>
        <w:pStyle w:val="a3"/>
        <w:jc w:val="both"/>
        <w:rPr>
          <w:rFonts w:ascii="Times New Roman" w:hAnsi="Times New Roman" w:cs="Times New Roman"/>
          <w:b/>
          <w:color w:val="005DA2"/>
          <w:sz w:val="24"/>
          <w:szCs w:val="24"/>
          <w:lang w:val="ro-RO"/>
        </w:rPr>
      </w:pPr>
      <w:r w:rsidRPr="00D51485">
        <w:rPr>
          <w:rFonts w:ascii="Times New Roman" w:hAnsi="Times New Roman" w:cs="Times New Roman"/>
          <w:b/>
          <w:color w:val="005DA2"/>
          <w:sz w:val="24"/>
          <w:szCs w:val="24"/>
          <w:lang w:val="ro-RO"/>
        </w:rPr>
        <w:t>Tel: (+373 22) 574 330</w:t>
      </w:r>
    </w:p>
    <w:p w14:paraId="3B1BDA42" w14:textId="0087A2B3" w:rsidR="00264436" w:rsidRPr="00D51485" w:rsidRDefault="00264436" w:rsidP="00F1039F">
      <w:pPr>
        <w:pStyle w:val="a3"/>
        <w:jc w:val="both"/>
        <w:rPr>
          <w:rFonts w:ascii="Times New Roman" w:hAnsi="Times New Roman" w:cs="Times New Roman"/>
          <w:b/>
          <w:color w:val="005DA2"/>
          <w:sz w:val="24"/>
          <w:szCs w:val="24"/>
          <w:lang w:val="ro-RO"/>
        </w:rPr>
      </w:pPr>
      <w:r w:rsidRPr="00D51485">
        <w:rPr>
          <w:rFonts w:ascii="Times New Roman" w:hAnsi="Times New Roman" w:cs="Times New Roman"/>
          <w:b/>
          <w:color w:val="005DA2"/>
          <w:sz w:val="24"/>
          <w:szCs w:val="24"/>
          <w:lang w:val="ro-RO"/>
        </w:rPr>
        <w:t>E-mail: svetlana.gonta@ansp.gov.md</w:t>
      </w:r>
    </w:p>
    <w:p w14:paraId="68588FF8" w14:textId="28B670D1" w:rsidR="00264436" w:rsidRPr="00A14DCF" w:rsidRDefault="0052698A" w:rsidP="00F1039F">
      <w:pPr>
        <w:pStyle w:val="a3"/>
        <w:jc w:val="both"/>
        <w:rPr>
          <w:rFonts w:ascii="Times New Roman" w:hAnsi="Times New Roman" w:cs="Times New Roman"/>
          <w:b/>
          <w:color w:val="005DA2"/>
          <w:sz w:val="24"/>
          <w:szCs w:val="24"/>
          <w:lang w:val="ro-RO"/>
        </w:rPr>
      </w:pPr>
      <w:r w:rsidRPr="00A14DCF">
        <w:rPr>
          <w:rFonts w:ascii="Times New Roman" w:hAnsi="Times New Roman" w:cs="Times New Roman"/>
          <w:b/>
          <w:color w:val="005DA2"/>
          <w:sz w:val="24"/>
          <w:szCs w:val="24"/>
          <w:lang w:val="ro-RO"/>
        </w:rPr>
        <w:t>Program de lucru:</w:t>
      </w:r>
    </w:p>
    <w:p w14:paraId="076939E3" w14:textId="4BD32FD2" w:rsidR="00B332F2" w:rsidRPr="00A14DCF" w:rsidRDefault="00264436" w:rsidP="00F1039F">
      <w:pPr>
        <w:pStyle w:val="a3"/>
        <w:jc w:val="both"/>
        <w:rPr>
          <w:rFonts w:ascii="Times New Roman" w:hAnsi="Times New Roman" w:cs="Times New Roman"/>
          <w:b/>
          <w:color w:val="005DA2"/>
          <w:sz w:val="24"/>
          <w:szCs w:val="24"/>
          <w:lang w:val="ro-RO"/>
        </w:rPr>
      </w:pPr>
      <w:r w:rsidRPr="00A14DCF">
        <w:rPr>
          <w:rFonts w:ascii="Times New Roman" w:hAnsi="Times New Roman" w:cs="Times New Roman"/>
          <w:b/>
          <w:color w:val="005DA2"/>
          <w:sz w:val="24"/>
          <w:szCs w:val="24"/>
          <w:lang w:val="ro-RO"/>
        </w:rPr>
        <w:t>Luni – Vineri  8.00- 1</w:t>
      </w:r>
      <w:r w:rsidR="00D63A24" w:rsidRPr="00A14DCF">
        <w:rPr>
          <w:rFonts w:ascii="Times New Roman" w:hAnsi="Times New Roman" w:cs="Times New Roman"/>
          <w:b/>
          <w:color w:val="005DA2"/>
          <w:sz w:val="24"/>
          <w:szCs w:val="24"/>
          <w:lang w:val="ro-RO"/>
        </w:rPr>
        <w:t>5</w:t>
      </w:r>
      <w:r w:rsidRPr="00A14DCF">
        <w:rPr>
          <w:rFonts w:ascii="Times New Roman" w:hAnsi="Times New Roman" w:cs="Times New Roman"/>
          <w:b/>
          <w:color w:val="005DA2"/>
          <w:sz w:val="24"/>
          <w:szCs w:val="24"/>
          <w:lang w:val="ro-RO"/>
        </w:rPr>
        <w:t xml:space="preserve">.00                                          </w:t>
      </w:r>
    </w:p>
    <w:p w14:paraId="073C616A" w14:textId="3271C2A6" w:rsidR="00B332F2" w:rsidRPr="0054281D" w:rsidRDefault="00B332F2" w:rsidP="00F1039F">
      <w:pPr>
        <w:pStyle w:val="a3"/>
        <w:jc w:val="both"/>
        <w:rPr>
          <w:rFonts w:ascii="Times New Roman" w:hAnsi="Times New Roman" w:cs="Times New Roman"/>
          <w:b/>
          <w:sz w:val="24"/>
          <w:szCs w:val="24"/>
          <w:lang w:val="ro-RO"/>
        </w:rPr>
      </w:pPr>
    </w:p>
    <w:p w14:paraId="51453B69" w14:textId="6DBFD77F" w:rsidR="00B332F2" w:rsidRPr="0054281D" w:rsidRDefault="000F0ED0" w:rsidP="00F1039F">
      <w:pPr>
        <w:pStyle w:val="a3"/>
        <w:jc w:val="both"/>
        <w:rPr>
          <w:rFonts w:ascii="Times New Roman" w:hAnsi="Times New Roman" w:cs="Times New Roman"/>
          <w:b/>
          <w:sz w:val="24"/>
          <w:szCs w:val="24"/>
          <w:lang w:val="ro-RO"/>
        </w:rPr>
      </w:pPr>
      <w:r w:rsidRPr="0054281D">
        <w:rPr>
          <w:rFonts w:ascii="Times New Roman" w:hAnsi="Times New Roman" w:cs="Times New Roman"/>
          <w:b/>
          <w:sz w:val="24"/>
          <w:szCs w:val="24"/>
          <w:lang w:val="ro-RO"/>
        </w:rPr>
        <w:t>Colectivul Secției diagnostic de laborator</w:t>
      </w:r>
      <w:r w:rsidR="00FE7809" w:rsidRPr="0054281D">
        <w:rPr>
          <w:rFonts w:ascii="Times New Roman" w:hAnsi="Times New Roman" w:cs="Times New Roman"/>
          <w:b/>
          <w:sz w:val="24"/>
          <w:szCs w:val="24"/>
          <w:lang w:val="ro-RO"/>
        </w:rPr>
        <w:t xml:space="preserve"> (SDL)</w:t>
      </w:r>
      <w:r w:rsidRPr="0054281D">
        <w:rPr>
          <w:rFonts w:ascii="Times New Roman" w:hAnsi="Times New Roman" w:cs="Times New Roman"/>
          <w:b/>
          <w:sz w:val="24"/>
          <w:szCs w:val="24"/>
          <w:lang w:val="ro-RO"/>
        </w:rPr>
        <w:t xml:space="preserve"> este  format din specialiști cu studii medicale superioare, studii nemedicale superioare (chimiști, biologi), specialiști cu studii medicale medii de specialitate  cu categorie superioară  </w:t>
      </w:r>
      <w:r w:rsidR="00DB35F8">
        <w:rPr>
          <w:rFonts w:ascii="Times New Roman" w:hAnsi="Times New Roman" w:cs="Times New Roman"/>
          <w:b/>
          <w:sz w:val="24"/>
          <w:szCs w:val="24"/>
          <w:lang w:val="ro-RO"/>
        </w:rPr>
        <w:t xml:space="preserve">și </w:t>
      </w:r>
      <w:r w:rsidRPr="0054281D">
        <w:rPr>
          <w:rFonts w:ascii="Times New Roman" w:hAnsi="Times New Roman" w:cs="Times New Roman"/>
          <w:b/>
          <w:sz w:val="24"/>
          <w:szCs w:val="24"/>
          <w:lang w:val="ro-RO"/>
        </w:rPr>
        <w:t>experiență în domeniul  diagnosticului de laborator. Personalul SDL</w:t>
      </w:r>
      <w:r w:rsidR="004D382F" w:rsidRPr="0054281D">
        <w:rPr>
          <w:rFonts w:ascii="Times New Roman" w:hAnsi="Times New Roman" w:cs="Times New Roman"/>
          <w:b/>
          <w:sz w:val="24"/>
          <w:szCs w:val="24"/>
          <w:lang w:val="ro-RO"/>
        </w:rPr>
        <w:t xml:space="preserve"> este instruit , conform programelor aprobate și </w:t>
      </w:r>
      <w:r w:rsidRPr="0054281D">
        <w:rPr>
          <w:rFonts w:ascii="Times New Roman" w:hAnsi="Times New Roman" w:cs="Times New Roman"/>
          <w:b/>
          <w:sz w:val="24"/>
          <w:szCs w:val="24"/>
          <w:lang w:val="ro-RO"/>
        </w:rPr>
        <w:t xml:space="preserve"> susține regulat </w:t>
      </w:r>
      <w:r w:rsidR="004D382F" w:rsidRPr="0054281D">
        <w:rPr>
          <w:rFonts w:ascii="Times New Roman" w:hAnsi="Times New Roman" w:cs="Times New Roman"/>
          <w:b/>
          <w:sz w:val="24"/>
          <w:szCs w:val="24"/>
          <w:lang w:val="ro-RO"/>
        </w:rPr>
        <w:t xml:space="preserve">teste de competență în domeniul de activitate. </w:t>
      </w:r>
    </w:p>
    <w:p w14:paraId="055BC6D3" w14:textId="77777777" w:rsidR="00DB35F8" w:rsidRDefault="00DB35F8" w:rsidP="00F1039F">
      <w:pPr>
        <w:pStyle w:val="a3"/>
        <w:jc w:val="both"/>
        <w:rPr>
          <w:rFonts w:ascii="Times New Roman" w:hAnsi="Times New Roman" w:cs="Times New Roman"/>
          <w:b/>
          <w:sz w:val="24"/>
          <w:szCs w:val="24"/>
          <w:lang w:val="ro-RO"/>
        </w:rPr>
      </w:pPr>
    </w:p>
    <w:p w14:paraId="7E30D4AE" w14:textId="510F1A0F" w:rsidR="000F0ED0" w:rsidRPr="0054281D" w:rsidRDefault="000F0ED0" w:rsidP="00F1039F">
      <w:pPr>
        <w:pStyle w:val="a3"/>
        <w:jc w:val="both"/>
        <w:rPr>
          <w:rFonts w:ascii="Times New Roman" w:hAnsi="Times New Roman" w:cs="Times New Roman"/>
          <w:b/>
          <w:sz w:val="24"/>
          <w:szCs w:val="24"/>
          <w:lang w:val="ro-RO"/>
        </w:rPr>
      </w:pPr>
      <w:r w:rsidRPr="0054281D">
        <w:rPr>
          <w:rFonts w:ascii="Times New Roman" w:hAnsi="Times New Roman" w:cs="Times New Roman"/>
          <w:b/>
          <w:sz w:val="24"/>
          <w:szCs w:val="24"/>
          <w:lang w:val="ro-RO"/>
        </w:rPr>
        <w:t xml:space="preserve">Secția diagnostic de laborator </w:t>
      </w:r>
      <w:r w:rsidR="004D382F" w:rsidRPr="0054281D">
        <w:rPr>
          <w:rFonts w:ascii="Times New Roman" w:hAnsi="Times New Roman" w:cs="Times New Roman"/>
          <w:b/>
          <w:sz w:val="24"/>
          <w:szCs w:val="24"/>
          <w:lang w:val="ro-RO"/>
        </w:rPr>
        <w:t xml:space="preserve">(SDL) </w:t>
      </w:r>
      <w:r w:rsidRPr="0054281D">
        <w:rPr>
          <w:rFonts w:ascii="Times New Roman" w:hAnsi="Times New Roman" w:cs="Times New Roman"/>
          <w:b/>
          <w:sz w:val="24"/>
          <w:szCs w:val="24"/>
          <w:lang w:val="ro-RO"/>
        </w:rPr>
        <w:t xml:space="preserve">este dotată cu utilaj performant,  asigurat cu mentenanță specializată, verificare metrologică, etalonare, și deține </w:t>
      </w:r>
      <w:r w:rsidR="009B4521">
        <w:rPr>
          <w:rFonts w:ascii="Times New Roman" w:hAnsi="Times New Roman" w:cs="Times New Roman"/>
          <w:b/>
          <w:sz w:val="24"/>
          <w:szCs w:val="24"/>
          <w:lang w:val="ro-RO"/>
        </w:rPr>
        <w:t>certificate de calitate</w:t>
      </w:r>
      <w:r w:rsidR="00DB35F8">
        <w:rPr>
          <w:rFonts w:ascii="Times New Roman" w:hAnsi="Times New Roman" w:cs="Times New Roman"/>
          <w:b/>
          <w:sz w:val="24"/>
          <w:szCs w:val="24"/>
          <w:lang w:val="ro-RO"/>
        </w:rPr>
        <w:t xml:space="preserve">, conformitate </w:t>
      </w:r>
      <w:r w:rsidR="009B4521">
        <w:rPr>
          <w:rFonts w:ascii="Times New Roman" w:hAnsi="Times New Roman" w:cs="Times New Roman"/>
          <w:b/>
          <w:sz w:val="24"/>
          <w:szCs w:val="24"/>
          <w:lang w:val="ro-RO"/>
        </w:rPr>
        <w:t xml:space="preserve"> pe</w:t>
      </w:r>
      <w:r w:rsidR="00DB35F8">
        <w:rPr>
          <w:rFonts w:ascii="Times New Roman" w:hAnsi="Times New Roman" w:cs="Times New Roman"/>
          <w:b/>
          <w:sz w:val="24"/>
          <w:szCs w:val="24"/>
          <w:lang w:val="ro-RO"/>
        </w:rPr>
        <w:t xml:space="preserve">ntru </w:t>
      </w:r>
      <w:r w:rsidR="009B4521">
        <w:rPr>
          <w:rFonts w:ascii="Times New Roman" w:hAnsi="Times New Roman" w:cs="Times New Roman"/>
          <w:b/>
          <w:sz w:val="24"/>
          <w:szCs w:val="24"/>
          <w:lang w:val="ro-RO"/>
        </w:rPr>
        <w:t xml:space="preserve"> reagenti, medii nutritive, alte consumabile de laborator.</w:t>
      </w:r>
    </w:p>
    <w:p w14:paraId="7F85EE56" w14:textId="501559F8" w:rsidR="004D382F" w:rsidRPr="0054281D" w:rsidRDefault="004D382F" w:rsidP="00F1039F">
      <w:pPr>
        <w:pStyle w:val="a3"/>
        <w:jc w:val="both"/>
        <w:rPr>
          <w:rFonts w:ascii="Times New Roman" w:hAnsi="Times New Roman" w:cs="Times New Roman"/>
          <w:b/>
          <w:sz w:val="24"/>
          <w:szCs w:val="24"/>
          <w:lang w:val="ro-RO"/>
        </w:rPr>
      </w:pPr>
    </w:p>
    <w:p w14:paraId="5E295B54" w14:textId="45EB9032" w:rsidR="004D382F" w:rsidRPr="0054281D" w:rsidRDefault="004D382F" w:rsidP="00F1039F">
      <w:pPr>
        <w:pStyle w:val="a3"/>
        <w:jc w:val="both"/>
        <w:rPr>
          <w:rFonts w:ascii="Times New Roman" w:hAnsi="Times New Roman" w:cs="Times New Roman"/>
          <w:b/>
          <w:sz w:val="24"/>
          <w:szCs w:val="24"/>
          <w:lang w:val="ro-RO"/>
        </w:rPr>
      </w:pPr>
      <w:r w:rsidRPr="0054281D">
        <w:rPr>
          <w:rFonts w:ascii="Times New Roman" w:hAnsi="Times New Roman" w:cs="Times New Roman"/>
          <w:b/>
          <w:sz w:val="24"/>
          <w:szCs w:val="24"/>
          <w:lang w:val="ro-RO"/>
        </w:rPr>
        <w:t xml:space="preserve">SDL activează în baza unui sistem de Management al calității,  folosind în activitate  standarde aprobate pe teritoriul  RM,  reagenți, medii nutritive, preparate diagnostice, antibiotici, care sunt receptionate în baza certificatelor de calitate. </w:t>
      </w:r>
    </w:p>
    <w:p w14:paraId="269EA72F" w14:textId="651A2491" w:rsidR="004D382F" w:rsidRPr="00F67046" w:rsidRDefault="004D382F" w:rsidP="00F1039F">
      <w:pPr>
        <w:pStyle w:val="a3"/>
        <w:jc w:val="both"/>
        <w:rPr>
          <w:rFonts w:ascii="Times New Roman" w:hAnsi="Times New Roman" w:cs="Times New Roman"/>
          <w:b/>
          <w:color w:val="005DA2"/>
          <w:sz w:val="24"/>
          <w:szCs w:val="24"/>
          <w:lang w:val="ro-RO"/>
        </w:rPr>
      </w:pPr>
      <w:r w:rsidRPr="00F67046">
        <w:rPr>
          <w:rFonts w:ascii="Times New Roman" w:hAnsi="Times New Roman" w:cs="Times New Roman"/>
          <w:b/>
          <w:color w:val="005DA2"/>
          <w:sz w:val="24"/>
          <w:szCs w:val="24"/>
          <w:lang w:val="ro-RO"/>
        </w:rPr>
        <w:t>Activitatea SDL este  supusă constant  Controlului extern de calitate, atât  din partea Agenției Nationale de Sănătate Publică, cât și din partea organismelor internationale. Deasemenea, se efectuază controlul extern</w:t>
      </w:r>
      <w:r w:rsidR="00A4718A" w:rsidRPr="00F67046">
        <w:rPr>
          <w:rFonts w:ascii="Times New Roman" w:hAnsi="Times New Roman" w:cs="Times New Roman"/>
          <w:b/>
          <w:color w:val="005DA2"/>
          <w:sz w:val="24"/>
          <w:szCs w:val="24"/>
          <w:lang w:val="ro-RO"/>
        </w:rPr>
        <w:t xml:space="preserve"> </w:t>
      </w:r>
      <w:r w:rsidR="00FE7809" w:rsidRPr="00F67046">
        <w:rPr>
          <w:rFonts w:ascii="Times New Roman" w:hAnsi="Times New Roman" w:cs="Times New Roman"/>
          <w:b/>
          <w:color w:val="005DA2"/>
          <w:sz w:val="24"/>
          <w:szCs w:val="24"/>
          <w:lang w:val="ro-RO"/>
        </w:rPr>
        <w:t xml:space="preserve">prin </w:t>
      </w:r>
      <w:r w:rsidR="00A4718A" w:rsidRPr="00F67046">
        <w:rPr>
          <w:rFonts w:ascii="Times New Roman" w:hAnsi="Times New Roman" w:cs="Times New Roman"/>
          <w:b/>
          <w:color w:val="005DA2"/>
          <w:sz w:val="24"/>
          <w:szCs w:val="24"/>
          <w:lang w:val="ro-RO"/>
        </w:rPr>
        <w:t xml:space="preserve"> compar</w:t>
      </w:r>
      <w:r w:rsidR="008348D0" w:rsidRPr="00F67046">
        <w:rPr>
          <w:rFonts w:ascii="Times New Roman" w:hAnsi="Times New Roman" w:cs="Times New Roman"/>
          <w:b/>
          <w:color w:val="005DA2"/>
          <w:sz w:val="24"/>
          <w:szCs w:val="24"/>
          <w:lang w:val="ro-RO"/>
        </w:rPr>
        <w:t xml:space="preserve">ări  interlaboaratoare </w:t>
      </w:r>
      <w:r w:rsidR="00A4718A" w:rsidRPr="00F67046">
        <w:rPr>
          <w:rFonts w:ascii="Times New Roman" w:hAnsi="Times New Roman" w:cs="Times New Roman"/>
          <w:b/>
          <w:color w:val="005DA2"/>
          <w:sz w:val="24"/>
          <w:szCs w:val="24"/>
          <w:lang w:val="ro-RO"/>
        </w:rPr>
        <w:t xml:space="preserve"> </w:t>
      </w:r>
      <w:r w:rsidRPr="00F67046">
        <w:rPr>
          <w:rFonts w:ascii="Times New Roman" w:hAnsi="Times New Roman" w:cs="Times New Roman"/>
          <w:b/>
          <w:color w:val="005DA2"/>
          <w:sz w:val="24"/>
          <w:szCs w:val="24"/>
          <w:lang w:val="ro-RO"/>
        </w:rPr>
        <w:t xml:space="preserve"> cu alte  laboratoare </w:t>
      </w:r>
      <w:r w:rsidR="00DB35F8" w:rsidRPr="00F67046">
        <w:rPr>
          <w:rFonts w:ascii="Times New Roman" w:hAnsi="Times New Roman" w:cs="Times New Roman"/>
          <w:b/>
          <w:color w:val="005DA2"/>
          <w:sz w:val="24"/>
          <w:szCs w:val="24"/>
          <w:lang w:val="ro-RO"/>
        </w:rPr>
        <w:t xml:space="preserve">acreditate </w:t>
      </w:r>
      <w:r w:rsidRPr="00F67046">
        <w:rPr>
          <w:rFonts w:ascii="Times New Roman" w:hAnsi="Times New Roman" w:cs="Times New Roman"/>
          <w:b/>
          <w:color w:val="005DA2"/>
          <w:sz w:val="24"/>
          <w:szCs w:val="24"/>
          <w:lang w:val="ro-RO"/>
        </w:rPr>
        <w:t xml:space="preserve">din RM. </w:t>
      </w:r>
    </w:p>
    <w:p w14:paraId="079EBDD2" w14:textId="6FE4C447" w:rsidR="004D382F" w:rsidRPr="0054281D" w:rsidRDefault="004D382F" w:rsidP="00F1039F">
      <w:pPr>
        <w:pStyle w:val="a3"/>
        <w:jc w:val="both"/>
        <w:rPr>
          <w:rFonts w:ascii="Times New Roman" w:hAnsi="Times New Roman" w:cs="Times New Roman"/>
          <w:b/>
          <w:sz w:val="24"/>
          <w:szCs w:val="24"/>
          <w:lang w:val="ro-RO"/>
        </w:rPr>
      </w:pPr>
    </w:p>
    <w:p w14:paraId="06A122C7" w14:textId="69D83631" w:rsidR="000F0ED0" w:rsidRPr="0054281D" w:rsidRDefault="000F0ED0" w:rsidP="00F1039F">
      <w:pPr>
        <w:pStyle w:val="a3"/>
        <w:jc w:val="both"/>
        <w:rPr>
          <w:rFonts w:ascii="Times New Roman" w:hAnsi="Times New Roman" w:cs="Times New Roman"/>
          <w:b/>
          <w:sz w:val="24"/>
          <w:szCs w:val="24"/>
          <w:lang w:val="ro-RO"/>
        </w:rPr>
      </w:pPr>
    </w:p>
    <w:p w14:paraId="0B735F4D" w14:textId="044BC79A" w:rsidR="00480EAA" w:rsidRPr="00480EAA" w:rsidRDefault="00480EAA" w:rsidP="00F1039F">
      <w:pPr>
        <w:spacing w:line="240" w:lineRule="auto"/>
        <w:ind w:left="57"/>
        <w:jc w:val="both"/>
        <w:rPr>
          <w:rFonts w:ascii="Times New Roman" w:hAnsi="Times New Roman" w:cs="Times New Roman"/>
          <w:sz w:val="28"/>
          <w:szCs w:val="28"/>
          <w:lang w:val="ro-RO"/>
        </w:rPr>
      </w:pPr>
      <w:r w:rsidRPr="00480EAA">
        <w:rPr>
          <w:rFonts w:ascii="Times New Roman" w:hAnsi="Times New Roman" w:cs="Times New Roman"/>
          <w:b/>
          <w:sz w:val="28"/>
          <w:szCs w:val="28"/>
          <w:lang w:val="ro-RO"/>
        </w:rPr>
        <w:t>DIRECŢII DE ACTIVITATE ALE SECȚIEI</w:t>
      </w:r>
      <w:r w:rsidR="00F46839">
        <w:rPr>
          <w:rFonts w:ascii="Times New Roman" w:hAnsi="Times New Roman" w:cs="Times New Roman"/>
          <w:b/>
          <w:sz w:val="28"/>
          <w:szCs w:val="28"/>
          <w:lang w:val="ro-RO"/>
        </w:rPr>
        <w:t xml:space="preserve"> DL</w:t>
      </w:r>
      <w:r w:rsidRPr="00480EAA">
        <w:rPr>
          <w:rFonts w:ascii="Times New Roman" w:hAnsi="Times New Roman" w:cs="Times New Roman"/>
          <w:sz w:val="28"/>
          <w:szCs w:val="28"/>
          <w:lang w:val="ro-RO"/>
        </w:rPr>
        <w:t>:</w:t>
      </w:r>
    </w:p>
    <w:p w14:paraId="641BB31C" w14:textId="7399B70E"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Centrului  de Sănătate Publică Chișinău  cu servicii diagnostice de laborator  - investigații a substratelor  biologice umane și investigații de laborator  a mostrelor  din mediul ambiant – aer, apă, produse alimentare, sol, teste de salubritate, factori fizici – zgomot, câmp electromagnetic</w:t>
      </w:r>
      <w:r w:rsidRPr="006B12C0">
        <w:rPr>
          <w:rFonts w:ascii="Times New Roman" w:hAnsi="Times New Roman" w:cs="Times New Roman"/>
          <w:sz w:val="24"/>
          <w:szCs w:val="24"/>
          <w:lang w:val="ro-RO"/>
        </w:rPr>
        <w:t xml:space="preserve"> </w:t>
      </w:r>
      <w:r w:rsidRPr="00921BFA">
        <w:rPr>
          <w:rFonts w:ascii="Times New Roman" w:hAnsi="Times New Roman" w:cs="Times New Roman"/>
          <w:sz w:val="24"/>
          <w:szCs w:val="24"/>
          <w:lang w:val="ro-RO"/>
        </w:rPr>
        <w:t>pînă la 300 MHz</w:t>
      </w:r>
      <w:r>
        <w:rPr>
          <w:rFonts w:ascii="Times New Roman" w:hAnsi="Times New Roman" w:cs="Times New Roman"/>
          <w:sz w:val="24"/>
          <w:szCs w:val="24"/>
          <w:lang w:val="ro-RO"/>
        </w:rPr>
        <w:t>, parametrii de microclimat</w:t>
      </w:r>
      <w:r w:rsidR="00302C2F">
        <w:rPr>
          <w:rFonts w:ascii="Times New Roman" w:hAnsi="Times New Roman" w:cs="Times New Roman"/>
          <w:sz w:val="24"/>
          <w:szCs w:val="24"/>
          <w:lang w:val="ro-RO"/>
        </w:rPr>
        <w:t xml:space="preserve"> </w:t>
      </w:r>
      <w:r>
        <w:rPr>
          <w:rFonts w:ascii="Times New Roman" w:hAnsi="Times New Roman" w:cs="Times New Roman"/>
          <w:sz w:val="24"/>
          <w:szCs w:val="24"/>
          <w:lang w:val="ro-RO"/>
        </w:rPr>
        <w:t>- um</w:t>
      </w:r>
      <w:r w:rsidR="00302C2F">
        <w:rPr>
          <w:rFonts w:ascii="Times New Roman" w:hAnsi="Times New Roman" w:cs="Times New Roman"/>
          <w:sz w:val="24"/>
          <w:szCs w:val="24"/>
          <w:lang w:val="ro-RO"/>
        </w:rPr>
        <w:t>e</w:t>
      </w:r>
      <w:r>
        <w:rPr>
          <w:rFonts w:ascii="Times New Roman" w:hAnsi="Times New Roman" w:cs="Times New Roman"/>
          <w:sz w:val="24"/>
          <w:szCs w:val="24"/>
          <w:lang w:val="ro-RO"/>
        </w:rPr>
        <w:t>ditatea, temperatura, viteza mișcării aerului, vibrația)  în vederea  supravegherii Sănătății Publice în teritoriul municipiului Chișinău și a raioanelor arondate - Ialoveni, Straseni, Criuleni, Dubăsari.</w:t>
      </w:r>
    </w:p>
    <w:p w14:paraId="15B32479" w14:textId="77777777"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potențialului de laborator pentru cercetare și  supraveghere  în cadrul urgențelor de sănătate publică.</w:t>
      </w:r>
    </w:p>
    <w:p w14:paraId="148AEDA2" w14:textId="77777777" w:rsidR="00480EAA" w:rsidRPr="002E5C4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Asigurarea cercetărilor de laborator a toxicoinfecțiilor alimentare, cercetării erupțiilor  epidemice,  </w:t>
      </w:r>
    </w:p>
    <w:p w14:paraId="30CB11C1" w14:textId="77777777"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Organizarea și menținerea standardelor de calitate prin  acreditarea  metodicilor de laborator.</w:t>
      </w:r>
    </w:p>
    <w:p w14:paraId="7974F1E6" w14:textId="77777777"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Prestarea serviciilor de laborator contra cost, prin contract  agenților economici și persoanelor fizice,</w:t>
      </w:r>
    </w:p>
    <w:p w14:paraId="16710E20" w14:textId="77777777"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secției diagnostic de laborator cu specialiști de calificare înaltă, reagenți, preparate diagnostice, utilaj, consumabile de laborator, în scopul  îndeplinirii cerințelor contractuale.</w:t>
      </w:r>
    </w:p>
    <w:p w14:paraId="0A37A7FC" w14:textId="77777777"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Asigurarea calității investigațiilor  prin organizarea și menținerea Sistemului de management al calității pentru toate etapele de activitate </w:t>
      </w:r>
    </w:p>
    <w:p w14:paraId="14343788" w14:textId="77777777"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Participarea la controlul extern de calitate a investigațiilor, atât în RM cât și controlul extern international (rețeaua europeană CAESAR, mondială GLASS, FAPAS)</w:t>
      </w:r>
    </w:p>
    <w:p w14:paraId="32430CBC" w14:textId="77777777"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mentenanței, verificării metrologice, etalonării utilajului de laborator, conform cerințelor documentelor normative a RM.</w:t>
      </w:r>
    </w:p>
    <w:p w14:paraId="514C6834" w14:textId="77777777" w:rsidR="00480EAA" w:rsidRDefault="00480EAA" w:rsidP="00F1039F">
      <w:pPr>
        <w:pStyle w:val="a4"/>
        <w:numPr>
          <w:ilvl w:val="0"/>
          <w:numId w:val="4"/>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Participarea la instruirea universitară și post-universitară a specialiștilor în domeniu.</w:t>
      </w:r>
    </w:p>
    <w:p w14:paraId="516FB4F4" w14:textId="77777777" w:rsidR="00480EAA" w:rsidRDefault="00480EAA" w:rsidP="00F1039F">
      <w:pPr>
        <w:pStyle w:val="a4"/>
        <w:spacing w:line="240" w:lineRule="auto"/>
        <w:ind w:left="153"/>
        <w:jc w:val="both"/>
        <w:rPr>
          <w:rFonts w:ascii="Times New Roman" w:hAnsi="Times New Roman" w:cs="Times New Roman"/>
          <w:sz w:val="24"/>
          <w:szCs w:val="24"/>
          <w:lang w:val="ro-RO"/>
        </w:rPr>
      </w:pPr>
    </w:p>
    <w:p w14:paraId="41DD7C96" w14:textId="0BE7A9F4" w:rsidR="00480EAA" w:rsidRPr="00302C2F" w:rsidRDefault="00480EAA" w:rsidP="00F1039F">
      <w:pPr>
        <w:pStyle w:val="a4"/>
        <w:spacing w:line="240" w:lineRule="auto"/>
        <w:ind w:left="153"/>
        <w:jc w:val="both"/>
        <w:rPr>
          <w:rFonts w:ascii="Times New Roman" w:hAnsi="Times New Roman" w:cs="Times New Roman"/>
          <w:b/>
          <w:sz w:val="28"/>
          <w:szCs w:val="28"/>
          <w:lang w:val="ro-RO"/>
        </w:rPr>
      </w:pPr>
      <w:r w:rsidRPr="00302C2F">
        <w:rPr>
          <w:rFonts w:ascii="Times New Roman" w:hAnsi="Times New Roman" w:cs="Times New Roman"/>
          <w:b/>
          <w:sz w:val="28"/>
          <w:szCs w:val="28"/>
          <w:lang w:val="ro-RO"/>
        </w:rPr>
        <w:t xml:space="preserve">Secția Diagnostic de Laborator a CSP Chișinău este constituită din compartimentele: </w:t>
      </w:r>
    </w:p>
    <w:p w14:paraId="69017024" w14:textId="77777777" w:rsidR="00480EAA" w:rsidRPr="00302C2F" w:rsidRDefault="00480EAA" w:rsidP="00F1039F">
      <w:pPr>
        <w:pStyle w:val="a4"/>
        <w:spacing w:line="240" w:lineRule="auto"/>
        <w:ind w:left="153"/>
        <w:jc w:val="both"/>
        <w:rPr>
          <w:rFonts w:ascii="Times New Roman" w:hAnsi="Times New Roman" w:cs="Times New Roman"/>
          <w:sz w:val="28"/>
          <w:szCs w:val="28"/>
          <w:lang w:val="ro-RO"/>
        </w:rPr>
      </w:pPr>
      <w:r w:rsidRPr="00302C2F">
        <w:rPr>
          <w:rFonts w:ascii="Times New Roman" w:hAnsi="Times New Roman" w:cs="Times New Roman"/>
          <w:sz w:val="28"/>
          <w:szCs w:val="28"/>
          <w:lang w:val="ro-RO"/>
        </w:rPr>
        <w:t>1. laborator sanitaro-microbiologic</w:t>
      </w:r>
    </w:p>
    <w:p w14:paraId="7737F343" w14:textId="77777777" w:rsidR="00480EAA" w:rsidRPr="00302C2F" w:rsidRDefault="00480EAA" w:rsidP="00F1039F">
      <w:pPr>
        <w:pStyle w:val="a4"/>
        <w:spacing w:line="240" w:lineRule="auto"/>
        <w:ind w:left="153"/>
        <w:jc w:val="both"/>
        <w:rPr>
          <w:rFonts w:ascii="Times New Roman" w:hAnsi="Times New Roman" w:cs="Times New Roman"/>
          <w:sz w:val="28"/>
          <w:szCs w:val="28"/>
          <w:lang w:val="ro-RO"/>
        </w:rPr>
      </w:pPr>
      <w:r w:rsidRPr="00302C2F">
        <w:rPr>
          <w:rFonts w:ascii="Times New Roman" w:hAnsi="Times New Roman" w:cs="Times New Roman"/>
          <w:sz w:val="28"/>
          <w:szCs w:val="28"/>
          <w:lang w:val="ro-RO"/>
        </w:rPr>
        <w:t>2. laborator încercări sanitaro-chimice</w:t>
      </w:r>
    </w:p>
    <w:p w14:paraId="387C378B" w14:textId="77777777" w:rsidR="00480EAA" w:rsidRPr="00302C2F" w:rsidRDefault="00480EAA" w:rsidP="00F1039F">
      <w:pPr>
        <w:pStyle w:val="a4"/>
        <w:spacing w:line="240" w:lineRule="auto"/>
        <w:ind w:left="153"/>
        <w:jc w:val="both"/>
        <w:rPr>
          <w:rFonts w:ascii="Times New Roman" w:hAnsi="Times New Roman" w:cs="Times New Roman"/>
          <w:sz w:val="28"/>
          <w:szCs w:val="28"/>
          <w:lang w:val="ro-RO"/>
        </w:rPr>
      </w:pPr>
      <w:r w:rsidRPr="00302C2F">
        <w:rPr>
          <w:rFonts w:ascii="Times New Roman" w:hAnsi="Times New Roman" w:cs="Times New Roman"/>
          <w:sz w:val="28"/>
          <w:szCs w:val="28"/>
          <w:lang w:val="ro-RO"/>
        </w:rPr>
        <w:t>3. laborator microbiologie clinica ( cu parazitologie)</w:t>
      </w:r>
    </w:p>
    <w:p w14:paraId="106BA00C" w14:textId="583FF03C" w:rsidR="00480EAA" w:rsidRDefault="00480EAA" w:rsidP="00F1039F">
      <w:pPr>
        <w:pStyle w:val="a4"/>
        <w:spacing w:line="240" w:lineRule="auto"/>
        <w:ind w:left="153"/>
        <w:jc w:val="both"/>
        <w:rPr>
          <w:rFonts w:ascii="Times New Roman" w:hAnsi="Times New Roman" w:cs="Times New Roman"/>
          <w:sz w:val="28"/>
          <w:szCs w:val="28"/>
          <w:lang w:val="ro-RO"/>
        </w:rPr>
      </w:pPr>
      <w:r w:rsidRPr="00302C2F">
        <w:rPr>
          <w:rFonts w:ascii="Times New Roman" w:hAnsi="Times New Roman" w:cs="Times New Roman"/>
          <w:sz w:val="28"/>
          <w:szCs w:val="28"/>
          <w:lang w:val="ro-RO"/>
        </w:rPr>
        <w:t>4. laborator măsurări instrumentale ale factorilor fizici.</w:t>
      </w:r>
    </w:p>
    <w:p w14:paraId="27F01DBE" w14:textId="4C3E1C66" w:rsidR="00302C2F" w:rsidRPr="00302C2F" w:rsidRDefault="00302C2F" w:rsidP="00F1039F">
      <w:pPr>
        <w:pStyle w:val="a4"/>
        <w:spacing w:line="240" w:lineRule="auto"/>
        <w:ind w:left="153"/>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302C2F">
        <w:rPr>
          <w:rFonts w:ascii="Times New Roman" w:hAnsi="Times New Roman" w:cs="Times New Roman"/>
          <w:b/>
          <w:sz w:val="28"/>
          <w:szCs w:val="28"/>
          <w:lang w:val="ro-RO"/>
        </w:rPr>
        <w:t>Domeniul de activitate – conform anexei nr.2.</w:t>
      </w:r>
    </w:p>
    <w:p w14:paraId="518381D0" w14:textId="186461CC" w:rsidR="00FC79D8" w:rsidRDefault="00FC79D8" w:rsidP="00F1039F">
      <w:pPr>
        <w:spacing w:after="0" w:line="240" w:lineRule="auto"/>
        <w:jc w:val="both"/>
        <w:rPr>
          <w:rFonts w:ascii="Times New Roman" w:hAnsi="Times New Roman" w:cs="Times New Roman"/>
          <w:sz w:val="24"/>
          <w:szCs w:val="24"/>
          <w:lang w:val="ro-RO"/>
        </w:rPr>
      </w:pPr>
    </w:p>
    <w:p w14:paraId="5E0893E4" w14:textId="77777777" w:rsidR="00DA0AE2" w:rsidRDefault="00DA0AE2" w:rsidP="00F1039F">
      <w:pPr>
        <w:spacing w:after="0" w:line="240" w:lineRule="auto"/>
        <w:ind w:left="-567"/>
        <w:jc w:val="both"/>
        <w:rPr>
          <w:rFonts w:ascii="Times New Roman" w:hAnsi="Times New Roman" w:cs="Times New Roman"/>
          <w:sz w:val="24"/>
          <w:szCs w:val="24"/>
          <w:lang w:val="ro-RO"/>
        </w:rPr>
      </w:pPr>
    </w:p>
    <w:p w14:paraId="74F079D1" w14:textId="77777777" w:rsidR="00302C2F" w:rsidRPr="005629CA" w:rsidRDefault="00302C2F" w:rsidP="00F1039F">
      <w:pPr>
        <w:pStyle w:val="a3"/>
        <w:jc w:val="both"/>
        <w:rPr>
          <w:rFonts w:ascii="Times New Roman" w:hAnsi="Times New Roman" w:cs="Times New Roman"/>
          <w:sz w:val="24"/>
          <w:szCs w:val="24"/>
          <w:lang w:val="ro-RO"/>
        </w:rPr>
      </w:pPr>
    </w:p>
    <w:p w14:paraId="6BCC3732" w14:textId="2BD0CD87" w:rsidR="00D96492" w:rsidRDefault="00D96492" w:rsidP="00F1039F">
      <w:pPr>
        <w:spacing w:line="240" w:lineRule="auto"/>
        <w:jc w:val="both"/>
        <w:rPr>
          <w:rFonts w:ascii="Times New Roman" w:hAnsi="Times New Roman" w:cs="Times New Roman"/>
          <w:sz w:val="24"/>
          <w:szCs w:val="24"/>
          <w:lang w:val="ro-RO"/>
        </w:rPr>
      </w:pPr>
    </w:p>
    <w:p w14:paraId="04696FD7" w14:textId="5BF43CA2" w:rsidR="00C6671C" w:rsidRDefault="00C6671C" w:rsidP="00F1039F">
      <w:pPr>
        <w:spacing w:line="240" w:lineRule="auto"/>
        <w:jc w:val="both"/>
        <w:rPr>
          <w:rFonts w:ascii="Times New Roman" w:hAnsi="Times New Roman" w:cs="Times New Roman"/>
          <w:sz w:val="24"/>
          <w:szCs w:val="24"/>
          <w:lang w:val="ro-RO"/>
        </w:rPr>
      </w:pPr>
    </w:p>
    <w:p w14:paraId="43C6EF2A" w14:textId="41D1EFB5" w:rsidR="00C6671C" w:rsidRDefault="00C6671C" w:rsidP="00F1039F">
      <w:pPr>
        <w:spacing w:line="240" w:lineRule="auto"/>
        <w:jc w:val="both"/>
        <w:rPr>
          <w:rFonts w:ascii="Times New Roman" w:hAnsi="Times New Roman" w:cs="Times New Roman"/>
          <w:sz w:val="24"/>
          <w:szCs w:val="24"/>
          <w:lang w:val="ro-RO"/>
        </w:rPr>
      </w:pPr>
    </w:p>
    <w:p w14:paraId="2DE5B73D" w14:textId="60B379BF" w:rsidR="00C6671C" w:rsidRDefault="00C6671C" w:rsidP="00F1039F">
      <w:pPr>
        <w:spacing w:line="240" w:lineRule="auto"/>
        <w:jc w:val="both"/>
        <w:rPr>
          <w:rFonts w:ascii="Times New Roman" w:hAnsi="Times New Roman" w:cs="Times New Roman"/>
          <w:sz w:val="24"/>
          <w:szCs w:val="24"/>
          <w:lang w:val="ro-RO"/>
        </w:rPr>
      </w:pPr>
    </w:p>
    <w:p w14:paraId="425D9712" w14:textId="0E49DCB3" w:rsidR="00C6671C" w:rsidRDefault="00C6671C" w:rsidP="00D96492">
      <w:pPr>
        <w:spacing w:line="240" w:lineRule="auto"/>
        <w:rPr>
          <w:rFonts w:ascii="Times New Roman" w:hAnsi="Times New Roman" w:cs="Times New Roman"/>
          <w:sz w:val="24"/>
          <w:szCs w:val="24"/>
          <w:lang w:val="ro-RO"/>
        </w:rPr>
      </w:pPr>
    </w:p>
    <w:p w14:paraId="42A479D9" w14:textId="77777777" w:rsidR="00390FC7" w:rsidRDefault="00390FC7" w:rsidP="00D96492">
      <w:pPr>
        <w:spacing w:line="240" w:lineRule="auto"/>
        <w:rPr>
          <w:rFonts w:ascii="Times New Roman" w:hAnsi="Times New Roman" w:cs="Times New Roman"/>
          <w:sz w:val="24"/>
          <w:szCs w:val="24"/>
          <w:lang w:val="ro-RO"/>
        </w:rPr>
      </w:pPr>
    </w:p>
    <w:p w14:paraId="199CDBA4" w14:textId="31A2D767" w:rsidR="00C6671C" w:rsidRDefault="00C6671C" w:rsidP="00D96492">
      <w:pPr>
        <w:spacing w:line="240" w:lineRule="auto"/>
        <w:rPr>
          <w:rFonts w:ascii="Times New Roman" w:hAnsi="Times New Roman" w:cs="Times New Roman"/>
          <w:sz w:val="24"/>
          <w:szCs w:val="24"/>
          <w:lang w:val="ro-RO"/>
        </w:rPr>
      </w:pPr>
    </w:p>
    <w:p w14:paraId="4F2E666E" w14:textId="3A4A3936" w:rsidR="00C6671C" w:rsidRDefault="00C6671C" w:rsidP="00D96492">
      <w:pPr>
        <w:spacing w:line="240" w:lineRule="auto"/>
        <w:rPr>
          <w:rFonts w:ascii="Times New Roman" w:hAnsi="Times New Roman" w:cs="Times New Roman"/>
          <w:sz w:val="24"/>
          <w:szCs w:val="24"/>
          <w:lang w:val="ro-RO"/>
        </w:rPr>
      </w:pPr>
    </w:p>
    <w:p w14:paraId="4C8198F8" w14:textId="22D63F75" w:rsidR="00302C2F" w:rsidRDefault="00302C2F" w:rsidP="00D96492">
      <w:pPr>
        <w:spacing w:line="240" w:lineRule="auto"/>
        <w:rPr>
          <w:rFonts w:ascii="Times New Roman" w:hAnsi="Times New Roman" w:cs="Times New Roman"/>
          <w:sz w:val="24"/>
          <w:szCs w:val="24"/>
          <w:lang w:val="ro-RO"/>
        </w:rPr>
      </w:pPr>
    </w:p>
    <w:p w14:paraId="567DFD86" w14:textId="637B818C" w:rsidR="00C6671C" w:rsidRDefault="00C6671C" w:rsidP="00D96492">
      <w:pPr>
        <w:spacing w:line="240" w:lineRule="auto"/>
        <w:rPr>
          <w:rFonts w:ascii="Times New Roman" w:hAnsi="Times New Roman" w:cs="Times New Roman"/>
          <w:sz w:val="24"/>
          <w:szCs w:val="24"/>
          <w:lang w:val="ro-RO"/>
        </w:rPr>
      </w:pPr>
    </w:p>
    <w:p w14:paraId="1425BD8A" w14:textId="512DAD1E" w:rsidR="00A71A80" w:rsidRDefault="00A71A80" w:rsidP="00D96492">
      <w:pPr>
        <w:spacing w:line="240" w:lineRule="auto"/>
        <w:rPr>
          <w:rFonts w:ascii="Times New Roman" w:hAnsi="Times New Roman" w:cs="Times New Roman"/>
          <w:sz w:val="24"/>
          <w:szCs w:val="24"/>
          <w:lang w:val="ro-RO"/>
        </w:rPr>
      </w:pPr>
    </w:p>
    <w:p w14:paraId="605742E5" w14:textId="0EAE33B8" w:rsidR="00794795" w:rsidRDefault="00794795" w:rsidP="00D96492">
      <w:pPr>
        <w:spacing w:line="240" w:lineRule="auto"/>
        <w:rPr>
          <w:rFonts w:ascii="Times New Roman" w:hAnsi="Times New Roman" w:cs="Times New Roman"/>
          <w:sz w:val="24"/>
          <w:szCs w:val="24"/>
          <w:lang w:val="ro-RO"/>
        </w:rPr>
      </w:pPr>
    </w:p>
    <w:p w14:paraId="4C02DC3B" w14:textId="77777777" w:rsidR="00794795" w:rsidRDefault="00794795" w:rsidP="00D96492">
      <w:pPr>
        <w:spacing w:line="240" w:lineRule="auto"/>
        <w:rPr>
          <w:rFonts w:ascii="Times New Roman" w:hAnsi="Times New Roman" w:cs="Times New Roman"/>
          <w:sz w:val="24"/>
          <w:szCs w:val="24"/>
          <w:lang w:val="ro-RO"/>
        </w:rPr>
      </w:pPr>
    </w:p>
    <w:p w14:paraId="0B48D932" w14:textId="6459313B" w:rsidR="00A34AC8" w:rsidRPr="00FA3766" w:rsidRDefault="00A34AC8" w:rsidP="00A34AC8">
      <w:pPr>
        <w:spacing w:line="240" w:lineRule="auto"/>
        <w:jc w:val="right"/>
        <w:rPr>
          <w:rFonts w:ascii="Times New Roman" w:hAnsi="Times New Roman" w:cs="Times New Roman"/>
          <w:b/>
          <w:sz w:val="20"/>
          <w:szCs w:val="20"/>
          <w:lang w:val="ro-RO"/>
        </w:rPr>
      </w:pPr>
      <w:r w:rsidRPr="00FA3766">
        <w:rPr>
          <w:rFonts w:ascii="Times New Roman" w:hAnsi="Times New Roman" w:cs="Times New Roman"/>
          <w:b/>
          <w:sz w:val="20"/>
          <w:szCs w:val="20"/>
          <w:lang w:val="ro-RO"/>
        </w:rPr>
        <w:t>Anexa nr. 1</w:t>
      </w:r>
    </w:p>
    <w:tbl>
      <w:tblPr>
        <w:tblStyle w:val="TableNormal"/>
        <w:tblW w:w="10011"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985"/>
        <w:gridCol w:w="1665"/>
        <w:gridCol w:w="2126"/>
      </w:tblGrid>
      <w:tr w:rsidR="00A34AC8" w14:paraId="705E947D" w14:textId="77777777" w:rsidTr="00A34AC8">
        <w:trPr>
          <w:trHeight w:val="251"/>
        </w:trPr>
        <w:tc>
          <w:tcPr>
            <w:tcW w:w="2235" w:type="dxa"/>
          </w:tcPr>
          <w:p w14:paraId="5FBA6F56" w14:textId="77777777" w:rsidR="00A34AC8" w:rsidRDefault="00A34AC8" w:rsidP="00A256B8">
            <w:pPr>
              <w:pStyle w:val="TableParagraph"/>
              <w:spacing w:line="232" w:lineRule="exact"/>
              <w:ind w:left="107"/>
            </w:pPr>
            <w:r>
              <w:t>Cod CES</w:t>
            </w:r>
            <w:r>
              <w:rPr>
                <w:spacing w:val="-1"/>
              </w:rPr>
              <w:t xml:space="preserve"> </w:t>
            </w:r>
            <w:r>
              <w:t>7.1-1/1</w:t>
            </w:r>
          </w:p>
        </w:tc>
        <w:tc>
          <w:tcPr>
            <w:tcW w:w="3985" w:type="dxa"/>
          </w:tcPr>
          <w:p w14:paraId="0E4E27E9" w14:textId="77777777" w:rsidR="00A34AC8" w:rsidRDefault="00A34AC8" w:rsidP="00A256B8">
            <w:pPr>
              <w:pStyle w:val="TableParagraph"/>
              <w:spacing w:line="232" w:lineRule="exact"/>
              <w:ind w:left="885"/>
            </w:pPr>
            <w:r>
              <w:t>Ediția 1,</w:t>
            </w:r>
            <w:r>
              <w:rPr>
                <w:spacing w:val="-2"/>
              </w:rPr>
              <w:t xml:space="preserve"> </w:t>
            </w:r>
            <w:r>
              <w:t>data</w:t>
            </w:r>
            <w:r>
              <w:rPr>
                <w:spacing w:val="1"/>
              </w:rPr>
              <w:t xml:space="preserve"> </w:t>
            </w:r>
            <w:r>
              <w:t>22.08.2023</w:t>
            </w:r>
          </w:p>
        </w:tc>
        <w:tc>
          <w:tcPr>
            <w:tcW w:w="1665" w:type="dxa"/>
          </w:tcPr>
          <w:p w14:paraId="675DDE2C" w14:textId="77777777" w:rsidR="00A34AC8" w:rsidRDefault="00A34AC8" w:rsidP="00A256B8">
            <w:pPr>
              <w:pStyle w:val="TableParagraph"/>
              <w:rPr>
                <w:sz w:val="18"/>
              </w:rPr>
            </w:pPr>
          </w:p>
        </w:tc>
        <w:tc>
          <w:tcPr>
            <w:tcW w:w="2126" w:type="dxa"/>
          </w:tcPr>
          <w:p w14:paraId="17213799" w14:textId="77777777" w:rsidR="00A34AC8" w:rsidRDefault="00A34AC8" w:rsidP="00A256B8">
            <w:pPr>
              <w:pStyle w:val="TableParagraph"/>
              <w:spacing w:line="232" w:lineRule="exact"/>
              <w:ind w:left="713" w:right="708"/>
              <w:jc w:val="center"/>
            </w:pPr>
            <w:r>
              <w:t>Pag</w:t>
            </w:r>
            <w:r>
              <w:rPr>
                <w:spacing w:val="-2"/>
              </w:rPr>
              <w:t xml:space="preserve"> </w:t>
            </w:r>
            <w:r>
              <w:t>1/2</w:t>
            </w:r>
          </w:p>
        </w:tc>
      </w:tr>
    </w:tbl>
    <w:p w14:paraId="306F9173" w14:textId="77777777" w:rsidR="00C6671C" w:rsidRPr="00C6671C" w:rsidRDefault="00C6671C" w:rsidP="00C6671C">
      <w:pPr>
        <w:widowControl w:val="0"/>
        <w:autoSpaceDE w:val="0"/>
        <w:autoSpaceDN w:val="0"/>
        <w:spacing w:before="90" w:after="0" w:line="240" w:lineRule="auto"/>
        <w:ind w:left="6909"/>
        <w:rPr>
          <w:rFonts w:ascii="Times New Roman" w:eastAsia="Times New Roman" w:hAnsi="Times New Roman" w:cs="Times New Roman"/>
          <w:b/>
          <w:sz w:val="24"/>
          <w:lang w:val="ro-RO"/>
        </w:rPr>
      </w:pPr>
      <w:r w:rsidRPr="00C6671C">
        <w:rPr>
          <w:rFonts w:ascii="Times New Roman" w:eastAsia="Times New Roman" w:hAnsi="Times New Roman" w:cs="Times New Roman"/>
          <w:b/>
          <w:sz w:val="24"/>
          <w:lang w:val="ro-RO"/>
        </w:rPr>
        <w:t>Către</w:t>
      </w:r>
      <w:r w:rsidRPr="00C6671C">
        <w:rPr>
          <w:rFonts w:ascii="Times New Roman" w:eastAsia="Times New Roman" w:hAnsi="Times New Roman" w:cs="Times New Roman"/>
          <w:b/>
          <w:spacing w:val="56"/>
          <w:sz w:val="24"/>
          <w:lang w:val="ro-RO"/>
        </w:rPr>
        <w:t xml:space="preserve"> </w:t>
      </w:r>
      <w:r w:rsidRPr="00C6671C">
        <w:rPr>
          <w:rFonts w:ascii="Times New Roman" w:eastAsia="Times New Roman" w:hAnsi="Times New Roman" w:cs="Times New Roman"/>
          <w:b/>
          <w:sz w:val="24"/>
          <w:lang w:val="ro-RO"/>
        </w:rPr>
        <w:t>Centrul</w:t>
      </w:r>
      <w:r w:rsidRPr="00C6671C">
        <w:rPr>
          <w:rFonts w:ascii="Times New Roman" w:eastAsia="Times New Roman" w:hAnsi="Times New Roman" w:cs="Times New Roman"/>
          <w:b/>
          <w:spacing w:val="-3"/>
          <w:sz w:val="24"/>
          <w:lang w:val="ro-RO"/>
        </w:rPr>
        <w:t xml:space="preserve"> </w:t>
      </w:r>
      <w:r w:rsidRPr="00C6671C">
        <w:rPr>
          <w:rFonts w:ascii="Times New Roman" w:eastAsia="Times New Roman" w:hAnsi="Times New Roman" w:cs="Times New Roman"/>
          <w:b/>
          <w:sz w:val="24"/>
          <w:lang w:val="ro-RO"/>
        </w:rPr>
        <w:t>de</w:t>
      </w:r>
      <w:r w:rsidRPr="00C6671C">
        <w:rPr>
          <w:rFonts w:ascii="Times New Roman" w:eastAsia="Times New Roman" w:hAnsi="Times New Roman" w:cs="Times New Roman"/>
          <w:b/>
          <w:spacing w:val="-3"/>
          <w:sz w:val="24"/>
          <w:lang w:val="ro-RO"/>
        </w:rPr>
        <w:t xml:space="preserve"> </w:t>
      </w:r>
      <w:r w:rsidRPr="00C6671C">
        <w:rPr>
          <w:rFonts w:ascii="Times New Roman" w:eastAsia="Times New Roman" w:hAnsi="Times New Roman" w:cs="Times New Roman"/>
          <w:b/>
          <w:sz w:val="24"/>
          <w:lang w:val="ro-RO"/>
        </w:rPr>
        <w:t>Sănătate</w:t>
      </w:r>
      <w:r w:rsidRPr="00C6671C">
        <w:rPr>
          <w:rFonts w:ascii="Times New Roman" w:eastAsia="Times New Roman" w:hAnsi="Times New Roman" w:cs="Times New Roman"/>
          <w:b/>
          <w:spacing w:val="-1"/>
          <w:sz w:val="24"/>
          <w:lang w:val="ro-RO"/>
        </w:rPr>
        <w:t xml:space="preserve"> </w:t>
      </w:r>
      <w:r w:rsidRPr="00C6671C">
        <w:rPr>
          <w:rFonts w:ascii="Times New Roman" w:eastAsia="Times New Roman" w:hAnsi="Times New Roman" w:cs="Times New Roman"/>
          <w:b/>
          <w:sz w:val="24"/>
          <w:lang w:val="ro-RO"/>
        </w:rPr>
        <w:t>Publică Chișinău</w:t>
      </w:r>
    </w:p>
    <w:p w14:paraId="432BC816" w14:textId="77777777" w:rsidR="00C6671C" w:rsidRPr="00C6671C" w:rsidRDefault="00C6671C" w:rsidP="00C6671C">
      <w:pPr>
        <w:widowControl w:val="0"/>
        <w:autoSpaceDE w:val="0"/>
        <w:autoSpaceDN w:val="0"/>
        <w:spacing w:after="0" w:line="20" w:lineRule="exact"/>
        <w:ind w:left="5873"/>
        <w:rPr>
          <w:rFonts w:ascii="Times New Roman" w:eastAsia="Times New Roman" w:hAnsi="Times New Roman" w:cs="Times New Roman"/>
          <w:sz w:val="2"/>
          <w:szCs w:val="28"/>
          <w:lang w:val="ro-RO"/>
        </w:rPr>
      </w:pPr>
      <w:r w:rsidRPr="00C6671C">
        <w:rPr>
          <w:rFonts w:ascii="Times New Roman" w:eastAsia="Times New Roman" w:hAnsi="Times New Roman" w:cs="Times New Roman"/>
          <w:noProof/>
          <w:sz w:val="2"/>
          <w:szCs w:val="28"/>
          <w:lang w:val="ro-RO"/>
        </w:rPr>
        <w:t>Chișinău</w:t>
      </w:r>
      <w:r w:rsidRPr="00C6671C">
        <w:rPr>
          <w:rFonts w:ascii="Times New Roman" w:eastAsia="Times New Roman" w:hAnsi="Times New Roman" w:cs="Times New Roman"/>
          <w:noProof/>
          <w:sz w:val="2"/>
          <w:szCs w:val="28"/>
          <w:lang w:val="ro-RO"/>
        </w:rPr>
        <mc:AlternateContent>
          <mc:Choice Requires="wpg">
            <w:drawing>
              <wp:inline distT="0" distB="0" distL="0" distR="0" wp14:anchorId="5821FFB1" wp14:editId="2B5AFFD8">
                <wp:extent cx="2933700" cy="11430"/>
                <wp:effectExtent l="11430" t="8890" r="762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1430"/>
                          <a:chOff x="0" y="0"/>
                          <a:chExt cx="4620" cy="18"/>
                        </a:xfrm>
                      </wpg:grpSpPr>
                      <wps:wsp>
                        <wps:cNvPr id="3" name="Line 3"/>
                        <wps:cNvCnPr>
                          <a:cxnSpLocks noChangeShapeType="1"/>
                        </wps:cNvCnPr>
                        <wps:spPr bwMode="auto">
                          <a:xfrm>
                            <a:off x="0" y="9"/>
                            <a:ext cx="46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01F16" id="Group 2" o:spid="_x0000_s1026" style="width:231pt;height:.9pt;mso-position-horizontal-relative:char;mso-position-vertical-relative:line" coordsize="4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">
                <v:line id="Line 3" o:spid="_x0000_s1027" style="position:absolute;visibility:visible;mso-wrap-style:square" from="0,9" to="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w10:anchorlock/>
              </v:group>
            </w:pict>
          </mc:Fallback>
        </mc:AlternateContent>
      </w:r>
    </w:p>
    <w:p w14:paraId="01A7CFA2" w14:textId="77777777" w:rsidR="00C6671C" w:rsidRPr="00C6671C" w:rsidRDefault="00C6671C" w:rsidP="00C6671C">
      <w:pPr>
        <w:widowControl w:val="0"/>
        <w:autoSpaceDE w:val="0"/>
        <w:autoSpaceDN w:val="0"/>
        <w:spacing w:after="0" w:line="20" w:lineRule="exact"/>
        <w:rPr>
          <w:rFonts w:ascii="Times New Roman" w:eastAsia="Times New Roman" w:hAnsi="Times New Roman" w:cs="Times New Roman"/>
          <w:sz w:val="2"/>
          <w:lang w:val="ro-RO"/>
        </w:rPr>
        <w:sectPr w:rsidR="00C6671C" w:rsidRPr="00C6671C" w:rsidSect="00224803">
          <w:pgSz w:w="11910" w:h="16840"/>
          <w:pgMar w:top="740" w:right="853" w:bottom="709" w:left="700" w:header="720" w:footer="720" w:gutter="0"/>
          <w:cols w:space="720"/>
        </w:sectPr>
      </w:pPr>
    </w:p>
    <w:p w14:paraId="1DD532F3" w14:textId="77777777" w:rsidR="00C6671C" w:rsidRPr="00C6671C" w:rsidRDefault="00C6671C" w:rsidP="00C6671C">
      <w:pPr>
        <w:widowControl w:val="0"/>
        <w:autoSpaceDE w:val="0"/>
        <w:autoSpaceDN w:val="0"/>
        <w:spacing w:before="7" w:after="0" w:line="240" w:lineRule="auto"/>
        <w:rPr>
          <w:rFonts w:ascii="Times New Roman" w:eastAsia="Times New Roman" w:hAnsi="Times New Roman" w:cs="Times New Roman"/>
          <w:b/>
          <w:sz w:val="25"/>
          <w:szCs w:val="28"/>
          <w:lang w:val="ro-RO"/>
        </w:rPr>
      </w:pPr>
    </w:p>
    <w:p w14:paraId="1710577E" w14:textId="77777777" w:rsidR="00C6671C" w:rsidRPr="00C6671C" w:rsidRDefault="00C6671C" w:rsidP="00C6671C">
      <w:pPr>
        <w:widowControl w:val="0"/>
        <w:autoSpaceDE w:val="0"/>
        <w:autoSpaceDN w:val="0"/>
        <w:spacing w:after="0" w:line="240" w:lineRule="auto"/>
        <w:jc w:val="right"/>
        <w:outlineLvl w:val="0"/>
        <w:rPr>
          <w:rFonts w:ascii="Times New Roman" w:eastAsia="Times New Roman" w:hAnsi="Times New Roman" w:cs="Times New Roman"/>
          <w:b/>
          <w:bCs/>
          <w:sz w:val="28"/>
          <w:szCs w:val="28"/>
          <w:lang w:val="ro-RO"/>
        </w:rPr>
      </w:pPr>
      <w:r w:rsidRPr="00C6671C">
        <w:rPr>
          <w:rFonts w:ascii="Times New Roman" w:eastAsia="Times New Roman" w:hAnsi="Times New Roman" w:cs="Times New Roman"/>
          <w:b/>
          <w:bCs/>
          <w:sz w:val="28"/>
          <w:szCs w:val="28"/>
          <w:lang w:val="ro-RO"/>
        </w:rPr>
        <w:t>CERERE</w:t>
      </w:r>
    </w:p>
    <w:p w14:paraId="68F93920" w14:textId="77777777" w:rsidR="00C6671C" w:rsidRPr="00C6671C" w:rsidRDefault="00C6671C" w:rsidP="00C6671C">
      <w:pPr>
        <w:widowControl w:val="0"/>
        <w:tabs>
          <w:tab w:val="left" w:pos="5063"/>
        </w:tabs>
        <w:autoSpaceDE w:val="0"/>
        <w:autoSpaceDN w:val="0"/>
        <w:spacing w:before="22" w:after="0" w:line="240" w:lineRule="auto"/>
        <w:ind w:left="363"/>
        <w:rPr>
          <w:rFonts w:ascii="Times New Roman" w:eastAsia="Times New Roman" w:hAnsi="Times New Roman" w:cs="Times New Roman"/>
          <w:lang w:val="ro-RO"/>
        </w:rPr>
        <w:sectPr w:rsidR="00C6671C" w:rsidRPr="00C6671C">
          <w:type w:val="continuous"/>
          <w:pgSz w:w="11910" w:h="16840"/>
          <w:pgMar w:top="340" w:right="280" w:bottom="280" w:left="700" w:header="720" w:footer="720" w:gutter="0"/>
          <w:cols w:num="2" w:space="720" w:equalWidth="0">
            <w:col w:w="5453" w:space="40"/>
            <w:col w:w="5437"/>
          </w:cols>
        </w:sectPr>
      </w:pPr>
      <w:r w:rsidRPr="00C6671C">
        <w:rPr>
          <w:rFonts w:ascii="Times New Roman" w:eastAsia="Times New Roman" w:hAnsi="Times New Roman" w:cs="Times New Roman"/>
          <w:lang w:val="ro-RO"/>
        </w:rPr>
        <w:br w:type="column"/>
      </w:r>
      <w:r w:rsidRPr="00C6671C">
        <w:rPr>
          <w:rFonts w:ascii="Times New Roman" w:eastAsia="Times New Roman" w:hAnsi="Times New Roman" w:cs="Times New Roman"/>
          <w:lang w:val="ro-RO"/>
        </w:rPr>
        <w:t>Adresa</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CSP</w:t>
      </w:r>
      <w:r w:rsidRPr="00C6671C">
        <w:rPr>
          <w:rFonts w:ascii="Times New Roman" w:eastAsia="Times New Roman" w:hAnsi="Times New Roman" w:cs="Times New Roman"/>
          <w:spacing w:val="-3"/>
          <w:lang w:val="ro-RO"/>
        </w:rPr>
        <w:t xml:space="preserve"> </w:t>
      </w:r>
      <w:r w:rsidRPr="00C6671C">
        <w:rPr>
          <w:rFonts w:ascii="Times New Roman" w:eastAsia="Times New Roman" w:hAnsi="Times New Roman" w:cs="Times New Roman"/>
          <w:u w:val="single"/>
          <w:lang w:val="ro-RO"/>
        </w:rPr>
        <w:t xml:space="preserve">    </w:t>
      </w:r>
      <w:r w:rsidRPr="00437A15">
        <w:rPr>
          <w:rFonts w:ascii="Times New Roman" w:eastAsia="Times New Roman" w:hAnsi="Times New Roman" w:cs="Times New Roman"/>
          <w:b/>
          <w:u w:val="single"/>
          <w:lang w:val="ro-RO"/>
        </w:rPr>
        <w:t>Chișinău   str. A. Hîjdeu, 49</w:t>
      </w:r>
      <w:r w:rsidRPr="00C6671C">
        <w:rPr>
          <w:rFonts w:ascii="Times New Roman" w:eastAsia="Times New Roman" w:hAnsi="Times New Roman" w:cs="Times New Roman"/>
          <w:u w:val="single"/>
          <w:lang w:val="ro-RO"/>
        </w:rPr>
        <w:t xml:space="preserve">  </w:t>
      </w:r>
    </w:p>
    <w:p w14:paraId="3C117999" w14:textId="77777777" w:rsidR="00C6671C" w:rsidRPr="00C6671C" w:rsidRDefault="00C6671C" w:rsidP="00C6671C">
      <w:pPr>
        <w:widowControl w:val="0"/>
        <w:tabs>
          <w:tab w:val="left" w:pos="3919"/>
        </w:tabs>
        <w:autoSpaceDE w:val="0"/>
        <w:autoSpaceDN w:val="0"/>
        <w:spacing w:before="25" w:after="23" w:line="240" w:lineRule="auto"/>
        <w:ind w:left="249"/>
        <w:jc w:val="center"/>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din</w:t>
      </w:r>
      <w:r w:rsidRPr="00C6671C">
        <w:rPr>
          <w:rFonts w:ascii="Times New Roman" w:eastAsia="Times New Roman" w:hAnsi="Times New Roman" w:cs="Times New Roman"/>
          <w:sz w:val="24"/>
          <w:u w:val="single"/>
          <w:lang w:val="ro-RO"/>
        </w:rPr>
        <w:tab/>
      </w:r>
      <w:r w:rsidRPr="00C6671C">
        <w:rPr>
          <w:rFonts w:ascii="Times New Roman" w:eastAsia="Times New Roman" w:hAnsi="Times New Roman" w:cs="Times New Roman"/>
          <w:sz w:val="24"/>
          <w:lang w:val="ro-RO"/>
        </w:rPr>
        <w:t>2023</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908"/>
      </w:tblGrid>
      <w:tr w:rsidR="00C6671C" w:rsidRPr="00C6671C" w14:paraId="06C5591F" w14:textId="77777777" w:rsidTr="00A256B8">
        <w:trPr>
          <w:trHeight w:val="551"/>
        </w:trPr>
        <w:tc>
          <w:tcPr>
            <w:tcW w:w="2518" w:type="dxa"/>
          </w:tcPr>
          <w:p w14:paraId="0572B335" w14:textId="77777777" w:rsidR="00C6671C" w:rsidRPr="00C6671C" w:rsidRDefault="00C6671C" w:rsidP="00C6671C">
            <w:pPr>
              <w:spacing w:line="276" w:lineRule="exact"/>
              <w:ind w:left="535" w:right="420" w:hanging="99"/>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Agent</w:t>
            </w:r>
            <w:r w:rsidRPr="00C6671C">
              <w:rPr>
                <w:rFonts w:ascii="Times New Roman" w:eastAsia="Times New Roman" w:hAnsi="Times New Roman" w:cs="Times New Roman"/>
                <w:spacing w:val="-15"/>
                <w:sz w:val="24"/>
                <w:lang w:val="ro-RO"/>
              </w:rPr>
              <w:t xml:space="preserve"> </w:t>
            </w:r>
            <w:r w:rsidRPr="00C6671C">
              <w:rPr>
                <w:rFonts w:ascii="Times New Roman" w:eastAsia="Times New Roman" w:hAnsi="Times New Roman" w:cs="Times New Roman"/>
                <w:sz w:val="24"/>
                <w:lang w:val="ro-RO"/>
              </w:rPr>
              <w:t>economic/</w:t>
            </w:r>
            <w:r w:rsidRPr="00C6671C">
              <w:rPr>
                <w:rFonts w:ascii="Times New Roman" w:eastAsia="Times New Roman" w:hAnsi="Times New Roman" w:cs="Times New Roman"/>
                <w:spacing w:val="-57"/>
                <w:sz w:val="24"/>
                <w:lang w:val="ro-RO"/>
              </w:rPr>
              <w:t xml:space="preserve"> </w:t>
            </w:r>
            <w:r w:rsidRPr="00C6671C">
              <w:rPr>
                <w:rFonts w:ascii="Times New Roman" w:eastAsia="Times New Roman" w:hAnsi="Times New Roman" w:cs="Times New Roman"/>
                <w:sz w:val="24"/>
                <w:lang w:val="ro-RO"/>
              </w:rPr>
              <w:t>persoană</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fizică</w:t>
            </w:r>
          </w:p>
        </w:tc>
        <w:tc>
          <w:tcPr>
            <w:tcW w:w="7908" w:type="dxa"/>
          </w:tcPr>
          <w:p w14:paraId="1C51BCD1" w14:textId="77777777" w:rsidR="00C6671C" w:rsidRPr="00C6671C" w:rsidRDefault="00C6671C" w:rsidP="00C6671C">
            <w:pPr>
              <w:rPr>
                <w:rFonts w:ascii="Times New Roman" w:eastAsia="Times New Roman" w:hAnsi="Times New Roman" w:cs="Times New Roman"/>
                <w:lang w:val="ro-RO"/>
              </w:rPr>
            </w:pPr>
          </w:p>
        </w:tc>
      </w:tr>
      <w:tr w:rsidR="00C6671C" w:rsidRPr="00C6671C" w14:paraId="5F398F7F" w14:textId="77777777" w:rsidTr="00A256B8">
        <w:trPr>
          <w:trHeight w:val="386"/>
        </w:trPr>
        <w:tc>
          <w:tcPr>
            <w:tcW w:w="2518" w:type="dxa"/>
          </w:tcPr>
          <w:p w14:paraId="5BF8C0C5" w14:textId="77777777" w:rsidR="00C6671C" w:rsidRPr="00C6671C" w:rsidRDefault="00C6671C" w:rsidP="00C6671C">
            <w:pPr>
              <w:spacing w:line="275" w:lineRule="exact"/>
              <w:ind w:left="333" w:right="324"/>
              <w:jc w:val="center"/>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Genul</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de</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activitate</w:t>
            </w:r>
          </w:p>
        </w:tc>
        <w:tc>
          <w:tcPr>
            <w:tcW w:w="7908" w:type="dxa"/>
          </w:tcPr>
          <w:p w14:paraId="71081C7B" w14:textId="77777777" w:rsidR="00C6671C" w:rsidRPr="00C6671C" w:rsidRDefault="00C6671C" w:rsidP="00C6671C">
            <w:pPr>
              <w:rPr>
                <w:rFonts w:ascii="Times New Roman" w:eastAsia="Times New Roman" w:hAnsi="Times New Roman" w:cs="Times New Roman"/>
                <w:lang w:val="ro-RO"/>
              </w:rPr>
            </w:pPr>
          </w:p>
        </w:tc>
      </w:tr>
      <w:tr w:rsidR="00C6671C" w:rsidRPr="00C6671C" w14:paraId="795E651A" w14:textId="77777777" w:rsidTr="00A256B8">
        <w:trPr>
          <w:trHeight w:val="321"/>
        </w:trPr>
        <w:tc>
          <w:tcPr>
            <w:tcW w:w="2518" w:type="dxa"/>
          </w:tcPr>
          <w:p w14:paraId="3E42DBDF" w14:textId="77777777" w:rsidR="00C6671C" w:rsidRPr="00C6671C" w:rsidRDefault="00C6671C" w:rsidP="00C6671C">
            <w:pPr>
              <w:spacing w:line="275" w:lineRule="exact"/>
              <w:ind w:left="331" w:right="324"/>
              <w:jc w:val="center"/>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Cod</w:t>
            </w:r>
            <w:r w:rsidRPr="00C6671C">
              <w:rPr>
                <w:rFonts w:ascii="Times New Roman" w:eastAsia="Times New Roman" w:hAnsi="Times New Roman" w:cs="Times New Roman"/>
                <w:spacing w:val="-3"/>
                <w:sz w:val="24"/>
                <w:lang w:val="ro-RO"/>
              </w:rPr>
              <w:t xml:space="preserve"> </w:t>
            </w:r>
            <w:r w:rsidRPr="00C6671C">
              <w:rPr>
                <w:rFonts w:ascii="Times New Roman" w:eastAsia="Times New Roman" w:hAnsi="Times New Roman" w:cs="Times New Roman"/>
                <w:sz w:val="24"/>
                <w:lang w:val="ro-RO"/>
              </w:rPr>
              <w:t>fiscal/ IDNO</w:t>
            </w:r>
          </w:p>
        </w:tc>
        <w:tc>
          <w:tcPr>
            <w:tcW w:w="7908" w:type="dxa"/>
          </w:tcPr>
          <w:p w14:paraId="25F9C099" w14:textId="77777777" w:rsidR="00C6671C" w:rsidRPr="00C6671C" w:rsidRDefault="00C6671C" w:rsidP="00C6671C">
            <w:pPr>
              <w:rPr>
                <w:rFonts w:ascii="Times New Roman" w:eastAsia="Times New Roman" w:hAnsi="Times New Roman" w:cs="Times New Roman"/>
                <w:lang w:val="ro-RO"/>
              </w:rPr>
            </w:pPr>
          </w:p>
        </w:tc>
      </w:tr>
      <w:tr w:rsidR="00C6671C" w:rsidRPr="00C6671C" w14:paraId="564EC3D7" w14:textId="77777777" w:rsidTr="00A256B8">
        <w:trPr>
          <w:trHeight w:val="381"/>
        </w:trPr>
        <w:tc>
          <w:tcPr>
            <w:tcW w:w="2518" w:type="dxa"/>
          </w:tcPr>
          <w:p w14:paraId="35598723" w14:textId="77777777" w:rsidR="00C6671C" w:rsidRPr="00C6671C" w:rsidRDefault="00C6671C" w:rsidP="00C6671C">
            <w:pPr>
              <w:spacing w:line="275" w:lineRule="exact"/>
              <w:ind w:left="329" w:right="324"/>
              <w:jc w:val="center"/>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Adresa</w:t>
            </w:r>
            <w:r w:rsidRPr="00C6671C">
              <w:rPr>
                <w:rFonts w:ascii="Times New Roman" w:eastAsia="Times New Roman" w:hAnsi="Times New Roman" w:cs="Times New Roman"/>
                <w:spacing w:val="-4"/>
                <w:sz w:val="24"/>
                <w:lang w:val="ro-RO"/>
              </w:rPr>
              <w:t xml:space="preserve"> </w:t>
            </w:r>
            <w:r w:rsidRPr="00C6671C">
              <w:rPr>
                <w:rFonts w:ascii="Times New Roman" w:eastAsia="Times New Roman" w:hAnsi="Times New Roman" w:cs="Times New Roman"/>
                <w:sz w:val="24"/>
                <w:lang w:val="ro-RO"/>
              </w:rPr>
              <w:t>juridică</w:t>
            </w:r>
          </w:p>
        </w:tc>
        <w:tc>
          <w:tcPr>
            <w:tcW w:w="7908" w:type="dxa"/>
          </w:tcPr>
          <w:p w14:paraId="46A22ABF" w14:textId="77777777" w:rsidR="00C6671C" w:rsidRPr="00C6671C" w:rsidRDefault="00C6671C" w:rsidP="00C6671C">
            <w:pPr>
              <w:rPr>
                <w:rFonts w:ascii="Times New Roman" w:eastAsia="Times New Roman" w:hAnsi="Times New Roman" w:cs="Times New Roman"/>
                <w:lang w:val="ro-RO"/>
              </w:rPr>
            </w:pPr>
          </w:p>
        </w:tc>
      </w:tr>
      <w:tr w:rsidR="00C6671C" w:rsidRPr="00C6671C" w14:paraId="0C123B0E" w14:textId="77777777" w:rsidTr="00A256B8">
        <w:trPr>
          <w:trHeight w:val="321"/>
        </w:trPr>
        <w:tc>
          <w:tcPr>
            <w:tcW w:w="2518" w:type="dxa"/>
          </w:tcPr>
          <w:p w14:paraId="26BC02DF" w14:textId="77777777" w:rsidR="00C6671C" w:rsidRPr="00C6671C" w:rsidRDefault="00C6671C" w:rsidP="00C6671C">
            <w:pPr>
              <w:spacing w:line="275" w:lineRule="exact"/>
              <w:ind w:left="332" w:right="324"/>
              <w:jc w:val="center"/>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Telefon,</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FAX</w:t>
            </w:r>
          </w:p>
        </w:tc>
        <w:tc>
          <w:tcPr>
            <w:tcW w:w="7908" w:type="dxa"/>
          </w:tcPr>
          <w:p w14:paraId="15C6F0D8" w14:textId="77777777" w:rsidR="00C6671C" w:rsidRPr="00C6671C" w:rsidRDefault="00C6671C" w:rsidP="00C6671C">
            <w:pPr>
              <w:rPr>
                <w:rFonts w:ascii="Times New Roman" w:eastAsia="Times New Roman" w:hAnsi="Times New Roman" w:cs="Times New Roman"/>
                <w:lang w:val="ro-RO"/>
              </w:rPr>
            </w:pPr>
          </w:p>
        </w:tc>
      </w:tr>
      <w:tr w:rsidR="00C6671C" w:rsidRPr="00C6671C" w14:paraId="5916C2AC" w14:textId="77777777" w:rsidTr="00A256B8">
        <w:trPr>
          <w:trHeight w:val="324"/>
        </w:trPr>
        <w:tc>
          <w:tcPr>
            <w:tcW w:w="2518" w:type="dxa"/>
          </w:tcPr>
          <w:p w14:paraId="32703E7C" w14:textId="77777777" w:rsidR="00C6671C" w:rsidRPr="00C6671C" w:rsidRDefault="00C6671C" w:rsidP="00C6671C">
            <w:pPr>
              <w:spacing w:line="276" w:lineRule="exact"/>
              <w:ind w:left="331" w:right="324"/>
              <w:jc w:val="center"/>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E-mail:</w:t>
            </w:r>
          </w:p>
        </w:tc>
        <w:tc>
          <w:tcPr>
            <w:tcW w:w="7908" w:type="dxa"/>
          </w:tcPr>
          <w:p w14:paraId="1719EFF2" w14:textId="77777777" w:rsidR="00C6671C" w:rsidRPr="00C6671C" w:rsidRDefault="00C6671C" w:rsidP="00C6671C">
            <w:pPr>
              <w:rPr>
                <w:rFonts w:ascii="Times New Roman" w:eastAsia="Times New Roman" w:hAnsi="Times New Roman" w:cs="Times New Roman"/>
                <w:lang w:val="ro-RO"/>
              </w:rPr>
            </w:pPr>
          </w:p>
        </w:tc>
      </w:tr>
      <w:tr w:rsidR="00C6671C" w:rsidRPr="00C6671C" w14:paraId="3B271F55" w14:textId="77777777" w:rsidTr="00A256B8">
        <w:trPr>
          <w:trHeight w:val="321"/>
        </w:trPr>
        <w:tc>
          <w:tcPr>
            <w:tcW w:w="2518" w:type="dxa"/>
            <w:vMerge w:val="restart"/>
          </w:tcPr>
          <w:p w14:paraId="59371D52" w14:textId="77777777" w:rsidR="00C6671C" w:rsidRPr="00C6671C" w:rsidRDefault="00C6671C" w:rsidP="00C6671C">
            <w:pPr>
              <w:spacing w:before="10"/>
              <w:rPr>
                <w:rFonts w:ascii="Times New Roman" w:eastAsia="Times New Roman" w:hAnsi="Times New Roman" w:cs="Times New Roman"/>
                <w:sz w:val="23"/>
                <w:lang w:val="ro-RO"/>
              </w:rPr>
            </w:pPr>
          </w:p>
          <w:p w14:paraId="326CAEA7" w14:textId="77777777" w:rsidR="00C6671C" w:rsidRPr="00C6671C" w:rsidRDefault="00C6671C" w:rsidP="00C6671C">
            <w:pPr>
              <w:ind w:left="852" w:right="488" w:hanging="351"/>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Locul</w:t>
            </w:r>
            <w:r w:rsidRPr="00C6671C">
              <w:rPr>
                <w:rFonts w:ascii="Times New Roman" w:eastAsia="Times New Roman" w:hAnsi="Times New Roman" w:cs="Times New Roman"/>
                <w:spacing w:val="-14"/>
                <w:sz w:val="24"/>
                <w:lang w:val="ro-RO"/>
              </w:rPr>
              <w:t xml:space="preserve"> </w:t>
            </w:r>
            <w:r w:rsidRPr="00C6671C">
              <w:rPr>
                <w:rFonts w:ascii="Times New Roman" w:eastAsia="Times New Roman" w:hAnsi="Times New Roman" w:cs="Times New Roman"/>
                <w:sz w:val="24"/>
                <w:lang w:val="ro-RO"/>
              </w:rPr>
              <w:t>colectării</w:t>
            </w:r>
            <w:r w:rsidRPr="00C6671C">
              <w:rPr>
                <w:rFonts w:ascii="Times New Roman" w:eastAsia="Times New Roman" w:hAnsi="Times New Roman" w:cs="Times New Roman"/>
                <w:spacing w:val="-57"/>
                <w:sz w:val="24"/>
                <w:lang w:val="ro-RO"/>
              </w:rPr>
              <w:t xml:space="preserve"> </w:t>
            </w:r>
            <w:r w:rsidRPr="00C6671C">
              <w:rPr>
                <w:rFonts w:ascii="Times New Roman" w:eastAsia="Times New Roman" w:hAnsi="Times New Roman" w:cs="Times New Roman"/>
                <w:sz w:val="24"/>
                <w:lang w:val="ro-RO"/>
              </w:rPr>
              <w:t>probelor</w:t>
            </w:r>
          </w:p>
        </w:tc>
        <w:tc>
          <w:tcPr>
            <w:tcW w:w="7908" w:type="dxa"/>
          </w:tcPr>
          <w:p w14:paraId="0E750AAC" w14:textId="77777777" w:rsidR="00C6671C" w:rsidRPr="00C6671C" w:rsidRDefault="00C6671C" w:rsidP="00C6671C">
            <w:pPr>
              <w:rPr>
                <w:rFonts w:ascii="Times New Roman" w:eastAsia="Times New Roman" w:hAnsi="Times New Roman" w:cs="Times New Roman"/>
                <w:lang w:val="ro-RO"/>
              </w:rPr>
            </w:pPr>
          </w:p>
        </w:tc>
      </w:tr>
      <w:tr w:rsidR="00C6671C" w:rsidRPr="00C6671C" w14:paraId="33F51088" w14:textId="77777777" w:rsidTr="00A256B8">
        <w:trPr>
          <w:trHeight w:val="321"/>
        </w:trPr>
        <w:tc>
          <w:tcPr>
            <w:tcW w:w="2518" w:type="dxa"/>
            <w:vMerge/>
            <w:tcBorders>
              <w:top w:val="nil"/>
            </w:tcBorders>
          </w:tcPr>
          <w:p w14:paraId="66E9D838" w14:textId="77777777" w:rsidR="00C6671C" w:rsidRPr="00C6671C" w:rsidRDefault="00C6671C" w:rsidP="00C6671C">
            <w:pPr>
              <w:rPr>
                <w:rFonts w:ascii="Times New Roman" w:eastAsia="Times New Roman" w:hAnsi="Times New Roman" w:cs="Times New Roman"/>
                <w:sz w:val="2"/>
                <w:szCs w:val="2"/>
                <w:lang w:val="ro-RO"/>
              </w:rPr>
            </w:pPr>
          </w:p>
        </w:tc>
        <w:tc>
          <w:tcPr>
            <w:tcW w:w="7908" w:type="dxa"/>
          </w:tcPr>
          <w:p w14:paraId="3418BC1A" w14:textId="77777777" w:rsidR="00C6671C" w:rsidRPr="00C6671C" w:rsidRDefault="00C6671C" w:rsidP="00C6671C">
            <w:pPr>
              <w:rPr>
                <w:rFonts w:ascii="Times New Roman" w:eastAsia="Times New Roman" w:hAnsi="Times New Roman" w:cs="Times New Roman"/>
                <w:lang w:val="ro-RO"/>
              </w:rPr>
            </w:pPr>
          </w:p>
        </w:tc>
      </w:tr>
      <w:tr w:rsidR="00C6671C" w:rsidRPr="00C6671C" w14:paraId="6AD06A38" w14:textId="77777777" w:rsidTr="00A256B8">
        <w:trPr>
          <w:trHeight w:val="350"/>
        </w:trPr>
        <w:tc>
          <w:tcPr>
            <w:tcW w:w="2518" w:type="dxa"/>
            <w:vMerge/>
            <w:tcBorders>
              <w:top w:val="nil"/>
            </w:tcBorders>
          </w:tcPr>
          <w:p w14:paraId="5B87F823" w14:textId="77777777" w:rsidR="00C6671C" w:rsidRPr="00C6671C" w:rsidRDefault="00C6671C" w:rsidP="00C6671C">
            <w:pPr>
              <w:rPr>
                <w:rFonts w:ascii="Times New Roman" w:eastAsia="Times New Roman" w:hAnsi="Times New Roman" w:cs="Times New Roman"/>
                <w:sz w:val="2"/>
                <w:szCs w:val="2"/>
                <w:lang w:val="ro-RO"/>
              </w:rPr>
            </w:pPr>
          </w:p>
        </w:tc>
        <w:tc>
          <w:tcPr>
            <w:tcW w:w="7908" w:type="dxa"/>
          </w:tcPr>
          <w:p w14:paraId="0A47428A" w14:textId="77777777" w:rsidR="00C6671C" w:rsidRPr="00C6671C" w:rsidRDefault="00C6671C" w:rsidP="00C6671C">
            <w:pPr>
              <w:rPr>
                <w:rFonts w:ascii="Times New Roman" w:eastAsia="Times New Roman" w:hAnsi="Times New Roman" w:cs="Times New Roman"/>
                <w:lang w:val="ro-RO"/>
              </w:rPr>
            </w:pPr>
          </w:p>
        </w:tc>
      </w:tr>
    </w:tbl>
    <w:p w14:paraId="5887C820" w14:textId="77777777" w:rsidR="00C6671C" w:rsidRPr="00C6671C" w:rsidRDefault="00C6671C" w:rsidP="00C6671C">
      <w:pPr>
        <w:widowControl w:val="0"/>
        <w:tabs>
          <w:tab w:val="left" w:pos="1971"/>
        </w:tabs>
        <w:autoSpaceDE w:val="0"/>
        <w:autoSpaceDN w:val="0"/>
        <w:spacing w:after="24" w:line="240" w:lineRule="auto"/>
        <w:ind w:left="524"/>
        <w:outlineLvl w:val="0"/>
        <w:rPr>
          <w:rFonts w:ascii="Times New Roman" w:eastAsia="Times New Roman" w:hAnsi="Times New Roman" w:cs="Times New Roman"/>
          <w:bCs/>
          <w:sz w:val="20"/>
          <w:szCs w:val="28"/>
          <w:lang w:val="ro-RO"/>
        </w:rPr>
      </w:pPr>
      <w:r w:rsidRPr="00C6671C">
        <w:rPr>
          <w:rFonts w:ascii="Times New Roman" w:eastAsia="Times New Roman" w:hAnsi="Times New Roman" w:cs="Times New Roman"/>
          <w:b/>
          <w:bCs/>
          <w:sz w:val="28"/>
          <w:szCs w:val="28"/>
          <w:lang w:val="ro-RO"/>
        </w:rPr>
        <w:t>SOLICIT încheierea</w:t>
      </w:r>
      <w:r w:rsidRPr="00C6671C">
        <w:rPr>
          <w:rFonts w:ascii="Times New Roman" w:eastAsia="Times New Roman" w:hAnsi="Times New Roman" w:cs="Times New Roman"/>
          <w:b/>
          <w:bCs/>
          <w:spacing w:val="-3"/>
          <w:sz w:val="28"/>
          <w:szCs w:val="28"/>
          <w:lang w:val="ro-RO"/>
        </w:rPr>
        <w:t xml:space="preserve"> </w:t>
      </w:r>
      <w:r w:rsidRPr="00C6671C">
        <w:rPr>
          <w:rFonts w:ascii="Times New Roman" w:eastAsia="Times New Roman" w:hAnsi="Times New Roman" w:cs="Times New Roman"/>
          <w:b/>
          <w:bCs/>
          <w:sz w:val="28"/>
          <w:szCs w:val="28"/>
          <w:lang w:val="ro-RO"/>
        </w:rPr>
        <w:t>contractului</w:t>
      </w:r>
      <w:r w:rsidRPr="00C6671C">
        <w:rPr>
          <w:rFonts w:ascii="Times New Roman" w:eastAsia="Times New Roman" w:hAnsi="Times New Roman" w:cs="Times New Roman"/>
          <w:b/>
          <w:bCs/>
          <w:spacing w:val="-3"/>
          <w:sz w:val="28"/>
          <w:szCs w:val="28"/>
          <w:lang w:val="ro-RO"/>
        </w:rPr>
        <w:t xml:space="preserve"> </w:t>
      </w:r>
      <w:r w:rsidRPr="00C6671C">
        <w:rPr>
          <w:rFonts w:ascii="Times New Roman" w:eastAsia="Times New Roman" w:hAnsi="Times New Roman" w:cs="Times New Roman"/>
          <w:b/>
          <w:bCs/>
          <w:sz w:val="28"/>
          <w:szCs w:val="28"/>
          <w:lang w:val="ro-RO"/>
        </w:rPr>
        <w:t>de</w:t>
      </w:r>
      <w:r w:rsidRPr="00C6671C">
        <w:rPr>
          <w:rFonts w:ascii="Times New Roman" w:eastAsia="Times New Roman" w:hAnsi="Times New Roman" w:cs="Times New Roman"/>
          <w:b/>
          <w:bCs/>
          <w:spacing w:val="-4"/>
          <w:sz w:val="28"/>
          <w:szCs w:val="28"/>
          <w:lang w:val="ro-RO"/>
        </w:rPr>
        <w:t xml:space="preserve"> </w:t>
      </w:r>
      <w:r w:rsidRPr="00C6671C">
        <w:rPr>
          <w:rFonts w:ascii="Times New Roman" w:eastAsia="Times New Roman" w:hAnsi="Times New Roman" w:cs="Times New Roman"/>
          <w:b/>
          <w:bCs/>
          <w:sz w:val="28"/>
          <w:szCs w:val="28"/>
          <w:lang w:val="ro-RO"/>
        </w:rPr>
        <w:t>prestare</w:t>
      </w:r>
      <w:r w:rsidRPr="00C6671C">
        <w:rPr>
          <w:rFonts w:ascii="Times New Roman" w:eastAsia="Times New Roman" w:hAnsi="Times New Roman" w:cs="Times New Roman"/>
          <w:b/>
          <w:bCs/>
          <w:spacing w:val="-7"/>
          <w:sz w:val="28"/>
          <w:szCs w:val="28"/>
          <w:lang w:val="ro-RO"/>
        </w:rPr>
        <w:t xml:space="preserve"> </w:t>
      </w:r>
      <w:r w:rsidRPr="00C6671C">
        <w:rPr>
          <w:rFonts w:ascii="Times New Roman" w:eastAsia="Times New Roman" w:hAnsi="Times New Roman" w:cs="Times New Roman"/>
          <w:b/>
          <w:bCs/>
          <w:sz w:val="28"/>
          <w:szCs w:val="28"/>
          <w:lang w:val="ro-RO"/>
        </w:rPr>
        <w:t>a</w:t>
      </w:r>
      <w:r w:rsidRPr="00C6671C">
        <w:rPr>
          <w:rFonts w:ascii="Times New Roman" w:eastAsia="Times New Roman" w:hAnsi="Times New Roman" w:cs="Times New Roman"/>
          <w:b/>
          <w:bCs/>
          <w:spacing w:val="-2"/>
          <w:sz w:val="28"/>
          <w:szCs w:val="28"/>
          <w:lang w:val="ro-RO"/>
        </w:rPr>
        <w:t xml:space="preserve"> </w:t>
      </w:r>
      <w:r w:rsidRPr="00C6671C">
        <w:rPr>
          <w:rFonts w:ascii="Times New Roman" w:eastAsia="Times New Roman" w:hAnsi="Times New Roman" w:cs="Times New Roman"/>
          <w:b/>
          <w:bCs/>
          <w:sz w:val="28"/>
          <w:szCs w:val="28"/>
          <w:lang w:val="ro-RO"/>
        </w:rPr>
        <w:t>serviciilor</w:t>
      </w:r>
      <w:r w:rsidRPr="00C6671C">
        <w:rPr>
          <w:rFonts w:ascii="Times New Roman" w:eastAsia="Times New Roman" w:hAnsi="Times New Roman" w:cs="Times New Roman"/>
          <w:b/>
          <w:bCs/>
          <w:spacing w:val="-7"/>
          <w:sz w:val="28"/>
          <w:szCs w:val="28"/>
          <w:lang w:val="ro-RO"/>
        </w:rPr>
        <w:t xml:space="preserve"> </w:t>
      </w:r>
      <w:r w:rsidRPr="00C6671C">
        <w:rPr>
          <w:rFonts w:ascii="Times New Roman" w:eastAsia="Times New Roman" w:hAnsi="Times New Roman" w:cs="Times New Roman"/>
          <w:b/>
          <w:bCs/>
          <w:sz w:val="28"/>
          <w:szCs w:val="28"/>
          <w:lang w:val="ro-RO"/>
        </w:rPr>
        <w:t>de</w:t>
      </w:r>
      <w:r w:rsidRPr="00C6671C">
        <w:rPr>
          <w:rFonts w:ascii="Times New Roman" w:eastAsia="Times New Roman" w:hAnsi="Times New Roman" w:cs="Times New Roman"/>
          <w:b/>
          <w:bCs/>
          <w:spacing w:val="-4"/>
          <w:sz w:val="28"/>
          <w:szCs w:val="28"/>
          <w:lang w:val="ro-RO"/>
        </w:rPr>
        <w:t xml:space="preserve"> </w:t>
      </w:r>
      <w:r w:rsidRPr="00C6671C">
        <w:rPr>
          <w:rFonts w:ascii="Times New Roman" w:eastAsia="Times New Roman" w:hAnsi="Times New Roman" w:cs="Times New Roman"/>
          <w:b/>
          <w:bCs/>
          <w:sz w:val="28"/>
          <w:szCs w:val="28"/>
          <w:lang w:val="ro-RO"/>
        </w:rPr>
        <w:t>laborator:</w:t>
      </w:r>
      <w:r w:rsidRPr="00C6671C">
        <w:rPr>
          <w:rFonts w:ascii="Times New Roman" w:eastAsia="Times New Roman" w:hAnsi="Times New Roman" w:cs="Times New Roman"/>
          <w:b/>
          <w:bCs/>
          <w:spacing w:val="-17"/>
          <w:sz w:val="28"/>
          <w:szCs w:val="28"/>
          <w:lang w:val="ro-RO"/>
        </w:rPr>
        <w:t xml:space="preserve"> </w:t>
      </w:r>
      <w:r w:rsidRPr="00C6671C">
        <w:rPr>
          <w:rFonts w:ascii="Times New Roman" w:eastAsia="Times New Roman" w:hAnsi="Times New Roman" w:cs="Times New Roman"/>
          <w:bCs/>
          <w:sz w:val="20"/>
          <w:szCs w:val="28"/>
          <w:lang w:val="ro-RO"/>
        </w:rPr>
        <w:t>*se</w:t>
      </w:r>
      <w:r w:rsidRPr="00C6671C">
        <w:rPr>
          <w:rFonts w:ascii="Times New Roman" w:eastAsia="Times New Roman" w:hAnsi="Times New Roman" w:cs="Times New Roman"/>
          <w:bCs/>
          <w:spacing w:val="-3"/>
          <w:sz w:val="20"/>
          <w:szCs w:val="28"/>
          <w:lang w:val="ro-RO"/>
        </w:rPr>
        <w:t xml:space="preserve"> </w:t>
      </w:r>
      <w:r w:rsidRPr="00C6671C">
        <w:rPr>
          <w:rFonts w:ascii="Times New Roman" w:eastAsia="Times New Roman" w:hAnsi="Times New Roman" w:cs="Times New Roman"/>
          <w:bCs/>
          <w:sz w:val="20"/>
          <w:szCs w:val="28"/>
          <w:lang w:val="ro-RO"/>
        </w:rPr>
        <w:t>bifează:</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9756"/>
      </w:tblGrid>
      <w:tr w:rsidR="00C6671C" w:rsidRPr="00C6671C" w14:paraId="059553E8" w14:textId="77777777" w:rsidTr="00A256B8">
        <w:trPr>
          <w:trHeight w:val="277"/>
        </w:trPr>
        <w:tc>
          <w:tcPr>
            <w:tcW w:w="704" w:type="dxa"/>
          </w:tcPr>
          <w:p w14:paraId="6C154F1C" w14:textId="77777777" w:rsidR="00C6671C" w:rsidRPr="00C6671C" w:rsidRDefault="00C6671C" w:rsidP="00C6671C">
            <w:pPr>
              <w:rPr>
                <w:rFonts w:ascii="Times New Roman" w:eastAsia="Times New Roman" w:hAnsi="Times New Roman" w:cs="Times New Roman"/>
                <w:sz w:val="20"/>
                <w:lang w:val="ro-RO"/>
              </w:rPr>
            </w:pPr>
          </w:p>
        </w:tc>
        <w:tc>
          <w:tcPr>
            <w:tcW w:w="9756" w:type="dxa"/>
          </w:tcPr>
          <w:p w14:paraId="0888DD10" w14:textId="77777777" w:rsidR="00C6671C" w:rsidRPr="00C6671C" w:rsidRDefault="00C6671C" w:rsidP="00C6671C">
            <w:pPr>
              <w:spacing w:before="1" w:line="257" w:lineRule="exact"/>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Investigații</w:t>
            </w:r>
            <w:r w:rsidRPr="00C6671C">
              <w:rPr>
                <w:rFonts w:ascii="Times New Roman" w:eastAsia="Times New Roman" w:hAnsi="Times New Roman" w:cs="Times New Roman"/>
                <w:spacing w:val="53"/>
                <w:sz w:val="24"/>
                <w:lang w:val="ro-RO"/>
              </w:rPr>
              <w:t xml:space="preserve"> </w:t>
            </w:r>
            <w:r w:rsidRPr="00C6671C">
              <w:rPr>
                <w:rFonts w:ascii="Times New Roman" w:eastAsia="Times New Roman" w:hAnsi="Times New Roman" w:cs="Times New Roman"/>
                <w:sz w:val="24"/>
                <w:lang w:val="ro-RO"/>
              </w:rPr>
              <w:t>sanitaro-chimice</w:t>
            </w:r>
          </w:p>
        </w:tc>
      </w:tr>
      <w:tr w:rsidR="00C6671C" w:rsidRPr="00C6671C" w14:paraId="28A3D01E" w14:textId="77777777" w:rsidTr="00A256B8">
        <w:trPr>
          <w:trHeight w:val="275"/>
        </w:trPr>
        <w:tc>
          <w:tcPr>
            <w:tcW w:w="704" w:type="dxa"/>
          </w:tcPr>
          <w:p w14:paraId="4CC09B62" w14:textId="77777777" w:rsidR="00C6671C" w:rsidRPr="00C6671C" w:rsidRDefault="00C6671C" w:rsidP="00C6671C">
            <w:pPr>
              <w:rPr>
                <w:rFonts w:ascii="Times New Roman" w:eastAsia="Times New Roman" w:hAnsi="Times New Roman" w:cs="Times New Roman"/>
                <w:sz w:val="20"/>
                <w:lang w:val="ro-RO"/>
              </w:rPr>
            </w:pPr>
          </w:p>
        </w:tc>
        <w:tc>
          <w:tcPr>
            <w:tcW w:w="9756" w:type="dxa"/>
          </w:tcPr>
          <w:p w14:paraId="1415EFF9" w14:textId="77777777" w:rsidR="00C6671C" w:rsidRPr="00C6671C" w:rsidRDefault="00C6671C" w:rsidP="00C6671C">
            <w:pPr>
              <w:spacing w:line="256" w:lineRule="exact"/>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Investigații</w:t>
            </w:r>
            <w:r w:rsidRPr="00C6671C">
              <w:rPr>
                <w:rFonts w:ascii="Times New Roman" w:eastAsia="Times New Roman" w:hAnsi="Times New Roman" w:cs="Times New Roman"/>
                <w:spacing w:val="52"/>
                <w:sz w:val="24"/>
                <w:lang w:val="ro-RO"/>
              </w:rPr>
              <w:t xml:space="preserve"> </w:t>
            </w:r>
            <w:r w:rsidRPr="00C6671C">
              <w:rPr>
                <w:rFonts w:ascii="Times New Roman" w:eastAsia="Times New Roman" w:hAnsi="Times New Roman" w:cs="Times New Roman"/>
                <w:sz w:val="24"/>
                <w:lang w:val="ro-RO"/>
              </w:rPr>
              <w:t>sanitaro-microbiologice</w:t>
            </w:r>
          </w:p>
        </w:tc>
      </w:tr>
      <w:tr w:rsidR="00C6671C" w:rsidRPr="00D725C2" w14:paraId="5027A3D1" w14:textId="77777777" w:rsidTr="00A256B8">
        <w:trPr>
          <w:trHeight w:val="275"/>
        </w:trPr>
        <w:tc>
          <w:tcPr>
            <w:tcW w:w="704" w:type="dxa"/>
          </w:tcPr>
          <w:p w14:paraId="2F73CC44" w14:textId="77777777" w:rsidR="00C6671C" w:rsidRPr="00C6671C" w:rsidRDefault="00C6671C" w:rsidP="00C6671C">
            <w:pPr>
              <w:rPr>
                <w:rFonts w:ascii="Times New Roman" w:eastAsia="Times New Roman" w:hAnsi="Times New Roman" w:cs="Times New Roman"/>
                <w:sz w:val="20"/>
                <w:lang w:val="ro-RO"/>
              </w:rPr>
            </w:pPr>
          </w:p>
        </w:tc>
        <w:tc>
          <w:tcPr>
            <w:tcW w:w="9756" w:type="dxa"/>
          </w:tcPr>
          <w:p w14:paraId="08701D7B" w14:textId="77777777" w:rsidR="00C6671C" w:rsidRPr="00C6671C" w:rsidRDefault="00C6671C" w:rsidP="00C6671C">
            <w:pPr>
              <w:spacing w:line="256" w:lineRule="exact"/>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Investigații</w:t>
            </w:r>
            <w:r w:rsidRPr="00C6671C">
              <w:rPr>
                <w:rFonts w:ascii="Times New Roman" w:eastAsia="Times New Roman" w:hAnsi="Times New Roman" w:cs="Times New Roman"/>
                <w:spacing w:val="55"/>
                <w:sz w:val="24"/>
                <w:lang w:val="ro-RO"/>
              </w:rPr>
              <w:t xml:space="preserve"> </w:t>
            </w:r>
            <w:r w:rsidRPr="00C6671C">
              <w:rPr>
                <w:rFonts w:ascii="Times New Roman" w:eastAsia="Times New Roman" w:hAnsi="Times New Roman" w:cs="Times New Roman"/>
                <w:sz w:val="24"/>
                <w:lang w:val="ro-RO"/>
              </w:rPr>
              <w:t>microbiologice</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clinice</w:t>
            </w:r>
            <w:r w:rsidRPr="00C6671C">
              <w:rPr>
                <w:rFonts w:ascii="Times New Roman" w:eastAsia="Times New Roman" w:hAnsi="Times New Roman" w:cs="Times New Roman"/>
                <w:spacing w:val="-3"/>
                <w:sz w:val="24"/>
                <w:lang w:val="ro-RO"/>
              </w:rPr>
              <w:t xml:space="preserve"> </w:t>
            </w:r>
            <w:r w:rsidRPr="00C6671C">
              <w:rPr>
                <w:rFonts w:ascii="Times New Roman" w:eastAsia="Times New Roman" w:hAnsi="Times New Roman" w:cs="Times New Roman"/>
                <w:sz w:val="24"/>
                <w:lang w:val="ro-RO"/>
              </w:rPr>
              <w:t>diagnostice,</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profilactice</w:t>
            </w:r>
            <w:r w:rsidRPr="00C6671C">
              <w:rPr>
                <w:rFonts w:ascii="Times New Roman" w:eastAsia="Times New Roman" w:hAnsi="Times New Roman" w:cs="Times New Roman"/>
                <w:spacing w:val="-3"/>
                <w:sz w:val="24"/>
                <w:lang w:val="ro-RO"/>
              </w:rPr>
              <w:t xml:space="preserve"> </w:t>
            </w:r>
            <w:r w:rsidRPr="00C6671C">
              <w:rPr>
                <w:rFonts w:ascii="Times New Roman" w:eastAsia="Times New Roman" w:hAnsi="Times New Roman" w:cs="Times New Roman"/>
                <w:sz w:val="24"/>
                <w:lang w:val="ro-RO"/>
              </w:rPr>
              <w:t>sau/și</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parazitologice</w:t>
            </w:r>
          </w:p>
        </w:tc>
      </w:tr>
      <w:tr w:rsidR="00C6671C" w:rsidRPr="00D725C2" w14:paraId="203FE788" w14:textId="77777777" w:rsidTr="00A256B8">
        <w:trPr>
          <w:trHeight w:val="275"/>
        </w:trPr>
        <w:tc>
          <w:tcPr>
            <w:tcW w:w="704" w:type="dxa"/>
          </w:tcPr>
          <w:p w14:paraId="1BC4623E" w14:textId="77777777" w:rsidR="00C6671C" w:rsidRPr="00C6671C" w:rsidRDefault="00C6671C" w:rsidP="00C6671C">
            <w:pPr>
              <w:rPr>
                <w:rFonts w:ascii="Times New Roman" w:eastAsia="Times New Roman" w:hAnsi="Times New Roman" w:cs="Times New Roman"/>
                <w:sz w:val="20"/>
                <w:lang w:val="ro-RO"/>
              </w:rPr>
            </w:pPr>
          </w:p>
        </w:tc>
        <w:tc>
          <w:tcPr>
            <w:tcW w:w="9756" w:type="dxa"/>
          </w:tcPr>
          <w:p w14:paraId="57F9ABC7" w14:textId="77777777" w:rsidR="00C6671C" w:rsidRPr="00C6671C" w:rsidRDefault="00C6671C" w:rsidP="00C6671C">
            <w:pPr>
              <w:spacing w:line="256" w:lineRule="exact"/>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Măsurări</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instrumentale</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ale</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factorilor</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fizici</w:t>
            </w:r>
            <w:r w:rsidRPr="00C6671C">
              <w:rPr>
                <w:rFonts w:ascii="Times New Roman" w:eastAsia="Times New Roman" w:hAnsi="Times New Roman" w:cs="Times New Roman"/>
                <w:spacing w:val="58"/>
                <w:sz w:val="24"/>
                <w:lang w:val="ro-RO"/>
              </w:rPr>
              <w:t xml:space="preserve"> </w:t>
            </w:r>
            <w:r w:rsidRPr="00C6671C">
              <w:rPr>
                <w:rFonts w:ascii="Times New Roman" w:eastAsia="Times New Roman" w:hAnsi="Times New Roman" w:cs="Times New Roman"/>
                <w:sz w:val="24"/>
                <w:lang w:val="ro-RO"/>
              </w:rPr>
              <w:t>(zgomot,</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iluminat,</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microclima,</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câmpul</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EM)..</w:t>
            </w:r>
          </w:p>
        </w:tc>
      </w:tr>
      <w:tr w:rsidR="00C6671C" w:rsidRPr="00D725C2" w14:paraId="351F801D" w14:textId="77777777" w:rsidTr="00A256B8">
        <w:trPr>
          <w:trHeight w:val="275"/>
        </w:trPr>
        <w:tc>
          <w:tcPr>
            <w:tcW w:w="704" w:type="dxa"/>
          </w:tcPr>
          <w:p w14:paraId="4EA21802" w14:textId="77777777" w:rsidR="00C6671C" w:rsidRPr="00C6671C" w:rsidRDefault="00C6671C" w:rsidP="00C6671C">
            <w:pPr>
              <w:rPr>
                <w:rFonts w:ascii="Times New Roman" w:eastAsia="Times New Roman" w:hAnsi="Times New Roman" w:cs="Times New Roman"/>
                <w:sz w:val="20"/>
                <w:lang w:val="ro-RO"/>
              </w:rPr>
            </w:pPr>
          </w:p>
        </w:tc>
        <w:tc>
          <w:tcPr>
            <w:tcW w:w="9756" w:type="dxa"/>
          </w:tcPr>
          <w:p w14:paraId="3B7FE922" w14:textId="77777777" w:rsidR="00C6671C" w:rsidRPr="00C6671C" w:rsidRDefault="00C6671C" w:rsidP="00C6671C">
            <w:pPr>
              <w:spacing w:line="256" w:lineRule="exact"/>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Concluzia/declarația</w:t>
            </w:r>
            <w:r w:rsidRPr="00C6671C">
              <w:rPr>
                <w:rFonts w:ascii="Times New Roman" w:eastAsia="Times New Roman" w:hAnsi="Times New Roman" w:cs="Times New Roman"/>
                <w:spacing w:val="-3"/>
                <w:sz w:val="24"/>
                <w:lang w:val="ro-RO"/>
              </w:rPr>
              <w:t xml:space="preserve"> </w:t>
            </w:r>
            <w:r w:rsidRPr="00C6671C">
              <w:rPr>
                <w:rFonts w:ascii="Times New Roman" w:eastAsia="Times New Roman" w:hAnsi="Times New Roman" w:cs="Times New Roman"/>
                <w:sz w:val="24"/>
                <w:lang w:val="ro-RO"/>
              </w:rPr>
              <w:t>de conformitate</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la</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Raportul</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de</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încercări</w:t>
            </w:r>
          </w:p>
        </w:tc>
      </w:tr>
    </w:tbl>
    <w:p w14:paraId="1482AC4F" w14:textId="77777777" w:rsidR="00C6671C" w:rsidRPr="00C6671C" w:rsidRDefault="00C6671C" w:rsidP="00C6671C">
      <w:pPr>
        <w:widowControl w:val="0"/>
        <w:autoSpaceDE w:val="0"/>
        <w:autoSpaceDN w:val="0"/>
        <w:spacing w:before="1" w:after="0"/>
        <w:ind w:left="293" w:right="420"/>
        <w:jc w:val="both"/>
        <w:rPr>
          <w:rFonts w:ascii="Times New Roman" w:eastAsia="Times New Roman" w:hAnsi="Times New Roman" w:cs="Times New Roman"/>
          <w:lang w:val="ro-RO"/>
        </w:rPr>
      </w:pPr>
      <w:r w:rsidRPr="00C6671C">
        <w:rPr>
          <w:rFonts w:ascii="Times New Roman" w:eastAsia="Times New Roman" w:hAnsi="Times New Roman" w:cs="Times New Roman"/>
          <w:lang w:val="ro-RO"/>
        </w:rPr>
        <w:t>Notă:</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Declarația de conformitate se va elibera numai în raport cu</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prevederile Documentelor normative,</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care sunt</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 xml:space="preserve">aprobate </w:t>
      </w:r>
      <w:r w:rsidRPr="00C6671C">
        <w:rPr>
          <w:rFonts w:ascii="Times New Roman" w:eastAsia="Times New Roman" w:hAnsi="Times New Roman" w:cs="Times New Roman"/>
          <w:shd w:val="clear" w:color="auto" w:fill="FFFFFF"/>
          <w:lang w:val="ro-RO"/>
        </w:rPr>
        <w:t>de către Organismul Național de Standardizare a RM (INS)</w:t>
      </w:r>
      <w:r w:rsidRPr="00C6671C">
        <w:rPr>
          <w:rFonts w:ascii="Times New Roman" w:eastAsia="Times New Roman" w:hAnsi="Times New Roman" w:cs="Times New Roman"/>
          <w:lang w:val="ro-RO"/>
        </w:rPr>
        <w:t>. După analiza cererii, în caz de imposibilatea</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efectuarii</w:t>
      </w:r>
      <w:r w:rsidRPr="00C6671C">
        <w:rPr>
          <w:rFonts w:ascii="Times New Roman" w:eastAsia="Times New Roman" w:hAnsi="Times New Roman" w:cs="Times New Roman"/>
          <w:spacing w:val="-3"/>
          <w:lang w:val="ro-RO"/>
        </w:rPr>
        <w:t xml:space="preserve"> </w:t>
      </w:r>
      <w:r w:rsidRPr="00C6671C">
        <w:rPr>
          <w:rFonts w:ascii="Times New Roman" w:eastAsia="Times New Roman" w:hAnsi="Times New Roman" w:cs="Times New Roman"/>
          <w:lang w:val="ro-RO"/>
        </w:rPr>
        <w:t>investigatiilor, solicitantul</w:t>
      </w:r>
      <w:r w:rsidRPr="00C6671C">
        <w:rPr>
          <w:rFonts w:ascii="Times New Roman" w:eastAsia="Times New Roman" w:hAnsi="Times New Roman" w:cs="Times New Roman"/>
          <w:spacing w:val="52"/>
          <w:lang w:val="ro-RO"/>
        </w:rPr>
        <w:t xml:space="preserve"> </w:t>
      </w:r>
      <w:r w:rsidRPr="00C6671C">
        <w:rPr>
          <w:rFonts w:ascii="Times New Roman" w:eastAsia="Times New Roman" w:hAnsi="Times New Roman" w:cs="Times New Roman"/>
          <w:lang w:val="ro-RO"/>
        </w:rPr>
        <w:t>este informat</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în scris.</w:t>
      </w:r>
    </w:p>
    <w:p w14:paraId="74190905" w14:textId="77777777" w:rsidR="00C6671C" w:rsidRPr="00C6671C" w:rsidRDefault="00C6671C" w:rsidP="00C6671C">
      <w:pPr>
        <w:widowControl w:val="0"/>
        <w:autoSpaceDE w:val="0"/>
        <w:autoSpaceDN w:val="0"/>
        <w:spacing w:before="1" w:after="1" w:line="240" w:lineRule="auto"/>
        <w:rPr>
          <w:rFonts w:ascii="Times New Roman" w:eastAsia="Times New Roman" w:hAnsi="Times New Roman" w:cs="Times New Roman"/>
          <w:sz w:val="17"/>
          <w:szCs w:val="28"/>
          <w:lang w:val="ro-RO"/>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2727"/>
        <w:gridCol w:w="1408"/>
        <w:gridCol w:w="1418"/>
        <w:gridCol w:w="2409"/>
      </w:tblGrid>
      <w:tr w:rsidR="00C6671C" w:rsidRPr="00D725C2" w14:paraId="310B08B7" w14:textId="77777777" w:rsidTr="00A256B8">
        <w:trPr>
          <w:trHeight w:val="827"/>
        </w:trPr>
        <w:tc>
          <w:tcPr>
            <w:tcW w:w="2664" w:type="dxa"/>
          </w:tcPr>
          <w:p w14:paraId="7F7BF91A" w14:textId="77777777" w:rsidR="00C6671C" w:rsidRPr="00C6671C" w:rsidRDefault="00C6671C" w:rsidP="00C6671C">
            <w:pPr>
              <w:spacing w:line="276" w:lineRule="exact"/>
              <w:ind w:left="386" w:right="374" w:hanging="4"/>
              <w:jc w:val="center"/>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Obiecte/produse</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spre</w:t>
            </w:r>
            <w:r w:rsidRPr="00C6671C">
              <w:rPr>
                <w:rFonts w:ascii="Times New Roman" w:eastAsia="Times New Roman" w:hAnsi="Times New Roman" w:cs="Times New Roman"/>
                <w:spacing w:val="-9"/>
                <w:sz w:val="24"/>
                <w:lang w:val="ro-RO"/>
              </w:rPr>
              <w:t xml:space="preserve"> </w:t>
            </w:r>
            <w:r w:rsidRPr="00C6671C">
              <w:rPr>
                <w:rFonts w:ascii="Times New Roman" w:eastAsia="Times New Roman" w:hAnsi="Times New Roman" w:cs="Times New Roman"/>
                <w:sz w:val="24"/>
                <w:lang w:val="ro-RO"/>
              </w:rPr>
              <w:t>investigare</w:t>
            </w:r>
            <w:r w:rsidRPr="00C6671C">
              <w:rPr>
                <w:rFonts w:ascii="Times New Roman" w:eastAsia="Times New Roman" w:hAnsi="Times New Roman" w:cs="Times New Roman"/>
                <w:spacing w:val="-8"/>
                <w:sz w:val="24"/>
                <w:lang w:val="ro-RO"/>
              </w:rPr>
              <w:t xml:space="preserve"> </w:t>
            </w:r>
            <w:r w:rsidRPr="00C6671C">
              <w:rPr>
                <w:rFonts w:ascii="Times New Roman" w:eastAsia="Times New Roman" w:hAnsi="Times New Roman" w:cs="Times New Roman"/>
                <w:sz w:val="24"/>
                <w:lang w:val="ro-RO"/>
              </w:rPr>
              <w:t>sau</w:t>
            </w:r>
            <w:r w:rsidRPr="00C6671C">
              <w:rPr>
                <w:rFonts w:ascii="Times New Roman" w:eastAsia="Times New Roman" w:hAnsi="Times New Roman" w:cs="Times New Roman"/>
                <w:spacing w:val="-57"/>
                <w:sz w:val="24"/>
                <w:lang w:val="ro-RO"/>
              </w:rPr>
              <w:t xml:space="preserve"> </w:t>
            </w:r>
            <w:r w:rsidRPr="00C6671C">
              <w:rPr>
                <w:rFonts w:ascii="Times New Roman" w:eastAsia="Times New Roman" w:hAnsi="Times New Roman" w:cs="Times New Roman"/>
                <w:sz w:val="24"/>
                <w:lang w:val="ro-RO"/>
              </w:rPr>
              <w:t>masurari</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ale</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FF</w:t>
            </w:r>
          </w:p>
        </w:tc>
        <w:tc>
          <w:tcPr>
            <w:tcW w:w="2727" w:type="dxa"/>
          </w:tcPr>
          <w:p w14:paraId="5210570D" w14:textId="77777777" w:rsidR="00C6671C" w:rsidRPr="00C6671C" w:rsidRDefault="00C6671C" w:rsidP="00C6671C">
            <w:pPr>
              <w:ind w:left="605" w:right="393" w:hanging="188"/>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Parametrii solicitați</w:t>
            </w:r>
            <w:r w:rsidRPr="00C6671C">
              <w:rPr>
                <w:rFonts w:ascii="Times New Roman" w:eastAsia="Times New Roman" w:hAnsi="Times New Roman" w:cs="Times New Roman"/>
                <w:spacing w:val="-58"/>
                <w:sz w:val="24"/>
                <w:lang w:val="ro-RO"/>
              </w:rPr>
              <w:t xml:space="preserve"> </w:t>
            </w:r>
            <w:r w:rsidRPr="00C6671C">
              <w:rPr>
                <w:rFonts w:ascii="Times New Roman" w:eastAsia="Times New Roman" w:hAnsi="Times New Roman" w:cs="Times New Roman"/>
                <w:sz w:val="24"/>
                <w:lang w:val="ro-RO"/>
              </w:rPr>
              <w:t>spre</w:t>
            </w:r>
            <w:r w:rsidRPr="00C6671C">
              <w:rPr>
                <w:rFonts w:ascii="Times New Roman" w:eastAsia="Times New Roman" w:hAnsi="Times New Roman" w:cs="Times New Roman"/>
                <w:spacing w:val="-3"/>
                <w:sz w:val="24"/>
                <w:lang w:val="ro-RO"/>
              </w:rPr>
              <w:t xml:space="preserve"> </w:t>
            </w:r>
            <w:r w:rsidRPr="00C6671C">
              <w:rPr>
                <w:rFonts w:ascii="Times New Roman" w:eastAsia="Times New Roman" w:hAnsi="Times New Roman" w:cs="Times New Roman"/>
                <w:sz w:val="24"/>
                <w:lang w:val="ro-RO"/>
              </w:rPr>
              <w:t>investigare</w:t>
            </w:r>
          </w:p>
        </w:tc>
        <w:tc>
          <w:tcPr>
            <w:tcW w:w="1408" w:type="dxa"/>
          </w:tcPr>
          <w:p w14:paraId="57E86A42" w14:textId="77777777" w:rsidR="00C6671C" w:rsidRPr="00C6671C" w:rsidRDefault="00C6671C" w:rsidP="00C6671C">
            <w:pPr>
              <w:ind w:left="108" w:right="416"/>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Numarul</w:t>
            </w:r>
            <w:r w:rsidRPr="00C6671C">
              <w:rPr>
                <w:rFonts w:ascii="Times New Roman" w:eastAsia="Times New Roman" w:hAnsi="Times New Roman" w:cs="Times New Roman"/>
                <w:w w:val="99"/>
                <w:sz w:val="24"/>
                <w:lang w:val="ro-RO"/>
              </w:rPr>
              <w:t xml:space="preserve"> </w:t>
            </w:r>
            <w:r w:rsidRPr="00C6671C">
              <w:rPr>
                <w:rFonts w:ascii="Times New Roman" w:eastAsia="Times New Roman" w:hAnsi="Times New Roman" w:cs="Times New Roman"/>
                <w:sz w:val="24"/>
                <w:lang w:val="ro-RO"/>
              </w:rPr>
              <w:t>probelor</w:t>
            </w:r>
          </w:p>
        </w:tc>
        <w:tc>
          <w:tcPr>
            <w:tcW w:w="1418" w:type="dxa"/>
          </w:tcPr>
          <w:p w14:paraId="0A414C55" w14:textId="77777777" w:rsidR="00C6671C" w:rsidRPr="00C6671C" w:rsidRDefault="00C6671C" w:rsidP="00C6671C">
            <w:pPr>
              <w:ind w:left="109" w:right="332"/>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Periodici-</w:t>
            </w:r>
            <w:r w:rsidRPr="00C6671C">
              <w:rPr>
                <w:rFonts w:ascii="Times New Roman" w:eastAsia="Times New Roman" w:hAnsi="Times New Roman" w:cs="Times New Roman"/>
                <w:spacing w:val="-57"/>
                <w:sz w:val="24"/>
                <w:lang w:val="ro-RO"/>
              </w:rPr>
              <w:t xml:space="preserve"> </w:t>
            </w:r>
            <w:r w:rsidRPr="00C6671C">
              <w:rPr>
                <w:rFonts w:ascii="Times New Roman" w:eastAsia="Times New Roman" w:hAnsi="Times New Roman" w:cs="Times New Roman"/>
                <w:sz w:val="24"/>
                <w:lang w:val="ro-RO"/>
              </w:rPr>
              <w:t>tatea</w:t>
            </w:r>
          </w:p>
        </w:tc>
        <w:tc>
          <w:tcPr>
            <w:tcW w:w="2409" w:type="dxa"/>
          </w:tcPr>
          <w:p w14:paraId="061A1101" w14:textId="77777777" w:rsidR="00C6671C" w:rsidRPr="00C6671C" w:rsidRDefault="00C6671C" w:rsidP="00C6671C">
            <w:pPr>
              <w:ind w:left="108" w:right="173"/>
              <w:rPr>
                <w:rFonts w:ascii="Times New Roman" w:eastAsia="Times New Roman" w:hAnsi="Times New Roman" w:cs="Times New Roman"/>
                <w:sz w:val="20"/>
                <w:lang w:val="ro-RO"/>
              </w:rPr>
            </w:pPr>
            <w:r w:rsidRPr="00C6671C">
              <w:rPr>
                <w:rFonts w:ascii="Times New Roman" w:eastAsia="Times New Roman" w:hAnsi="Times New Roman" w:cs="Times New Roman"/>
                <w:sz w:val="24"/>
                <w:lang w:val="ro-RO"/>
              </w:rPr>
              <w:t>Referință la</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Documentul</w:t>
            </w:r>
            <w:r w:rsidRPr="00C6671C">
              <w:rPr>
                <w:rFonts w:ascii="Times New Roman" w:eastAsia="Times New Roman" w:hAnsi="Times New Roman" w:cs="Times New Roman"/>
                <w:spacing w:val="-15"/>
                <w:sz w:val="24"/>
                <w:lang w:val="ro-RO"/>
              </w:rPr>
              <w:t xml:space="preserve"> </w:t>
            </w:r>
            <w:r w:rsidRPr="00C6671C">
              <w:rPr>
                <w:rFonts w:ascii="Times New Roman" w:eastAsia="Times New Roman" w:hAnsi="Times New Roman" w:cs="Times New Roman"/>
                <w:sz w:val="24"/>
                <w:lang w:val="ro-RO"/>
              </w:rPr>
              <w:t>normativ</w:t>
            </w:r>
            <w:r w:rsidRPr="00C6671C">
              <w:rPr>
                <w:rFonts w:ascii="Times New Roman" w:eastAsia="Times New Roman" w:hAnsi="Times New Roman" w:cs="Times New Roman"/>
                <w:spacing w:val="-57"/>
                <w:sz w:val="24"/>
                <w:lang w:val="ro-RO"/>
              </w:rPr>
              <w:t xml:space="preserve"> </w:t>
            </w:r>
            <w:r w:rsidRPr="00C6671C">
              <w:rPr>
                <w:rFonts w:ascii="Times New Roman" w:eastAsia="Times New Roman" w:hAnsi="Times New Roman" w:cs="Times New Roman"/>
                <w:sz w:val="20"/>
                <w:lang w:val="ro-RO"/>
              </w:rPr>
              <w:t>(Nivel</w:t>
            </w:r>
            <w:r w:rsidRPr="00C6671C">
              <w:rPr>
                <w:rFonts w:ascii="Times New Roman" w:eastAsia="Times New Roman" w:hAnsi="Times New Roman" w:cs="Times New Roman"/>
                <w:spacing w:val="-1"/>
                <w:sz w:val="20"/>
                <w:lang w:val="ro-RO"/>
              </w:rPr>
              <w:t xml:space="preserve"> </w:t>
            </w:r>
            <w:r w:rsidRPr="00C6671C">
              <w:rPr>
                <w:rFonts w:ascii="Times New Roman" w:eastAsia="Times New Roman" w:hAnsi="Times New Roman" w:cs="Times New Roman"/>
                <w:sz w:val="20"/>
                <w:lang w:val="ro-RO"/>
              </w:rPr>
              <w:t>admisibil)</w:t>
            </w:r>
          </w:p>
        </w:tc>
      </w:tr>
      <w:tr w:rsidR="00C6671C" w:rsidRPr="00D725C2" w14:paraId="522F271A" w14:textId="77777777" w:rsidTr="00A256B8">
        <w:trPr>
          <w:trHeight w:val="323"/>
        </w:trPr>
        <w:tc>
          <w:tcPr>
            <w:tcW w:w="2664" w:type="dxa"/>
          </w:tcPr>
          <w:p w14:paraId="0F5A148C" w14:textId="77777777" w:rsidR="00C6671C" w:rsidRPr="00C6671C" w:rsidRDefault="00C6671C" w:rsidP="00C6671C">
            <w:pPr>
              <w:rPr>
                <w:rFonts w:ascii="Times New Roman" w:eastAsia="Times New Roman" w:hAnsi="Times New Roman" w:cs="Times New Roman"/>
                <w:lang w:val="ro-RO"/>
              </w:rPr>
            </w:pPr>
          </w:p>
        </w:tc>
        <w:tc>
          <w:tcPr>
            <w:tcW w:w="2727" w:type="dxa"/>
          </w:tcPr>
          <w:p w14:paraId="0DD2FDF4" w14:textId="77777777" w:rsidR="00C6671C" w:rsidRPr="00C6671C" w:rsidRDefault="00C6671C" w:rsidP="00C6671C">
            <w:pPr>
              <w:rPr>
                <w:rFonts w:ascii="Times New Roman" w:eastAsia="Times New Roman" w:hAnsi="Times New Roman" w:cs="Times New Roman"/>
                <w:lang w:val="ro-RO"/>
              </w:rPr>
            </w:pPr>
          </w:p>
        </w:tc>
        <w:tc>
          <w:tcPr>
            <w:tcW w:w="1408" w:type="dxa"/>
          </w:tcPr>
          <w:p w14:paraId="72652ADE" w14:textId="77777777" w:rsidR="00C6671C" w:rsidRPr="00C6671C" w:rsidRDefault="00C6671C" w:rsidP="00C6671C">
            <w:pPr>
              <w:rPr>
                <w:rFonts w:ascii="Times New Roman" w:eastAsia="Times New Roman" w:hAnsi="Times New Roman" w:cs="Times New Roman"/>
                <w:lang w:val="ro-RO"/>
              </w:rPr>
            </w:pPr>
          </w:p>
        </w:tc>
        <w:tc>
          <w:tcPr>
            <w:tcW w:w="1418" w:type="dxa"/>
          </w:tcPr>
          <w:p w14:paraId="2E2A6D74" w14:textId="77777777" w:rsidR="00C6671C" w:rsidRPr="00C6671C" w:rsidRDefault="00C6671C" w:rsidP="00C6671C">
            <w:pPr>
              <w:rPr>
                <w:rFonts w:ascii="Times New Roman" w:eastAsia="Times New Roman" w:hAnsi="Times New Roman" w:cs="Times New Roman"/>
                <w:lang w:val="ro-RO"/>
              </w:rPr>
            </w:pPr>
          </w:p>
        </w:tc>
        <w:tc>
          <w:tcPr>
            <w:tcW w:w="2409" w:type="dxa"/>
          </w:tcPr>
          <w:p w14:paraId="2CB5B6B6" w14:textId="77777777" w:rsidR="00C6671C" w:rsidRPr="00C6671C" w:rsidRDefault="00C6671C" w:rsidP="00C6671C">
            <w:pPr>
              <w:rPr>
                <w:rFonts w:ascii="Times New Roman" w:eastAsia="Times New Roman" w:hAnsi="Times New Roman" w:cs="Times New Roman"/>
                <w:lang w:val="ro-RO"/>
              </w:rPr>
            </w:pPr>
          </w:p>
        </w:tc>
      </w:tr>
      <w:tr w:rsidR="00C6671C" w:rsidRPr="00D725C2" w14:paraId="5D5CF5CD" w14:textId="77777777" w:rsidTr="00A256B8">
        <w:trPr>
          <w:trHeight w:val="321"/>
        </w:trPr>
        <w:tc>
          <w:tcPr>
            <w:tcW w:w="2664" w:type="dxa"/>
          </w:tcPr>
          <w:p w14:paraId="75FBF91E" w14:textId="77777777" w:rsidR="00C6671C" w:rsidRPr="00C6671C" w:rsidRDefault="00C6671C" w:rsidP="00C6671C">
            <w:pPr>
              <w:rPr>
                <w:rFonts w:ascii="Times New Roman" w:eastAsia="Times New Roman" w:hAnsi="Times New Roman" w:cs="Times New Roman"/>
                <w:lang w:val="ro-RO"/>
              </w:rPr>
            </w:pPr>
          </w:p>
        </w:tc>
        <w:tc>
          <w:tcPr>
            <w:tcW w:w="2727" w:type="dxa"/>
          </w:tcPr>
          <w:p w14:paraId="5E90EA95" w14:textId="77777777" w:rsidR="00C6671C" w:rsidRPr="00C6671C" w:rsidRDefault="00C6671C" w:rsidP="00C6671C">
            <w:pPr>
              <w:rPr>
                <w:rFonts w:ascii="Times New Roman" w:eastAsia="Times New Roman" w:hAnsi="Times New Roman" w:cs="Times New Roman"/>
                <w:lang w:val="ro-RO"/>
              </w:rPr>
            </w:pPr>
          </w:p>
        </w:tc>
        <w:tc>
          <w:tcPr>
            <w:tcW w:w="1408" w:type="dxa"/>
          </w:tcPr>
          <w:p w14:paraId="78844B8A" w14:textId="77777777" w:rsidR="00C6671C" w:rsidRPr="00C6671C" w:rsidRDefault="00C6671C" w:rsidP="00C6671C">
            <w:pPr>
              <w:rPr>
                <w:rFonts w:ascii="Times New Roman" w:eastAsia="Times New Roman" w:hAnsi="Times New Roman" w:cs="Times New Roman"/>
                <w:lang w:val="ro-RO"/>
              </w:rPr>
            </w:pPr>
          </w:p>
        </w:tc>
        <w:tc>
          <w:tcPr>
            <w:tcW w:w="1418" w:type="dxa"/>
          </w:tcPr>
          <w:p w14:paraId="0652DF2D" w14:textId="77777777" w:rsidR="00C6671C" w:rsidRPr="00C6671C" w:rsidRDefault="00C6671C" w:rsidP="00C6671C">
            <w:pPr>
              <w:rPr>
                <w:rFonts w:ascii="Times New Roman" w:eastAsia="Times New Roman" w:hAnsi="Times New Roman" w:cs="Times New Roman"/>
                <w:lang w:val="ro-RO"/>
              </w:rPr>
            </w:pPr>
          </w:p>
        </w:tc>
        <w:tc>
          <w:tcPr>
            <w:tcW w:w="2409" w:type="dxa"/>
          </w:tcPr>
          <w:p w14:paraId="34488682" w14:textId="77777777" w:rsidR="00C6671C" w:rsidRPr="00C6671C" w:rsidRDefault="00C6671C" w:rsidP="00C6671C">
            <w:pPr>
              <w:rPr>
                <w:rFonts w:ascii="Times New Roman" w:eastAsia="Times New Roman" w:hAnsi="Times New Roman" w:cs="Times New Roman"/>
                <w:lang w:val="ro-RO"/>
              </w:rPr>
            </w:pPr>
          </w:p>
        </w:tc>
      </w:tr>
      <w:tr w:rsidR="00C6671C" w:rsidRPr="00D725C2" w14:paraId="66E24991" w14:textId="77777777" w:rsidTr="00A256B8">
        <w:trPr>
          <w:trHeight w:val="321"/>
        </w:trPr>
        <w:tc>
          <w:tcPr>
            <w:tcW w:w="2664" w:type="dxa"/>
          </w:tcPr>
          <w:p w14:paraId="524EABBD" w14:textId="77777777" w:rsidR="00C6671C" w:rsidRPr="00C6671C" w:rsidRDefault="00C6671C" w:rsidP="00C6671C">
            <w:pPr>
              <w:rPr>
                <w:rFonts w:ascii="Times New Roman" w:eastAsia="Times New Roman" w:hAnsi="Times New Roman" w:cs="Times New Roman"/>
                <w:lang w:val="ro-RO"/>
              </w:rPr>
            </w:pPr>
          </w:p>
        </w:tc>
        <w:tc>
          <w:tcPr>
            <w:tcW w:w="2727" w:type="dxa"/>
          </w:tcPr>
          <w:p w14:paraId="2F1F4B93" w14:textId="77777777" w:rsidR="00C6671C" w:rsidRPr="00C6671C" w:rsidRDefault="00C6671C" w:rsidP="00C6671C">
            <w:pPr>
              <w:rPr>
                <w:rFonts w:ascii="Times New Roman" w:eastAsia="Times New Roman" w:hAnsi="Times New Roman" w:cs="Times New Roman"/>
                <w:lang w:val="ro-RO"/>
              </w:rPr>
            </w:pPr>
          </w:p>
        </w:tc>
        <w:tc>
          <w:tcPr>
            <w:tcW w:w="1408" w:type="dxa"/>
          </w:tcPr>
          <w:p w14:paraId="5EA31F0A" w14:textId="77777777" w:rsidR="00C6671C" w:rsidRPr="00C6671C" w:rsidRDefault="00C6671C" w:rsidP="00C6671C">
            <w:pPr>
              <w:rPr>
                <w:rFonts w:ascii="Times New Roman" w:eastAsia="Times New Roman" w:hAnsi="Times New Roman" w:cs="Times New Roman"/>
                <w:lang w:val="ro-RO"/>
              </w:rPr>
            </w:pPr>
          </w:p>
        </w:tc>
        <w:tc>
          <w:tcPr>
            <w:tcW w:w="1418" w:type="dxa"/>
          </w:tcPr>
          <w:p w14:paraId="32EABE44" w14:textId="77777777" w:rsidR="00C6671C" w:rsidRPr="00C6671C" w:rsidRDefault="00C6671C" w:rsidP="00C6671C">
            <w:pPr>
              <w:rPr>
                <w:rFonts w:ascii="Times New Roman" w:eastAsia="Times New Roman" w:hAnsi="Times New Roman" w:cs="Times New Roman"/>
                <w:lang w:val="ro-RO"/>
              </w:rPr>
            </w:pPr>
          </w:p>
        </w:tc>
        <w:tc>
          <w:tcPr>
            <w:tcW w:w="2409" w:type="dxa"/>
          </w:tcPr>
          <w:p w14:paraId="7292054D" w14:textId="77777777" w:rsidR="00C6671C" w:rsidRPr="00C6671C" w:rsidRDefault="00C6671C" w:rsidP="00C6671C">
            <w:pPr>
              <w:rPr>
                <w:rFonts w:ascii="Times New Roman" w:eastAsia="Times New Roman" w:hAnsi="Times New Roman" w:cs="Times New Roman"/>
                <w:lang w:val="ro-RO"/>
              </w:rPr>
            </w:pPr>
          </w:p>
        </w:tc>
      </w:tr>
      <w:tr w:rsidR="00C6671C" w:rsidRPr="00D725C2" w14:paraId="60571B57" w14:textId="77777777" w:rsidTr="00A256B8">
        <w:trPr>
          <w:trHeight w:val="323"/>
        </w:trPr>
        <w:tc>
          <w:tcPr>
            <w:tcW w:w="2664" w:type="dxa"/>
          </w:tcPr>
          <w:p w14:paraId="122D1D6A" w14:textId="77777777" w:rsidR="00C6671C" w:rsidRPr="00C6671C" w:rsidRDefault="00C6671C" w:rsidP="00C6671C">
            <w:pPr>
              <w:rPr>
                <w:rFonts w:ascii="Times New Roman" w:eastAsia="Times New Roman" w:hAnsi="Times New Roman" w:cs="Times New Roman"/>
                <w:lang w:val="ro-RO"/>
              </w:rPr>
            </w:pPr>
          </w:p>
        </w:tc>
        <w:tc>
          <w:tcPr>
            <w:tcW w:w="2727" w:type="dxa"/>
          </w:tcPr>
          <w:p w14:paraId="67CE27E6" w14:textId="77777777" w:rsidR="00C6671C" w:rsidRPr="00C6671C" w:rsidRDefault="00C6671C" w:rsidP="00C6671C">
            <w:pPr>
              <w:rPr>
                <w:rFonts w:ascii="Times New Roman" w:eastAsia="Times New Roman" w:hAnsi="Times New Roman" w:cs="Times New Roman"/>
                <w:lang w:val="ro-RO"/>
              </w:rPr>
            </w:pPr>
          </w:p>
        </w:tc>
        <w:tc>
          <w:tcPr>
            <w:tcW w:w="1408" w:type="dxa"/>
          </w:tcPr>
          <w:p w14:paraId="6ADD8BD4" w14:textId="77777777" w:rsidR="00C6671C" w:rsidRPr="00C6671C" w:rsidRDefault="00C6671C" w:rsidP="00C6671C">
            <w:pPr>
              <w:rPr>
                <w:rFonts w:ascii="Times New Roman" w:eastAsia="Times New Roman" w:hAnsi="Times New Roman" w:cs="Times New Roman"/>
                <w:lang w:val="ro-RO"/>
              </w:rPr>
            </w:pPr>
          </w:p>
        </w:tc>
        <w:tc>
          <w:tcPr>
            <w:tcW w:w="1418" w:type="dxa"/>
          </w:tcPr>
          <w:p w14:paraId="504A25B9" w14:textId="77777777" w:rsidR="00C6671C" w:rsidRPr="00C6671C" w:rsidRDefault="00C6671C" w:rsidP="00C6671C">
            <w:pPr>
              <w:rPr>
                <w:rFonts w:ascii="Times New Roman" w:eastAsia="Times New Roman" w:hAnsi="Times New Roman" w:cs="Times New Roman"/>
                <w:lang w:val="ro-RO"/>
              </w:rPr>
            </w:pPr>
          </w:p>
        </w:tc>
        <w:tc>
          <w:tcPr>
            <w:tcW w:w="2409" w:type="dxa"/>
          </w:tcPr>
          <w:p w14:paraId="4795FEA7" w14:textId="77777777" w:rsidR="00C6671C" w:rsidRPr="00C6671C" w:rsidRDefault="00C6671C" w:rsidP="00C6671C">
            <w:pPr>
              <w:rPr>
                <w:rFonts w:ascii="Times New Roman" w:eastAsia="Times New Roman" w:hAnsi="Times New Roman" w:cs="Times New Roman"/>
                <w:lang w:val="ro-RO"/>
              </w:rPr>
            </w:pPr>
          </w:p>
        </w:tc>
      </w:tr>
      <w:tr w:rsidR="00C6671C" w:rsidRPr="00D725C2" w14:paraId="5A1593ED" w14:textId="77777777" w:rsidTr="00A256B8">
        <w:trPr>
          <w:trHeight w:val="321"/>
        </w:trPr>
        <w:tc>
          <w:tcPr>
            <w:tcW w:w="2664" w:type="dxa"/>
          </w:tcPr>
          <w:p w14:paraId="08C0CE2C" w14:textId="77777777" w:rsidR="00C6671C" w:rsidRPr="00C6671C" w:rsidRDefault="00C6671C" w:rsidP="00C6671C">
            <w:pPr>
              <w:rPr>
                <w:rFonts w:ascii="Times New Roman" w:eastAsia="Times New Roman" w:hAnsi="Times New Roman" w:cs="Times New Roman"/>
                <w:lang w:val="ro-RO"/>
              </w:rPr>
            </w:pPr>
          </w:p>
        </w:tc>
        <w:tc>
          <w:tcPr>
            <w:tcW w:w="2727" w:type="dxa"/>
          </w:tcPr>
          <w:p w14:paraId="67B2213C" w14:textId="77777777" w:rsidR="00C6671C" w:rsidRPr="00C6671C" w:rsidRDefault="00C6671C" w:rsidP="00C6671C">
            <w:pPr>
              <w:rPr>
                <w:rFonts w:ascii="Times New Roman" w:eastAsia="Times New Roman" w:hAnsi="Times New Roman" w:cs="Times New Roman"/>
                <w:lang w:val="ro-RO"/>
              </w:rPr>
            </w:pPr>
          </w:p>
        </w:tc>
        <w:tc>
          <w:tcPr>
            <w:tcW w:w="1408" w:type="dxa"/>
          </w:tcPr>
          <w:p w14:paraId="37B1DDEE" w14:textId="77777777" w:rsidR="00C6671C" w:rsidRPr="00C6671C" w:rsidRDefault="00C6671C" w:rsidP="00C6671C">
            <w:pPr>
              <w:rPr>
                <w:rFonts w:ascii="Times New Roman" w:eastAsia="Times New Roman" w:hAnsi="Times New Roman" w:cs="Times New Roman"/>
                <w:lang w:val="ro-RO"/>
              </w:rPr>
            </w:pPr>
          </w:p>
        </w:tc>
        <w:tc>
          <w:tcPr>
            <w:tcW w:w="1418" w:type="dxa"/>
          </w:tcPr>
          <w:p w14:paraId="3D9BB2DA" w14:textId="77777777" w:rsidR="00C6671C" w:rsidRPr="00C6671C" w:rsidRDefault="00C6671C" w:rsidP="00C6671C">
            <w:pPr>
              <w:rPr>
                <w:rFonts w:ascii="Times New Roman" w:eastAsia="Times New Roman" w:hAnsi="Times New Roman" w:cs="Times New Roman"/>
                <w:lang w:val="ro-RO"/>
              </w:rPr>
            </w:pPr>
          </w:p>
        </w:tc>
        <w:tc>
          <w:tcPr>
            <w:tcW w:w="2409" w:type="dxa"/>
          </w:tcPr>
          <w:p w14:paraId="1929224D" w14:textId="77777777" w:rsidR="00C6671C" w:rsidRPr="00C6671C" w:rsidRDefault="00C6671C" w:rsidP="00C6671C">
            <w:pPr>
              <w:rPr>
                <w:rFonts w:ascii="Times New Roman" w:eastAsia="Times New Roman" w:hAnsi="Times New Roman" w:cs="Times New Roman"/>
                <w:lang w:val="ro-RO"/>
              </w:rPr>
            </w:pPr>
          </w:p>
        </w:tc>
      </w:tr>
      <w:tr w:rsidR="00C6671C" w:rsidRPr="00D725C2" w14:paraId="3EA5375E" w14:textId="77777777" w:rsidTr="00A256B8">
        <w:trPr>
          <w:trHeight w:val="321"/>
        </w:trPr>
        <w:tc>
          <w:tcPr>
            <w:tcW w:w="2664" w:type="dxa"/>
          </w:tcPr>
          <w:p w14:paraId="08D8CE88" w14:textId="77777777" w:rsidR="00C6671C" w:rsidRPr="00C6671C" w:rsidRDefault="00C6671C" w:rsidP="00C6671C">
            <w:pPr>
              <w:rPr>
                <w:rFonts w:ascii="Times New Roman" w:eastAsia="Times New Roman" w:hAnsi="Times New Roman" w:cs="Times New Roman"/>
                <w:lang w:val="ro-RO"/>
              </w:rPr>
            </w:pPr>
          </w:p>
        </w:tc>
        <w:tc>
          <w:tcPr>
            <w:tcW w:w="2727" w:type="dxa"/>
          </w:tcPr>
          <w:p w14:paraId="0077EC4F" w14:textId="77777777" w:rsidR="00C6671C" w:rsidRPr="00C6671C" w:rsidRDefault="00C6671C" w:rsidP="00C6671C">
            <w:pPr>
              <w:rPr>
                <w:rFonts w:ascii="Times New Roman" w:eastAsia="Times New Roman" w:hAnsi="Times New Roman" w:cs="Times New Roman"/>
                <w:lang w:val="ro-RO"/>
              </w:rPr>
            </w:pPr>
          </w:p>
        </w:tc>
        <w:tc>
          <w:tcPr>
            <w:tcW w:w="1408" w:type="dxa"/>
          </w:tcPr>
          <w:p w14:paraId="13B14F52" w14:textId="77777777" w:rsidR="00C6671C" w:rsidRPr="00C6671C" w:rsidRDefault="00C6671C" w:rsidP="00C6671C">
            <w:pPr>
              <w:rPr>
                <w:rFonts w:ascii="Times New Roman" w:eastAsia="Times New Roman" w:hAnsi="Times New Roman" w:cs="Times New Roman"/>
                <w:lang w:val="ro-RO"/>
              </w:rPr>
            </w:pPr>
          </w:p>
        </w:tc>
        <w:tc>
          <w:tcPr>
            <w:tcW w:w="1418" w:type="dxa"/>
          </w:tcPr>
          <w:p w14:paraId="143CAE3F" w14:textId="77777777" w:rsidR="00C6671C" w:rsidRPr="00C6671C" w:rsidRDefault="00C6671C" w:rsidP="00C6671C">
            <w:pPr>
              <w:rPr>
                <w:rFonts w:ascii="Times New Roman" w:eastAsia="Times New Roman" w:hAnsi="Times New Roman" w:cs="Times New Roman"/>
                <w:lang w:val="ro-RO"/>
              </w:rPr>
            </w:pPr>
          </w:p>
        </w:tc>
        <w:tc>
          <w:tcPr>
            <w:tcW w:w="2409" w:type="dxa"/>
          </w:tcPr>
          <w:p w14:paraId="76F5615D" w14:textId="77777777" w:rsidR="00C6671C" w:rsidRPr="00C6671C" w:rsidRDefault="00C6671C" w:rsidP="00C6671C">
            <w:pPr>
              <w:rPr>
                <w:rFonts w:ascii="Times New Roman" w:eastAsia="Times New Roman" w:hAnsi="Times New Roman" w:cs="Times New Roman"/>
                <w:lang w:val="ro-RO"/>
              </w:rPr>
            </w:pPr>
          </w:p>
        </w:tc>
      </w:tr>
    </w:tbl>
    <w:p w14:paraId="3A74AF88" w14:textId="77777777" w:rsidR="00C6671C" w:rsidRPr="00C6671C" w:rsidRDefault="00C6671C" w:rsidP="00C6671C">
      <w:pPr>
        <w:widowControl w:val="0"/>
        <w:autoSpaceDE w:val="0"/>
        <w:autoSpaceDN w:val="0"/>
        <w:spacing w:after="0" w:line="256" w:lineRule="auto"/>
        <w:ind w:left="293" w:right="424"/>
        <w:jc w:val="both"/>
        <w:rPr>
          <w:rFonts w:ascii="Times New Roman" w:eastAsia="Times New Roman" w:hAnsi="Times New Roman" w:cs="Times New Roman"/>
          <w:b/>
          <w:sz w:val="20"/>
          <w:lang w:val="ro-RO"/>
        </w:rPr>
      </w:pPr>
      <w:r w:rsidRPr="00C6671C">
        <w:rPr>
          <w:rFonts w:ascii="Times New Roman" w:eastAsia="Times New Roman" w:hAnsi="Times New Roman" w:cs="Times New Roman"/>
          <w:b/>
          <w:sz w:val="20"/>
          <w:lang w:val="ro-RO"/>
        </w:rPr>
        <w:t>Declar pe propria răspundere, că datele indicate în prezenta cerere sunt veridice și corecte.</w:t>
      </w:r>
      <w:r w:rsidRPr="00C6671C">
        <w:rPr>
          <w:rFonts w:ascii="Times New Roman" w:eastAsia="Times New Roman" w:hAnsi="Times New Roman" w:cs="Times New Roman"/>
          <w:b/>
          <w:spacing w:val="1"/>
          <w:sz w:val="20"/>
          <w:lang w:val="ro-RO"/>
        </w:rPr>
        <w:t xml:space="preserve"> </w:t>
      </w:r>
      <w:r w:rsidRPr="00C6671C">
        <w:rPr>
          <w:rFonts w:ascii="Times New Roman" w:eastAsia="Times New Roman" w:hAnsi="Times New Roman" w:cs="Times New Roman"/>
          <w:b/>
          <w:sz w:val="20"/>
          <w:lang w:val="ro-RO"/>
        </w:rPr>
        <w:t>Declar, că îmi dau, în mod</w:t>
      </w:r>
      <w:r w:rsidRPr="00C6671C">
        <w:rPr>
          <w:rFonts w:ascii="Times New Roman" w:eastAsia="Times New Roman" w:hAnsi="Times New Roman" w:cs="Times New Roman"/>
          <w:b/>
          <w:spacing w:val="1"/>
          <w:sz w:val="20"/>
          <w:lang w:val="ro-RO"/>
        </w:rPr>
        <w:t xml:space="preserve"> </w:t>
      </w:r>
      <w:r w:rsidRPr="00C6671C">
        <w:rPr>
          <w:rFonts w:ascii="Times New Roman" w:eastAsia="Times New Roman" w:hAnsi="Times New Roman" w:cs="Times New Roman"/>
          <w:b/>
          <w:sz w:val="20"/>
          <w:lang w:val="ro-RO"/>
        </w:rPr>
        <w:t>conștient,</w:t>
      </w:r>
      <w:r w:rsidRPr="00C6671C">
        <w:rPr>
          <w:rFonts w:ascii="Times New Roman" w:eastAsia="Times New Roman" w:hAnsi="Times New Roman" w:cs="Times New Roman"/>
          <w:b/>
          <w:spacing w:val="-2"/>
          <w:sz w:val="20"/>
          <w:lang w:val="ro-RO"/>
        </w:rPr>
        <w:t xml:space="preserve"> </w:t>
      </w:r>
      <w:r w:rsidRPr="00C6671C">
        <w:rPr>
          <w:rFonts w:ascii="Times New Roman" w:eastAsia="Times New Roman" w:hAnsi="Times New Roman" w:cs="Times New Roman"/>
          <w:b/>
          <w:sz w:val="20"/>
          <w:lang w:val="ro-RO"/>
        </w:rPr>
        <w:t>consimțământul</w:t>
      </w:r>
      <w:r w:rsidRPr="00C6671C">
        <w:rPr>
          <w:rFonts w:ascii="Times New Roman" w:eastAsia="Times New Roman" w:hAnsi="Times New Roman" w:cs="Times New Roman"/>
          <w:b/>
          <w:spacing w:val="-3"/>
          <w:sz w:val="20"/>
          <w:lang w:val="ro-RO"/>
        </w:rPr>
        <w:t xml:space="preserve"> </w:t>
      </w:r>
      <w:r w:rsidRPr="00C6671C">
        <w:rPr>
          <w:rFonts w:ascii="Times New Roman" w:eastAsia="Times New Roman" w:hAnsi="Times New Roman" w:cs="Times New Roman"/>
          <w:b/>
          <w:sz w:val="20"/>
          <w:lang w:val="ro-RO"/>
        </w:rPr>
        <w:t>pentru</w:t>
      </w:r>
      <w:r w:rsidRPr="00C6671C">
        <w:rPr>
          <w:rFonts w:ascii="Times New Roman" w:eastAsia="Times New Roman" w:hAnsi="Times New Roman" w:cs="Times New Roman"/>
          <w:b/>
          <w:spacing w:val="45"/>
          <w:sz w:val="20"/>
          <w:lang w:val="ro-RO"/>
        </w:rPr>
        <w:t xml:space="preserve"> </w:t>
      </w:r>
      <w:r w:rsidRPr="00C6671C">
        <w:rPr>
          <w:rFonts w:ascii="Times New Roman" w:eastAsia="Times New Roman" w:hAnsi="Times New Roman" w:cs="Times New Roman"/>
          <w:b/>
          <w:sz w:val="20"/>
          <w:lang w:val="ro-RO"/>
        </w:rPr>
        <w:t>prelucrarea</w:t>
      </w:r>
      <w:r w:rsidRPr="00C6671C">
        <w:rPr>
          <w:rFonts w:ascii="Times New Roman" w:eastAsia="Times New Roman" w:hAnsi="Times New Roman" w:cs="Times New Roman"/>
          <w:b/>
          <w:spacing w:val="-2"/>
          <w:sz w:val="20"/>
          <w:lang w:val="ro-RO"/>
        </w:rPr>
        <w:t xml:space="preserve"> </w:t>
      </w:r>
      <w:r w:rsidRPr="00C6671C">
        <w:rPr>
          <w:rFonts w:ascii="Times New Roman" w:eastAsia="Times New Roman" w:hAnsi="Times New Roman" w:cs="Times New Roman"/>
          <w:b/>
          <w:sz w:val="20"/>
          <w:lang w:val="ro-RO"/>
        </w:rPr>
        <w:t>datelor</w:t>
      </w:r>
      <w:r w:rsidRPr="00C6671C">
        <w:rPr>
          <w:rFonts w:ascii="Times New Roman" w:eastAsia="Times New Roman" w:hAnsi="Times New Roman" w:cs="Times New Roman"/>
          <w:b/>
          <w:spacing w:val="43"/>
          <w:sz w:val="20"/>
          <w:lang w:val="ro-RO"/>
        </w:rPr>
        <w:t xml:space="preserve"> </w:t>
      </w:r>
      <w:r w:rsidRPr="00C6671C">
        <w:rPr>
          <w:rFonts w:ascii="Times New Roman" w:eastAsia="Times New Roman" w:hAnsi="Times New Roman" w:cs="Times New Roman"/>
          <w:b/>
          <w:sz w:val="20"/>
          <w:lang w:val="ro-RO"/>
        </w:rPr>
        <w:t>mele</w:t>
      </w:r>
      <w:r w:rsidRPr="00C6671C">
        <w:rPr>
          <w:rFonts w:ascii="Times New Roman" w:eastAsia="Times New Roman" w:hAnsi="Times New Roman" w:cs="Times New Roman"/>
          <w:b/>
          <w:spacing w:val="-2"/>
          <w:sz w:val="20"/>
          <w:lang w:val="ro-RO"/>
        </w:rPr>
        <w:t xml:space="preserve"> </w:t>
      </w:r>
      <w:r w:rsidRPr="00C6671C">
        <w:rPr>
          <w:rFonts w:ascii="Times New Roman" w:eastAsia="Times New Roman" w:hAnsi="Times New Roman" w:cs="Times New Roman"/>
          <w:b/>
          <w:sz w:val="20"/>
          <w:lang w:val="ro-RO"/>
        </w:rPr>
        <w:t>cu</w:t>
      </w:r>
      <w:r w:rsidRPr="00C6671C">
        <w:rPr>
          <w:rFonts w:ascii="Times New Roman" w:eastAsia="Times New Roman" w:hAnsi="Times New Roman" w:cs="Times New Roman"/>
          <w:b/>
          <w:spacing w:val="-3"/>
          <w:sz w:val="20"/>
          <w:lang w:val="ro-RO"/>
        </w:rPr>
        <w:t xml:space="preserve"> </w:t>
      </w:r>
      <w:r w:rsidRPr="00C6671C">
        <w:rPr>
          <w:rFonts w:ascii="Times New Roman" w:eastAsia="Times New Roman" w:hAnsi="Times New Roman" w:cs="Times New Roman"/>
          <w:b/>
          <w:sz w:val="20"/>
          <w:lang w:val="ro-RO"/>
        </w:rPr>
        <w:t>caracter</w:t>
      </w:r>
      <w:r w:rsidRPr="00C6671C">
        <w:rPr>
          <w:rFonts w:ascii="Times New Roman" w:eastAsia="Times New Roman" w:hAnsi="Times New Roman" w:cs="Times New Roman"/>
          <w:b/>
          <w:spacing w:val="-2"/>
          <w:sz w:val="20"/>
          <w:lang w:val="ro-RO"/>
        </w:rPr>
        <w:t xml:space="preserve"> </w:t>
      </w:r>
      <w:r w:rsidRPr="00C6671C">
        <w:rPr>
          <w:rFonts w:ascii="Times New Roman" w:eastAsia="Times New Roman" w:hAnsi="Times New Roman" w:cs="Times New Roman"/>
          <w:b/>
          <w:sz w:val="20"/>
          <w:lang w:val="ro-RO"/>
        </w:rPr>
        <w:t>personal</w:t>
      </w:r>
      <w:r w:rsidRPr="00C6671C">
        <w:rPr>
          <w:rFonts w:ascii="Times New Roman" w:eastAsia="Times New Roman" w:hAnsi="Times New Roman" w:cs="Times New Roman"/>
          <w:b/>
          <w:spacing w:val="3"/>
          <w:sz w:val="20"/>
          <w:lang w:val="ro-RO"/>
        </w:rPr>
        <w:t xml:space="preserve"> </w:t>
      </w:r>
      <w:r w:rsidRPr="00C6671C">
        <w:rPr>
          <w:rFonts w:ascii="Times New Roman" w:eastAsia="Times New Roman" w:hAnsi="Times New Roman" w:cs="Times New Roman"/>
          <w:b/>
          <w:sz w:val="20"/>
          <w:lang w:val="ro-RO"/>
        </w:rPr>
        <w:t>în</w:t>
      </w:r>
      <w:r w:rsidRPr="00C6671C">
        <w:rPr>
          <w:rFonts w:ascii="Times New Roman" w:eastAsia="Times New Roman" w:hAnsi="Times New Roman" w:cs="Times New Roman"/>
          <w:b/>
          <w:spacing w:val="-3"/>
          <w:sz w:val="20"/>
          <w:lang w:val="ro-RO"/>
        </w:rPr>
        <w:t xml:space="preserve"> </w:t>
      </w:r>
      <w:r w:rsidRPr="00C6671C">
        <w:rPr>
          <w:rFonts w:ascii="Times New Roman" w:eastAsia="Times New Roman" w:hAnsi="Times New Roman" w:cs="Times New Roman"/>
          <w:b/>
          <w:sz w:val="20"/>
          <w:lang w:val="ro-RO"/>
        </w:rPr>
        <w:t>condițiile</w:t>
      </w:r>
      <w:r w:rsidRPr="00C6671C">
        <w:rPr>
          <w:rFonts w:ascii="Times New Roman" w:eastAsia="Times New Roman" w:hAnsi="Times New Roman" w:cs="Times New Roman"/>
          <w:b/>
          <w:spacing w:val="-4"/>
          <w:sz w:val="20"/>
          <w:lang w:val="ro-RO"/>
        </w:rPr>
        <w:t xml:space="preserve"> </w:t>
      </w:r>
      <w:r w:rsidRPr="00C6671C">
        <w:rPr>
          <w:rFonts w:ascii="Times New Roman" w:eastAsia="Times New Roman" w:hAnsi="Times New Roman" w:cs="Times New Roman"/>
          <w:b/>
          <w:sz w:val="20"/>
          <w:lang w:val="ro-RO"/>
        </w:rPr>
        <w:t>prevazute</w:t>
      </w:r>
      <w:r w:rsidRPr="00C6671C">
        <w:rPr>
          <w:rFonts w:ascii="Times New Roman" w:eastAsia="Times New Roman" w:hAnsi="Times New Roman" w:cs="Times New Roman"/>
          <w:b/>
          <w:spacing w:val="-2"/>
          <w:sz w:val="20"/>
          <w:lang w:val="ro-RO"/>
        </w:rPr>
        <w:t xml:space="preserve"> </w:t>
      </w:r>
      <w:r w:rsidRPr="00C6671C">
        <w:rPr>
          <w:rFonts w:ascii="Times New Roman" w:eastAsia="Times New Roman" w:hAnsi="Times New Roman" w:cs="Times New Roman"/>
          <w:b/>
          <w:sz w:val="20"/>
          <w:lang w:val="ro-RO"/>
        </w:rPr>
        <w:t>de</w:t>
      </w:r>
      <w:r w:rsidRPr="00C6671C">
        <w:rPr>
          <w:rFonts w:ascii="Times New Roman" w:eastAsia="Times New Roman" w:hAnsi="Times New Roman" w:cs="Times New Roman"/>
          <w:b/>
          <w:spacing w:val="-3"/>
          <w:sz w:val="20"/>
          <w:lang w:val="ro-RO"/>
        </w:rPr>
        <w:t xml:space="preserve"> </w:t>
      </w:r>
      <w:r w:rsidRPr="00C6671C">
        <w:rPr>
          <w:rFonts w:ascii="Times New Roman" w:eastAsia="Times New Roman" w:hAnsi="Times New Roman" w:cs="Times New Roman"/>
          <w:b/>
          <w:sz w:val="20"/>
          <w:lang w:val="ro-RO"/>
        </w:rPr>
        <w:t>legislație.</w:t>
      </w:r>
    </w:p>
    <w:p w14:paraId="297ED42B" w14:textId="77777777" w:rsidR="00C6671C" w:rsidRPr="00C6671C" w:rsidRDefault="00C6671C" w:rsidP="00C6671C">
      <w:pPr>
        <w:widowControl w:val="0"/>
        <w:tabs>
          <w:tab w:val="left" w:pos="4706"/>
          <w:tab w:val="left" w:pos="6916"/>
          <w:tab w:val="left" w:pos="10466"/>
        </w:tabs>
        <w:autoSpaceDE w:val="0"/>
        <w:autoSpaceDN w:val="0"/>
        <w:spacing w:before="164" w:after="0" w:line="240" w:lineRule="auto"/>
        <w:ind w:left="293"/>
        <w:jc w:val="both"/>
        <w:rPr>
          <w:rFonts w:ascii="Times New Roman" w:eastAsia="Times New Roman" w:hAnsi="Times New Roman" w:cs="Times New Roman"/>
          <w:b/>
          <w:lang w:val="ro-RO"/>
        </w:rPr>
      </w:pPr>
      <w:r w:rsidRPr="00C6671C">
        <w:rPr>
          <w:rFonts w:ascii="Times New Roman" w:eastAsia="Times New Roman" w:hAnsi="Times New Roman" w:cs="Times New Roman"/>
          <w:b/>
          <w:lang w:val="ro-RO"/>
        </w:rPr>
        <w:t>Persoana</w:t>
      </w:r>
      <w:r w:rsidRPr="00C6671C">
        <w:rPr>
          <w:rFonts w:ascii="Times New Roman" w:eastAsia="Times New Roman" w:hAnsi="Times New Roman" w:cs="Times New Roman"/>
          <w:b/>
          <w:spacing w:val="-3"/>
          <w:lang w:val="ro-RO"/>
        </w:rPr>
        <w:t xml:space="preserve"> </w:t>
      </w:r>
      <w:r w:rsidRPr="00C6671C">
        <w:rPr>
          <w:rFonts w:ascii="Times New Roman" w:eastAsia="Times New Roman" w:hAnsi="Times New Roman" w:cs="Times New Roman"/>
          <w:b/>
          <w:lang w:val="ro-RO"/>
        </w:rPr>
        <w:t>de contact</w:t>
      </w:r>
      <w:r w:rsidRPr="00C6671C">
        <w:rPr>
          <w:rFonts w:ascii="Times New Roman" w:eastAsia="Times New Roman" w:hAnsi="Times New Roman" w:cs="Times New Roman"/>
          <w:b/>
          <w:u w:val="single"/>
          <w:lang w:val="ro-RO"/>
        </w:rPr>
        <w:tab/>
      </w:r>
      <w:r w:rsidRPr="00C6671C">
        <w:rPr>
          <w:rFonts w:ascii="Times New Roman" w:eastAsia="Times New Roman" w:hAnsi="Times New Roman" w:cs="Times New Roman"/>
          <w:b/>
          <w:lang w:val="ro-RO"/>
        </w:rPr>
        <w:t>tel.</w:t>
      </w:r>
      <w:r w:rsidRPr="00C6671C">
        <w:rPr>
          <w:rFonts w:ascii="Times New Roman" w:eastAsia="Times New Roman" w:hAnsi="Times New Roman" w:cs="Times New Roman"/>
          <w:b/>
          <w:u w:val="single"/>
          <w:lang w:val="ro-RO"/>
        </w:rPr>
        <w:tab/>
      </w:r>
      <w:r w:rsidRPr="00C6671C">
        <w:rPr>
          <w:rFonts w:ascii="Times New Roman" w:eastAsia="Times New Roman" w:hAnsi="Times New Roman" w:cs="Times New Roman"/>
          <w:b/>
          <w:lang w:val="ro-RO"/>
        </w:rPr>
        <w:t>E-mail</w:t>
      </w:r>
      <w:r w:rsidRPr="00C6671C">
        <w:rPr>
          <w:rFonts w:ascii="Times New Roman" w:eastAsia="Times New Roman" w:hAnsi="Times New Roman" w:cs="Times New Roman"/>
          <w:b/>
          <w:u w:val="single"/>
          <w:lang w:val="ro-RO"/>
        </w:rPr>
        <w:t xml:space="preserve"> </w:t>
      </w:r>
      <w:r w:rsidRPr="00C6671C">
        <w:rPr>
          <w:rFonts w:ascii="Times New Roman" w:eastAsia="Times New Roman" w:hAnsi="Times New Roman" w:cs="Times New Roman"/>
          <w:b/>
          <w:u w:val="single"/>
          <w:lang w:val="ro-RO"/>
        </w:rPr>
        <w:tab/>
      </w:r>
    </w:p>
    <w:p w14:paraId="019E2E59" w14:textId="77777777" w:rsidR="00C6671C" w:rsidRPr="00C6671C" w:rsidRDefault="00C6671C" w:rsidP="00C6671C">
      <w:pPr>
        <w:widowControl w:val="0"/>
        <w:autoSpaceDE w:val="0"/>
        <w:autoSpaceDN w:val="0"/>
        <w:spacing w:before="4" w:after="0" w:line="240" w:lineRule="auto"/>
        <w:rPr>
          <w:rFonts w:ascii="Times New Roman" w:eastAsia="Times New Roman" w:hAnsi="Times New Roman" w:cs="Times New Roman"/>
          <w:b/>
          <w:sz w:val="15"/>
          <w:szCs w:val="28"/>
          <w:lang w:val="ro-RO"/>
        </w:rPr>
      </w:pPr>
    </w:p>
    <w:p w14:paraId="2C64ACB4" w14:textId="77777777" w:rsidR="00C6671C" w:rsidRPr="00C6671C" w:rsidRDefault="00C6671C" w:rsidP="00C6671C">
      <w:pPr>
        <w:widowControl w:val="0"/>
        <w:tabs>
          <w:tab w:val="left" w:pos="4251"/>
          <w:tab w:val="left" w:pos="7700"/>
          <w:tab w:val="left" w:pos="10490"/>
        </w:tabs>
        <w:autoSpaceDE w:val="0"/>
        <w:autoSpaceDN w:val="0"/>
        <w:spacing w:before="91" w:after="0" w:line="240" w:lineRule="auto"/>
        <w:ind w:left="293"/>
        <w:rPr>
          <w:rFonts w:ascii="Times New Roman" w:eastAsia="Times New Roman" w:hAnsi="Times New Roman" w:cs="Times New Roman"/>
          <w:sz w:val="20"/>
          <w:lang w:val="ro-RO"/>
        </w:rPr>
      </w:pPr>
      <w:r w:rsidRPr="00C6671C">
        <w:rPr>
          <w:rFonts w:ascii="Times New Roman" w:eastAsia="Times New Roman" w:hAnsi="Times New Roman" w:cs="Times New Roman"/>
          <w:b/>
          <w:sz w:val="20"/>
          <w:lang w:val="ro-RO"/>
        </w:rPr>
        <w:t>Data</w:t>
      </w:r>
      <w:r w:rsidRPr="00C6671C">
        <w:rPr>
          <w:rFonts w:ascii="Times New Roman" w:eastAsia="Times New Roman" w:hAnsi="Times New Roman" w:cs="Times New Roman"/>
          <w:b/>
          <w:sz w:val="20"/>
          <w:u w:val="single"/>
          <w:lang w:val="ro-RO"/>
        </w:rPr>
        <w:tab/>
      </w:r>
      <w:r w:rsidRPr="00C6671C">
        <w:rPr>
          <w:rFonts w:ascii="Times New Roman" w:eastAsia="Times New Roman" w:hAnsi="Times New Roman" w:cs="Times New Roman"/>
          <w:b/>
          <w:sz w:val="20"/>
          <w:lang w:val="ro-RO"/>
        </w:rPr>
        <w:t>Semnatura</w:t>
      </w:r>
      <w:r w:rsidRPr="00C6671C">
        <w:rPr>
          <w:rFonts w:ascii="Times New Roman" w:eastAsia="Times New Roman" w:hAnsi="Times New Roman" w:cs="Times New Roman"/>
          <w:b/>
          <w:sz w:val="20"/>
          <w:u w:val="single"/>
          <w:lang w:val="ro-RO"/>
        </w:rPr>
        <w:tab/>
      </w:r>
      <w:r w:rsidRPr="00C6671C">
        <w:rPr>
          <w:rFonts w:ascii="Times New Roman" w:eastAsia="Times New Roman" w:hAnsi="Times New Roman" w:cs="Times New Roman"/>
          <w:b/>
          <w:sz w:val="20"/>
          <w:lang w:val="ro-RO"/>
        </w:rPr>
        <w:t>LȘ</w:t>
      </w:r>
      <w:r w:rsidRPr="00C6671C">
        <w:rPr>
          <w:rFonts w:ascii="Times New Roman" w:eastAsia="Times New Roman" w:hAnsi="Times New Roman" w:cs="Times New Roman"/>
          <w:sz w:val="20"/>
          <w:u w:val="single"/>
          <w:lang w:val="ro-RO"/>
        </w:rPr>
        <w:t xml:space="preserve"> </w:t>
      </w:r>
      <w:r w:rsidRPr="00C6671C">
        <w:rPr>
          <w:rFonts w:ascii="Times New Roman" w:eastAsia="Times New Roman" w:hAnsi="Times New Roman" w:cs="Times New Roman"/>
          <w:sz w:val="20"/>
          <w:u w:val="single"/>
          <w:lang w:val="ro-RO"/>
        </w:rPr>
        <w:tab/>
      </w:r>
    </w:p>
    <w:p w14:paraId="2D423ADA" w14:textId="77777777" w:rsidR="00C6671C" w:rsidRPr="00C6671C" w:rsidRDefault="00C6671C" w:rsidP="00C6671C">
      <w:pPr>
        <w:widowControl w:val="0"/>
        <w:autoSpaceDE w:val="0"/>
        <w:autoSpaceDN w:val="0"/>
        <w:spacing w:before="3" w:after="0" w:line="240" w:lineRule="auto"/>
        <w:rPr>
          <w:rFonts w:ascii="Times New Roman" w:eastAsia="Times New Roman" w:hAnsi="Times New Roman" w:cs="Times New Roman"/>
          <w:sz w:val="15"/>
          <w:szCs w:val="28"/>
          <w:lang w:val="ro-RO"/>
        </w:rPr>
      </w:pPr>
    </w:p>
    <w:p w14:paraId="60D88AC8" w14:textId="77777777" w:rsidR="00C6671C" w:rsidRPr="00C6671C" w:rsidRDefault="00C6671C" w:rsidP="00C6671C">
      <w:pPr>
        <w:widowControl w:val="0"/>
        <w:autoSpaceDE w:val="0"/>
        <w:autoSpaceDN w:val="0"/>
        <w:spacing w:before="91" w:after="0" w:line="240" w:lineRule="auto"/>
        <w:ind w:left="293"/>
        <w:rPr>
          <w:rFonts w:ascii="Times New Roman" w:eastAsia="Times New Roman" w:hAnsi="Times New Roman" w:cs="Times New Roman"/>
          <w:b/>
          <w:sz w:val="20"/>
          <w:lang w:val="ro-RO"/>
        </w:rPr>
      </w:pPr>
      <w:r w:rsidRPr="00C6671C">
        <w:rPr>
          <w:rFonts w:ascii="Times New Roman" w:eastAsia="Times New Roman" w:hAnsi="Times New Roman" w:cs="Times New Roman"/>
          <w:b/>
          <w:sz w:val="20"/>
          <w:lang w:val="ro-RO"/>
        </w:rPr>
        <w:t>Cererea</w:t>
      </w:r>
      <w:r w:rsidRPr="00C6671C">
        <w:rPr>
          <w:rFonts w:ascii="Times New Roman" w:eastAsia="Times New Roman" w:hAnsi="Times New Roman" w:cs="Times New Roman"/>
          <w:b/>
          <w:spacing w:val="-2"/>
          <w:sz w:val="20"/>
          <w:lang w:val="ro-RO"/>
        </w:rPr>
        <w:t xml:space="preserve"> </w:t>
      </w:r>
      <w:r w:rsidRPr="00C6671C">
        <w:rPr>
          <w:rFonts w:ascii="Times New Roman" w:eastAsia="Times New Roman" w:hAnsi="Times New Roman" w:cs="Times New Roman"/>
          <w:b/>
          <w:sz w:val="20"/>
          <w:lang w:val="ro-RO"/>
        </w:rPr>
        <w:t>se</w:t>
      </w:r>
      <w:r w:rsidRPr="00C6671C">
        <w:rPr>
          <w:rFonts w:ascii="Times New Roman" w:eastAsia="Times New Roman" w:hAnsi="Times New Roman" w:cs="Times New Roman"/>
          <w:b/>
          <w:spacing w:val="-3"/>
          <w:sz w:val="20"/>
          <w:lang w:val="ro-RO"/>
        </w:rPr>
        <w:t xml:space="preserve"> </w:t>
      </w:r>
      <w:r w:rsidRPr="00C6671C">
        <w:rPr>
          <w:rFonts w:ascii="Times New Roman" w:eastAsia="Times New Roman" w:hAnsi="Times New Roman" w:cs="Times New Roman"/>
          <w:b/>
          <w:sz w:val="20"/>
          <w:lang w:val="ro-RO"/>
        </w:rPr>
        <w:t>completează</w:t>
      </w:r>
      <w:r w:rsidRPr="00C6671C">
        <w:rPr>
          <w:rFonts w:ascii="Times New Roman" w:eastAsia="Times New Roman" w:hAnsi="Times New Roman" w:cs="Times New Roman"/>
          <w:b/>
          <w:spacing w:val="-3"/>
          <w:sz w:val="20"/>
          <w:lang w:val="ro-RO"/>
        </w:rPr>
        <w:t xml:space="preserve"> </w:t>
      </w:r>
      <w:r w:rsidRPr="00C6671C">
        <w:rPr>
          <w:rFonts w:ascii="Times New Roman" w:eastAsia="Times New Roman" w:hAnsi="Times New Roman" w:cs="Times New Roman"/>
          <w:b/>
          <w:sz w:val="20"/>
          <w:lang w:val="ro-RO"/>
        </w:rPr>
        <w:t>cu:</w:t>
      </w:r>
    </w:p>
    <w:p w14:paraId="6E510B15" w14:textId="77777777" w:rsidR="00C6671C" w:rsidRPr="00C6671C" w:rsidRDefault="00C6671C" w:rsidP="00C6671C">
      <w:pPr>
        <w:widowControl w:val="0"/>
        <w:numPr>
          <w:ilvl w:val="0"/>
          <w:numId w:val="5"/>
        </w:numPr>
        <w:tabs>
          <w:tab w:val="left" w:pos="476"/>
        </w:tabs>
        <w:autoSpaceDE w:val="0"/>
        <w:autoSpaceDN w:val="0"/>
        <w:spacing w:before="18" w:after="0" w:line="240" w:lineRule="auto"/>
        <w:rPr>
          <w:rFonts w:ascii="Times New Roman" w:eastAsia="Times New Roman" w:hAnsi="Times New Roman" w:cs="Times New Roman"/>
          <w:sz w:val="18"/>
          <w:szCs w:val="18"/>
          <w:lang w:val="ro-RO"/>
        </w:rPr>
      </w:pPr>
      <w:r w:rsidRPr="00C6671C">
        <w:rPr>
          <w:rFonts w:ascii="Times New Roman" w:eastAsia="Times New Roman" w:hAnsi="Times New Roman" w:cs="Times New Roman"/>
          <w:sz w:val="18"/>
          <w:szCs w:val="18"/>
          <w:lang w:val="ro-RO"/>
        </w:rPr>
        <w:t>Extrasul</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din</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registrul</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de</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Stat</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al</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persoanelor</w:t>
      </w:r>
      <w:r w:rsidRPr="00C6671C">
        <w:rPr>
          <w:rFonts w:ascii="Times New Roman" w:eastAsia="Times New Roman" w:hAnsi="Times New Roman" w:cs="Times New Roman"/>
          <w:spacing w:val="-1"/>
          <w:sz w:val="18"/>
          <w:szCs w:val="18"/>
          <w:lang w:val="ro-RO"/>
        </w:rPr>
        <w:t xml:space="preserve"> </w:t>
      </w:r>
      <w:r w:rsidRPr="00C6671C">
        <w:rPr>
          <w:rFonts w:ascii="Times New Roman" w:eastAsia="Times New Roman" w:hAnsi="Times New Roman" w:cs="Times New Roman"/>
          <w:sz w:val="18"/>
          <w:szCs w:val="18"/>
          <w:lang w:val="ro-RO"/>
        </w:rPr>
        <w:t>juridice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(după</w:t>
      </w:r>
      <w:r w:rsidRPr="00C6671C">
        <w:rPr>
          <w:rFonts w:ascii="Times New Roman" w:eastAsia="Times New Roman" w:hAnsi="Times New Roman" w:cs="Times New Roman"/>
          <w:spacing w:val="-1"/>
          <w:sz w:val="18"/>
          <w:szCs w:val="18"/>
          <w:lang w:val="ro-RO"/>
        </w:rPr>
        <w:t xml:space="preserve"> </w:t>
      </w:r>
      <w:r w:rsidRPr="00C6671C">
        <w:rPr>
          <w:rFonts w:ascii="Times New Roman" w:eastAsia="Times New Roman" w:hAnsi="Times New Roman" w:cs="Times New Roman"/>
          <w:sz w:val="18"/>
          <w:szCs w:val="18"/>
          <w:lang w:val="ro-RO"/>
        </w:rPr>
        <w:t>caz)</w:t>
      </w:r>
    </w:p>
    <w:p w14:paraId="362326DB" w14:textId="77777777" w:rsidR="00C6671C" w:rsidRPr="00C6671C" w:rsidRDefault="00C6671C" w:rsidP="00C6671C">
      <w:pPr>
        <w:widowControl w:val="0"/>
        <w:numPr>
          <w:ilvl w:val="0"/>
          <w:numId w:val="5"/>
        </w:numPr>
        <w:tabs>
          <w:tab w:val="left" w:pos="495"/>
        </w:tabs>
        <w:autoSpaceDE w:val="0"/>
        <w:autoSpaceDN w:val="0"/>
        <w:spacing w:before="19" w:after="0" w:line="240" w:lineRule="auto"/>
        <w:ind w:left="494" w:hanging="202"/>
        <w:rPr>
          <w:rFonts w:ascii="Times New Roman" w:eastAsia="Times New Roman" w:hAnsi="Times New Roman" w:cs="Times New Roman"/>
          <w:sz w:val="18"/>
          <w:szCs w:val="18"/>
          <w:lang w:val="ro-RO"/>
        </w:rPr>
      </w:pPr>
      <w:r w:rsidRPr="00C6671C">
        <w:rPr>
          <w:rFonts w:ascii="Times New Roman" w:eastAsia="Times New Roman" w:hAnsi="Times New Roman" w:cs="Times New Roman"/>
          <w:sz w:val="18"/>
          <w:szCs w:val="18"/>
          <w:lang w:val="ro-RO"/>
        </w:rPr>
        <w:t>Buletin</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de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identitate</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a</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persoanelor</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fizice</w:t>
      </w:r>
    </w:p>
    <w:p w14:paraId="7D966DB5" w14:textId="77777777" w:rsidR="00C6671C" w:rsidRPr="00C6671C" w:rsidRDefault="00C6671C" w:rsidP="00C6671C">
      <w:pPr>
        <w:widowControl w:val="0"/>
        <w:numPr>
          <w:ilvl w:val="0"/>
          <w:numId w:val="5"/>
        </w:numPr>
        <w:tabs>
          <w:tab w:val="left" w:pos="495"/>
        </w:tabs>
        <w:autoSpaceDE w:val="0"/>
        <w:autoSpaceDN w:val="0"/>
        <w:spacing w:before="17" w:after="0" w:line="240" w:lineRule="auto"/>
        <w:ind w:left="494" w:hanging="202"/>
        <w:rPr>
          <w:rFonts w:ascii="Times New Roman" w:eastAsia="Times New Roman" w:hAnsi="Times New Roman" w:cs="Times New Roman"/>
          <w:sz w:val="18"/>
          <w:szCs w:val="18"/>
          <w:lang w:val="ro-RO"/>
        </w:rPr>
      </w:pPr>
      <w:r w:rsidRPr="00C6671C">
        <w:rPr>
          <w:rFonts w:ascii="Times New Roman" w:eastAsia="Times New Roman" w:hAnsi="Times New Roman" w:cs="Times New Roman"/>
          <w:sz w:val="18"/>
          <w:szCs w:val="18"/>
          <w:lang w:val="ro-RO"/>
        </w:rPr>
        <w:t>Rechizitele</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bancare</w:t>
      </w:r>
    </w:p>
    <w:p w14:paraId="0EFBA3E8" w14:textId="77777777" w:rsidR="00C6671C" w:rsidRPr="00C6671C" w:rsidRDefault="00C6671C" w:rsidP="00C6671C">
      <w:pPr>
        <w:widowControl w:val="0"/>
        <w:numPr>
          <w:ilvl w:val="0"/>
          <w:numId w:val="5"/>
        </w:numPr>
        <w:tabs>
          <w:tab w:val="left" w:pos="496"/>
        </w:tabs>
        <w:autoSpaceDE w:val="0"/>
        <w:autoSpaceDN w:val="0"/>
        <w:spacing w:before="20" w:after="0" w:line="240" w:lineRule="auto"/>
        <w:ind w:left="495" w:hanging="203"/>
        <w:rPr>
          <w:rFonts w:ascii="Times New Roman" w:eastAsia="Times New Roman" w:hAnsi="Times New Roman" w:cs="Times New Roman"/>
          <w:sz w:val="18"/>
          <w:szCs w:val="18"/>
          <w:lang w:val="ro-RO"/>
        </w:rPr>
      </w:pPr>
      <w:r w:rsidRPr="00C6671C">
        <w:rPr>
          <w:rFonts w:ascii="Times New Roman" w:eastAsia="Times New Roman" w:hAnsi="Times New Roman" w:cs="Times New Roman"/>
          <w:sz w:val="18"/>
          <w:szCs w:val="18"/>
          <w:lang w:val="ro-RO"/>
        </w:rPr>
        <w:t>Planul</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încăperilor</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(în</w:t>
      </w:r>
      <w:r w:rsidRPr="00C6671C">
        <w:rPr>
          <w:rFonts w:ascii="Times New Roman" w:eastAsia="Times New Roman" w:hAnsi="Times New Roman" w:cs="Times New Roman"/>
          <w:spacing w:val="-5"/>
          <w:sz w:val="18"/>
          <w:szCs w:val="18"/>
          <w:lang w:val="ro-RO"/>
        </w:rPr>
        <w:t xml:space="preserve"> </w:t>
      </w:r>
      <w:r w:rsidRPr="00C6671C">
        <w:rPr>
          <w:rFonts w:ascii="Times New Roman" w:eastAsia="Times New Roman" w:hAnsi="Times New Roman" w:cs="Times New Roman"/>
          <w:sz w:val="18"/>
          <w:szCs w:val="18"/>
          <w:lang w:val="ro-RO"/>
        </w:rPr>
        <w:t>cazul</w:t>
      </w:r>
      <w:r w:rsidRPr="00C6671C">
        <w:rPr>
          <w:rFonts w:ascii="Times New Roman" w:eastAsia="Times New Roman" w:hAnsi="Times New Roman" w:cs="Times New Roman"/>
          <w:spacing w:val="-1"/>
          <w:sz w:val="18"/>
          <w:szCs w:val="18"/>
          <w:lang w:val="ro-RO"/>
        </w:rPr>
        <w:t xml:space="preserve"> </w:t>
      </w:r>
      <w:r w:rsidRPr="00C6671C">
        <w:rPr>
          <w:rFonts w:ascii="Times New Roman" w:eastAsia="Times New Roman" w:hAnsi="Times New Roman" w:cs="Times New Roman"/>
          <w:sz w:val="18"/>
          <w:szCs w:val="18"/>
          <w:lang w:val="ro-RO"/>
        </w:rPr>
        <w:t>investigațiilor</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aerului</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la</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indicatori</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chimici</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sau</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măsurări</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ale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factorilor</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fizici)</w:t>
      </w:r>
    </w:p>
    <w:p w14:paraId="66CBA52A" w14:textId="77777777" w:rsidR="00C6671C" w:rsidRPr="00C6671C" w:rsidRDefault="00C6671C" w:rsidP="00C6671C">
      <w:pPr>
        <w:widowControl w:val="0"/>
        <w:numPr>
          <w:ilvl w:val="0"/>
          <w:numId w:val="5"/>
        </w:numPr>
        <w:tabs>
          <w:tab w:val="left" w:pos="495"/>
        </w:tabs>
        <w:autoSpaceDE w:val="0"/>
        <w:autoSpaceDN w:val="0"/>
        <w:spacing w:before="17" w:after="0" w:line="240" w:lineRule="auto"/>
        <w:ind w:left="494" w:hanging="202"/>
        <w:rPr>
          <w:rFonts w:ascii="Times New Roman" w:eastAsia="Times New Roman" w:hAnsi="Times New Roman" w:cs="Times New Roman"/>
          <w:sz w:val="18"/>
          <w:szCs w:val="18"/>
          <w:lang w:val="ro-RO"/>
        </w:rPr>
      </w:pPr>
      <w:r w:rsidRPr="00C6671C">
        <w:rPr>
          <w:rFonts w:ascii="Times New Roman" w:eastAsia="Times New Roman" w:hAnsi="Times New Roman" w:cs="Times New Roman"/>
          <w:sz w:val="18"/>
          <w:szCs w:val="18"/>
          <w:lang w:val="ro-RO"/>
        </w:rPr>
        <w:t>În</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cazul</w:t>
      </w:r>
      <w:r w:rsidRPr="00C6671C">
        <w:rPr>
          <w:rFonts w:ascii="Times New Roman" w:eastAsia="Times New Roman" w:hAnsi="Times New Roman" w:cs="Times New Roman"/>
          <w:spacing w:val="-4"/>
          <w:sz w:val="18"/>
          <w:szCs w:val="18"/>
          <w:lang w:val="ro-RO"/>
        </w:rPr>
        <w:t xml:space="preserve"> </w:t>
      </w:r>
      <w:r w:rsidRPr="00C6671C">
        <w:rPr>
          <w:rFonts w:ascii="Times New Roman" w:eastAsia="Times New Roman" w:hAnsi="Times New Roman" w:cs="Times New Roman"/>
          <w:sz w:val="18"/>
          <w:szCs w:val="18"/>
          <w:lang w:val="ro-RO"/>
        </w:rPr>
        <w:t>solicitării</w:t>
      </w:r>
      <w:r w:rsidRPr="00C6671C">
        <w:rPr>
          <w:rFonts w:ascii="Times New Roman" w:eastAsia="Times New Roman" w:hAnsi="Times New Roman" w:cs="Times New Roman"/>
          <w:spacing w:val="-1"/>
          <w:sz w:val="18"/>
          <w:szCs w:val="18"/>
          <w:lang w:val="ro-RO"/>
        </w:rPr>
        <w:t xml:space="preserve"> </w:t>
      </w:r>
      <w:r w:rsidRPr="00C6671C">
        <w:rPr>
          <w:rFonts w:ascii="Times New Roman" w:eastAsia="Times New Roman" w:hAnsi="Times New Roman" w:cs="Times New Roman"/>
          <w:sz w:val="18"/>
          <w:szCs w:val="18"/>
          <w:lang w:val="ro-RO"/>
        </w:rPr>
        <w:t>măsurărilor</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instrumentale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ale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factorilor</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de</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mediu,</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se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va</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completa Anexa</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nr.</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1.</w:t>
      </w:r>
    </w:p>
    <w:p w14:paraId="2D8C2AB4" w14:textId="77777777" w:rsidR="00C6671C" w:rsidRPr="00C6671C" w:rsidRDefault="00C6671C" w:rsidP="00C6671C">
      <w:pPr>
        <w:widowControl w:val="0"/>
        <w:numPr>
          <w:ilvl w:val="0"/>
          <w:numId w:val="5"/>
        </w:numPr>
        <w:tabs>
          <w:tab w:val="left" w:pos="495"/>
        </w:tabs>
        <w:autoSpaceDE w:val="0"/>
        <w:autoSpaceDN w:val="0"/>
        <w:spacing w:before="17" w:after="0" w:line="240" w:lineRule="auto"/>
        <w:ind w:left="494" w:hanging="202"/>
        <w:rPr>
          <w:rFonts w:ascii="Times New Roman" w:eastAsia="Times New Roman" w:hAnsi="Times New Roman" w:cs="Times New Roman"/>
          <w:sz w:val="18"/>
          <w:szCs w:val="18"/>
          <w:lang w:val="ro-RO"/>
        </w:rPr>
      </w:pPr>
      <w:r w:rsidRPr="00C6671C">
        <w:rPr>
          <w:rFonts w:ascii="Times New Roman" w:eastAsia="Times New Roman" w:hAnsi="Times New Roman" w:cs="Times New Roman"/>
          <w:sz w:val="18"/>
          <w:szCs w:val="18"/>
          <w:lang w:val="ro-RO"/>
        </w:rPr>
        <w:t>Pentru</w:t>
      </w:r>
      <w:r w:rsidRPr="00C6671C">
        <w:rPr>
          <w:rFonts w:ascii="Times New Roman" w:eastAsia="Times New Roman" w:hAnsi="Times New Roman" w:cs="Times New Roman"/>
          <w:spacing w:val="-5"/>
          <w:sz w:val="18"/>
          <w:szCs w:val="18"/>
          <w:lang w:val="ro-RO"/>
        </w:rPr>
        <w:t xml:space="preserve"> </w:t>
      </w:r>
      <w:r w:rsidRPr="00C6671C">
        <w:rPr>
          <w:rFonts w:ascii="Times New Roman" w:eastAsia="Times New Roman" w:hAnsi="Times New Roman" w:cs="Times New Roman"/>
          <w:sz w:val="18"/>
          <w:szCs w:val="18"/>
          <w:lang w:val="ro-RO"/>
        </w:rPr>
        <w:t>produse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culinare –</w:t>
      </w:r>
      <w:r w:rsidRPr="00C6671C">
        <w:rPr>
          <w:rFonts w:ascii="Times New Roman" w:eastAsia="Times New Roman" w:hAnsi="Times New Roman" w:cs="Times New Roman"/>
          <w:spacing w:val="-2"/>
          <w:sz w:val="18"/>
          <w:szCs w:val="18"/>
          <w:lang w:val="ro-RO"/>
        </w:rPr>
        <w:t xml:space="preserve"> </w:t>
      </w:r>
      <w:r w:rsidRPr="00C6671C">
        <w:rPr>
          <w:rFonts w:ascii="Times New Roman" w:eastAsia="Times New Roman" w:hAnsi="Times New Roman" w:cs="Times New Roman"/>
          <w:sz w:val="18"/>
          <w:szCs w:val="18"/>
          <w:lang w:val="ro-RO"/>
        </w:rPr>
        <w:t>Autorizatie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de</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 xml:space="preserve">funcționare, eliberată de </w:t>
      </w:r>
      <w:r w:rsidRPr="00C6671C">
        <w:rPr>
          <w:rFonts w:ascii="Times New Roman" w:eastAsia="Times New Roman" w:hAnsi="Times New Roman" w:cs="Times New Roman"/>
          <w:spacing w:val="-3"/>
          <w:sz w:val="18"/>
          <w:szCs w:val="18"/>
          <w:lang w:val="ro-RO"/>
        </w:rPr>
        <w:t xml:space="preserve"> </w:t>
      </w:r>
      <w:r w:rsidRPr="00C6671C">
        <w:rPr>
          <w:rFonts w:ascii="Times New Roman" w:eastAsia="Times New Roman" w:hAnsi="Times New Roman" w:cs="Times New Roman"/>
          <w:sz w:val="18"/>
          <w:szCs w:val="18"/>
          <w:lang w:val="ro-RO"/>
        </w:rPr>
        <w:t>ANSA.</w:t>
      </w:r>
    </w:p>
    <w:p w14:paraId="754F0B30" w14:textId="77777777" w:rsidR="00C6671C" w:rsidRPr="00C6671C" w:rsidRDefault="00C6671C" w:rsidP="00C6671C">
      <w:pPr>
        <w:widowControl w:val="0"/>
        <w:autoSpaceDE w:val="0"/>
        <w:autoSpaceDN w:val="0"/>
        <w:spacing w:after="0" w:line="240" w:lineRule="auto"/>
        <w:rPr>
          <w:rFonts w:ascii="Times New Roman" w:eastAsia="Times New Roman" w:hAnsi="Times New Roman" w:cs="Times New Roman"/>
          <w:sz w:val="20"/>
          <w:lang w:val="ro-RO"/>
        </w:rPr>
        <w:sectPr w:rsidR="00C6671C" w:rsidRPr="00C6671C">
          <w:type w:val="continuous"/>
          <w:pgSz w:w="11910" w:h="16840"/>
          <w:pgMar w:top="340" w:right="280" w:bottom="280" w:left="700" w:header="720" w:footer="720" w:gutter="0"/>
          <w:cols w:space="720"/>
        </w:sectPr>
      </w:pPr>
    </w:p>
    <w:tbl>
      <w:tblPr>
        <w:tblStyle w:val="TableNormal"/>
        <w:tblW w:w="1015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985"/>
        <w:gridCol w:w="1665"/>
        <w:gridCol w:w="2268"/>
      </w:tblGrid>
      <w:tr w:rsidR="00C6671C" w:rsidRPr="00C6671C" w14:paraId="7D035533" w14:textId="77777777" w:rsidTr="00A31E96">
        <w:trPr>
          <w:trHeight w:val="254"/>
        </w:trPr>
        <w:tc>
          <w:tcPr>
            <w:tcW w:w="2235" w:type="dxa"/>
          </w:tcPr>
          <w:p w14:paraId="746D1B6F" w14:textId="77777777" w:rsidR="00C6671C" w:rsidRPr="00C6671C" w:rsidRDefault="00C6671C" w:rsidP="00C6671C">
            <w:pPr>
              <w:spacing w:line="234" w:lineRule="exact"/>
              <w:ind w:left="107"/>
              <w:rPr>
                <w:rFonts w:ascii="Times New Roman" w:eastAsia="Times New Roman" w:hAnsi="Times New Roman" w:cs="Times New Roman"/>
                <w:lang w:val="ro-RO"/>
              </w:rPr>
            </w:pPr>
            <w:r w:rsidRPr="00C6671C">
              <w:rPr>
                <w:rFonts w:ascii="Times New Roman" w:eastAsia="Times New Roman" w:hAnsi="Times New Roman" w:cs="Times New Roman"/>
                <w:lang w:val="ro-RO"/>
              </w:rPr>
              <w:lastRenderedPageBreak/>
              <w:t>Cod CES</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7.1-1/1</w:t>
            </w:r>
          </w:p>
        </w:tc>
        <w:tc>
          <w:tcPr>
            <w:tcW w:w="3985" w:type="dxa"/>
          </w:tcPr>
          <w:p w14:paraId="18C259DA" w14:textId="77777777" w:rsidR="00C6671C" w:rsidRPr="00C6671C" w:rsidRDefault="00C6671C" w:rsidP="00C6671C">
            <w:pPr>
              <w:spacing w:line="234" w:lineRule="exact"/>
              <w:ind w:left="885"/>
              <w:rPr>
                <w:rFonts w:ascii="Times New Roman" w:eastAsia="Times New Roman" w:hAnsi="Times New Roman" w:cs="Times New Roman"/>
                <w:lang w:val="ro-RO"/>
              </w:rPr>
            </w:pPr>
            <w:r w:rsidRPr="00C6671C">
              <w:rPr>
                <w:rFonts w:ascii="Times New Roman" w:eastAsia="Times New Roman" w:hAnsi="Times New Roman" w:cs="Times New Roman"/>
                <w:lang w:val="ro-RO"/>
              </w:rPr>
              <w:t>Ediția 1,</w:t>
            </w:r>
            <w:r w:rsidRPr="00C6671C">
              <w:rPr>
                <w:rFonts w:ascii="Times New Roman" w:eastAsia="Times New Roman" w:hAnsi="Times New Roman" w:cs="Times New Roman"/>
                <w:spacing w:val="-2"/>
                <w:lang w:val="ro-RO"/>
              </w:rPr>
              <w:t xml:space="preserve"> </w:t>
            </w:r>
            <w:r w:rsidRPr="00C6671C">
              <w:rPr>
                <w:rFonts w:ascii="Times New Roman" w:eastAsia="Times New Roman" w:hAnsi="Times New Roman" w:cs="Times New Roman"/>
                <w:lang w:val="ro-RO"/>
              </w:rPr>
              <w:t>data</w:t>
            </w:r>
            <w:r w:rsidRPr="00C6671C">
              <w:rPr>
                <w:rFonts w:ascii="Times New Roman" w:eastAsia="Times New Roman" w:hAnsi="Times New Roman" w:cs="Times New Roman"/>
                <w:spacing w:val="1"/>
                <w:lang w:val="ro-RO"/>
              </w:rPr>
              <w:t xml:space="preserve"> </w:t>
            </w:r>
            <w:r w:rsidRPr="00C6671C">
              <w:rPr>
                <w:rFonts w:ascii="Times New Roman" w:eastAsia="Times New Roman" w:hAnsi="Times New Roman" w:cs="Times New Roman"/>
                <w:lang w:val="ro-RO"/>
              </w:rPr>
              <w:t>22.08.2023</w:t>
            </w:r>
          </w:p>
        </w:tc>
        <w:tc>
          <w:tcPr>
            <w:tcW w:w="1665" w:type="dxa"/>
          </w:tcPr>
          <w:p w14:paraId="72FDC2A7" w14:textId="77777777" w:rsidR="00C6671C" w:rsidRPr="00C6671C" w:rsidRDefault="00C6671C" w:rsidP="00C6671C">
            <w:pPr>
              <w:rPr>
                <w:rFonts w:ascii="Times New Roman" w:eastAsia="Times New Roman" w:hAnsi="Times New Roman" w:cs="Times New Roman"/>
                <w:sz w:val="18"/>
                <w:lang w:val="ro-RO"/>
              </w:rPr>
            </w:pPr>
          </w:p>
        </w:tc>
        <w:tc>
          <w:tcPr>
            <w:tcW w:w="2268" w:type="dxa"/>
          </w:tcPr>
          <w:p w14:paraId="0C21854B" w14:textId="77777777" w:rsidR="00C6671C" w:rsidRPr="00C6671C" w:rsidRDefault="00C6671C" w:rsidP="00C6671C">
            <w:pPr>
              <w:spacing w:line="234" w:lineRule="exact"/>
              <w:ind w:left="713" w:right="708"/>
              <w:jc w:val="center"/>
              <w:rPr>
                <w:rFonts w:ascii="Times New Roman" w:eastAsia="Times New Roman" w:hAnsi="Times New Roman" w:cs="Times New Roman"/>
                <w:lang w:val="ro-RO"/>
              </w:rPr>
            </w:pPr>
            <w:r w:rsidRPr="00C6671C">
              <w:rPr>
                <w:rFonts w:ascii="Times New Roman" w:eastAsia="Times New Roman" w:hAnsi="Times New Roman" w:cs="Times New Roman"/>
                <w:lang w:val="ro-RO"/>
              </w:rPr>
              <w:t>Pag</w:t>
            </w:r>
            <w:r w:rsidRPr="00C6671C">
              <w:rPr>
                <w:rFonts w:ascii="Times New Roman" w:eastAsia="Times New Roman" w:hAnsi="Times New Roman" w:cs="Times New Roman"/>
                <w:spacing w:val="-2"/>
                <w:lang w:val="ro-RO"/>
              </w:rPr>
              <w:t xml:space="preserve"> </w:t>
            </w:r>
            <w:r w:rsidRPr="00C6671C">
              <w:rPr>
                <w:rFonts w:ascii="Times New Roman" w:eastAsia="Times New Roman" w:hAnsi="Times New Roman" w:cs="Times New Roman"/>
                <w:lang w:val="ro-RO"/>
              </w:rPr>
              <w:t>2/2</w:t>
            </w:r>
          </w:p>
        </w:tc>
      </w:tr>
    </w:tbl>
    <w:p w14:paraId="03E88642" w14:textId="77777777" w:rsidR="00C6671C" w:rsidRPr="00C6671C" w:rsidRDefault="00C6671C" w:rsidP="00C6671C">
      <w:pPr>
        <w:widowControl w:val="0"/>
        <w:autoSpaceDE w:val="0"/>
        <w:autoSpaceDN w:val="0"/>
        <w:spacing w:before="5" w:after="0" w:line="240" w:lineRule="auto"/>
        <w:rPr>
          <w:rFonts w:ascii="Times New Roman" w:eastAsia="Times New Roman" w:hAnsi="Times New Roman" w:cs="Times New Roman"/>
          <w:sz w:val="17"/>
          <w:szCs w:val="28"/>
          <w:lang w:val="ro-RO"/>
        </w:rPr>
      </w:pPr>
    </w:p>
    <w:p w14:paraId="0A7347DB" w14:textId="29ECCA5A" w:rsidR="00C6671C" w:rsidRPr="00C6671C" w:rsidRDefault="008E22BF" w:rsidP="008E22BF">
      <w:pPr>
        <w:widowControl w:val="0"/>
        <w:tabs>
          <w:tab w:val="left" w:pos="10556"/>
        </w:tabs>
        <w:autoSpaceDE w:val="0"/>
        <w:autoSpaceDN w:val="0"/>
        <w:spacing w:before="90" w:after="0"/>
        <w:ind w:left="6148" w:right="368"/>
        <w:rPr>
          <w:rFonts w:ascii="Times New Roman" w:eastAsia="Times New Roman" w:hAnsi="Times New Roman" w:cs="Times New Roman"/>
          <w:sz w:val="20"/>
          <w:lang w:val="ro-RO"/>
        </w:rPr>
      </w:pPr>
      <w:r>
        <w:rPr>
          <w:rFonts w:ascii="Times New Roman" w:eastAsia="Times New Roman" w:hAnsi="Times New Roman" w:cs="Times New Roman"/>
          <w:sz w:val="20"/>
          <w:szCs w:val="20"/>
          <w:lang w:val="ro-RO"/>
        </w:rPr>
        <w:t>A</w:t>
      </w:r>
      <w:r w:rsidR="00C6671C" w:rsidRPr="00C6671C">
        <w:rPr>
          <w:rFonts w:ascii="Times New Roman" w:eastAsia="Times New Roman" w:hAnsi="Times New Roman" w:cs="Times New Roman"/>
          <w:sz w:val="20"/>
          <w:szCs w:val="20"/>
          <w:lang w:val="ro-RO"/>
        </w:rPr>
        <w:t xml:space="preserve">nexa   </w:t>
      </w:r>
      <w:r w:rsidR="00C6671C" w:rsidRPr="00C6671C">
        <w:rPr>
          <w:rFonts w:ascii="Times New Roman" w:eastAsia="Times New Roman" w:hAnsi="Times New Roman" w:cs="Times New Roman"/>
          <w:spacing w:val="-57"/>
          <w:sz w:val="24"/>
          <w:lang w:val="ro-RO"/>
        </w:rPr>
        <w:t xml:space="preserve"> </w:t>
      </w:r>
      <w:r w:rsidR="00C6671C" w:rsidRPr="00C6671C">
        <w:rPr>
          <w:rFonts w:ascii="Times New Roman" w:eastAsia="Times New Roman" w:hAnsi="Times New Roman" w:cs="Times New Roman"/>
          <w:sz w:val="20"/>
          <w:szCs w:val="20"/>
          <w:lang w:val="ro-RO"/>
        </w:rPr>
        <w:t>la</w:t>
      </w:r>
      <w:r w:rsidR="00C6671C" w:rsidRPr="00C6671C">
        <w:rPr>
          <w:rFonts w:ascii="Times New Roman" w:eastAsia="Times New Roman" w:hAnsi="Times New Roman" w:cs="Times New Roman"/>
          <w:spacing w:val="-2"/>
          <w:sz w:val="20"/>
          <w:szCs w:val="20"/>
          <w:lang w:val="ro-RO"/>
        </w:rPr>
        <w:t xml:space="preserve"> </w:t>
      </w:r>
      <w:r w:rsidR="00C6671C" w:rsidRPr="00C6671C">
        <w:rPr>
          <w:rFonts w:ascii="Times New Roman" w:eastAsia="Times New Roman" w:hAnsi="Times New Roman" w:cs="Times New Roman"/>
          <w:sz w:val="20"/>
          <w:szCs w:val="20"/>
          <w:lang w:val="ro-RO"/>
        </w:rPr>
        <w:t>cererea</w:t>
      </w:r>
      <w:r w:rsidR="00C6671C" w:rsidRPr="00C6671C">
        <w:rPr>
          <w:rFonts w:ascii="Times New Roman" w:eastAsia="Times New Roman" w:hAnsi="Times New Roman" w:cs="Times New Roman"/>
          <w:spacing w:val="-2"/>
          <w:sz w:val="24"/>
          <w:lang w:val="ro-RO"/>
        </w:rPr>
        <w:t xml:space="preserve"> </w:t>
      </w:r>
      <w:r w:rsidR="00C6671C" w:rsidRPr="00C6671C">
        <w:rPr>
          <w:rFonts w:ascii="Times New Roman" w:eastAsia="Times New Roman" w:hAnsi="Times New Roman" w:cs="Times New Roman"/>
          <w:sz w:val="20"/>
          <w:szCs w:val="20"/>
          <w:lang w:val="ro-RO"/>
        </w:rPr>
        <w:t>din</w:t>
      </w:r>
      <w:r w:rsidR="00C6671C" w:rsidRPr="00C6671C">
        <w:rPr>
          <w:rFonts w:ascii="Times New Roman" w:eastAsia="Times New Roman" w:hAnsi="Times New Roman" w:cs="Times New Roman"/>
          <w:sz w:val="24"/>
          <w:lang w:val="ro-RO"/>
        </w:rPr>
        <w:t xml:space="preserve"> </w:t>
      </w:r>
      <w:r w:rsidR="00C6671C" w:rsidRPr="00C6671C">
        <w:rPr>
          <w:rFonts w:ascii="Times New Roman" w:eastAsia="Times New Roman" w:hAnsi="Times New Roman" w:cs="Times New Roman"/>
          <w:sz w:val="24"/>
          <w:u w:val="single"/>
          <w:lang w:val="ro-RO"/>
        </w:rPr>
        <w:t xml:space="preserve"> </w:t>
      </w:r>
      <w:r w:rsidR="00C6671C" w:rsidRPr="00C6671C">
        <w:rPr>
          <w:rFonts w:ascii="Times New Roman" w:eastAsia="Times New Roman" w:hAnsi="Times New Roman" w:cs="Times New Roman"/>
          <w:sz w:val="24"/>
          <w:u w:val="single"/>
          <w:lang w:val="ro-RO"/>
        </w:rPr>
        <w:tab/>
      </w:r>
    </w:p>
    <w:p w14:paraId="039840AE" w14:textId="77777777" w:rsidR="00C6671C" w:rsidRPr="00C6671C" w:rsidRDefault="00C6671C" w:rsidP="00C6671C">
      <w:pPr>
        <w:widowControl w:val="0"/>
        <w:autoSpaceDE w:val="0"/>
        <w:autoSpaceDN w:val="0"/>
        <w:spacing w:before="10" w:after="0" w:line="240" w:lineRule="auto"/>
        <w:rPr>
          <w:rFonts w:ascii="Times New Roman" w:eastAsia="Times New Roman" w:hAnsi="Times New Roman" w:cs="Times New Roman"/>
          <w:sz w:val="23"/>
          <w:szCs w:val="28"/>
          <w:lang w:val="ro-RO"/>
        </w:rPr>
      </w:pPr>
    </w:p>
    <w:p w14:paraId="02F5F575" w14:textId="77777777" w:rsidR="00C6671C" w:rsidRPr="00C6671C" w:rsidRDefault="00C6671C" w:rsidP="00C6671C">
      <w:pPr>
        <w:widowControl w:val="0"/>
        <w:autoSpaceDE w:val="0"/>
        <w:autoSpaceDN w:val="0"/>
        <w:spacing w:before="90" w:after="0"/>
        <w:ind w:left="1374" w:right="596" w:firstLine="19"/>
        <w:rPr>
          <w:rFonts w:ascii="Times New Roman" w:eastAsia="Times New Roman" w:hAnsi="Times New Roman" w:cs="Times New Roman"/>
          <w:b/>
          <w:sz w:val="24"/>
          <w:lang w:val="ro-RO"/>
        </w:rPr>
      </w:pPr>
      <w:r w:rsidRPr="00C6671C">
        <w:rPr>
          <w:rFonts w:ascii="Times New Roman" w:eastAsia="Times New Roman" w:hAnsi="Times New Roman" w:cs="Times New Roman"/>
          <w:b/>
          <w:sz w:val="24"/>
          <w:lang w:val="ro-RO"/>
        </w:rPr>
        <w:t>Pentru</w:t>
      </w:r>
      <w:r w:rsidRPr="00C6671C">
        <w:rPr>
          <w:rFonts w:ascii="Times New Roman" w:eastAsia="Times New Roman" w:hAnsi="Times New Roman" w:cs="Times New Roman"/>
          <w:b/>
          <w:spacing w:val="1"/>
          <w:sz w:val="24"/>
          <w:lang w:val="ro-RO"/>
        </w:rPr>
        <w:t xml:space="preserve"> </w:t>
      </w:r>
      <w:r w:rsidRPr="00C6671C">
        <w:rPr>
          <w:rFonts w:ascii="Times New Roman" w:eastAsia="Times New Roman" w:hAnsi="Times New Roman" w:cs="Times New Roman"/>
          <w:b/>
          <w:sz w:val="24"/>
          <w:lang w:val="ro-RO"/>
        </w:rPr>
        <w:t>efectuarea</w:t>
      </w:r>
      <w:r w:rsidRPr="00C6671C">
        <w:rPr>
          <w:rFonts w:ascii="Times New Roman" w:eastAsia="Times New Roman" w:hAnsi="Times New Roman" w:cs="Times New Roman"/>
          <w:b/>
          <w:spacing w:val="1"/>
          <w:sz w:val="24"/>
          <w:lang w:val="ro-RO"/>
        </w:rPr>
        <w:t xml:space="preserve"> </w:t>
      </w:r>
      <w:r w:rsidRPr="00C6671C">
        <w:rPr>
          <w:rFonts w:ascii="Times New Roman" w:eastAsia="Times New Roman" w:hAnsi="Times New Roman" w:cs="Times New Roman"/>
          <w:b/>
          <w:sz w:val="24"/>
          <w:lang w:val="ro-RO"/>
        </w:rPr>
        <w:t>măsurărilor factorilor fizici din mediu și/sau investigații ale aerului</w:t>
      </w:r>
      <w:r w:rsidRPr="00C6671C">
        <w:rPr>
          <w:rFonts w:ascii="Times New Roman" w:eastAsia="Times New Roman" w:hAnsi="Times New Roman" w:cs="Times New Roman"/>
          <w:b/>
          <w:spacing w:val="-57"/>
          <w:sz w:val="24"/>
          <w:lang w:val="ro-RO"/>
        </w:rPr>
        <w:t xml:space="preserve"> </w:t>
      </w:r>
      <w:r w:rsidRPr="00C6671C">
        <w:rPr>
          <w:rFonts w:ascii="Times New Roman" w:eastAsia="Times New Roman" w:hAnsi="Times New Roman" w:cs="Times New Roman"/>
          <w:b/>
          <w:sz w:val="24"/>
          <w:lang w:val="ro-RO"/>
        </w:rPr>
        <w:t>la</w:t>
      </w:r>
      <w:r w:rsidRPr="00C6671C">
        <w:rPr>
          <w:rFonts w:ascii="Times New Roman" w:eastAsia="Times New Roman" w:hAnsi="Times New Roman" w:cs="Times New Roman"/>
          <w:b/>
          <w:spacing w:val="59"/>
          <w:sz w:val="24"/>
          <w:lang w:val="ro-RO"/>
        </w:rPr>
        <w:t xml:space="preserve"> </w:t>
      </w:r>
      <w:r w:rsidRPr="00C6671C">
        <w:rPr>
          <w:rFonts w:ascii="Times New Roman" w:eastAsia="Times New Roman" w:hAnsi="Times New Roman" w:cs="Times New Roman"/>
          <w:b/>
          <w:sz w:val="24"/>
          <w:lang w:val="ro-RO"/>
        </w:rPr>
        <w:t>parametrii</w:t>
      </w:r>
      <w:r w:rsidRPr="00C6671C">
        <w:rPr>
          <w:rFonts w:ascii="Times New Roman" w:eastAsia="Times New Roman" w:hAnsi="Times New Roman" w:cs="Times New Roman"/>
          <w:b/>
          <w:spacing w:val="1"/>
          <w:sz w:val="24"/>
          <w:lang w:val="ro-RO"/>
        </w:rPr>
        <w:t xml:space="preserve"> </w:t>
      </w:r>
      <w:r w:rsidRPr="00C6671C">
        <w:rPr>
          <w:rFonts w:ascii="Times New Roman" w:eastAsia="Times New Roman" w:hAnsi="Times New Roman" w:cs="Times New Roman"/>
          <w:b/>
          <w:sz w:val="24"/>
          <w:lang w:val="ro-RO"/>
        </w:rPr>
        <w:t>sanitaro-chimici:</w:t>
      </w:r>
    </w:p>
    <w:p w14:paraId="30D63D5B" w14:textId="77777777" w:rsidR="00C6671C" w:rsidRPr="00C6671C" w:rsidRDefault="00C6671C" w:rsidP="00C6671C">
      <w:pPr>
        <w:widowControl w:val="0"/>
        <w:autoSpaceDE w:val="0"/>
        <w:autoSpaceDN w:val="0"/>
        <w:spacing w:before="1" w:after="0" w:line="240" w:lineRule="auto"/>
        <w:rPr>
          <w:rFonts w:ascii="Times New Roman" w:eastAsia="Times New Roman" w:hAnsi="Times New Roman" w:cs="Times New Roman"/>
          <w:b/>
          <w:sz w:val="26"/>
          <w:szCs w:val="28"/>
          <w:lang w:val="ro-RO"/>
        </w:rPr>
      </w:pPr>
    </w:p>
    <w:tbl>
      <w:tblPr>
        <w:tblStyle w:val="TableNormal"/>
        <w:tblW w:w="1015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2557"/>
        <w:gridCol w:w="1554"/>
        <w:gridCol w:w="1417"/>
        <w:gridCol w:w="1418"/>
        <w:gridCol w:w="1276"/>
        <w:gridCol w:w="1417"/>
      </w:tblGrid>
      <w:tr w:rsidR="00C6671C" w:rsidRPr="00C6671C" w14:paraId="24D1F1E5" w14:textId="77777777" w:rsidTr="009B4521">
        <w:trPr>
          <w:trHeight w:val="721"/>
        </w:trPr>
        <w:tc>
          <w:tcPr>
            <w:tcW w:w="514" w:type="dxa"/>
            <w:vMerge w:val="restart"/>
          </w:tcPr>
          <w:p w14:paraId="25FC9A37" w14:textId="77777777" w:rsidR="00C6671C" w:rsidRPr="00C6671C" w:rsidRDefault="00C6671C" w:rsidP="00C6671C">
            <w:pPr>
              <w:rPr>
                <w:rFonts w:ascii="Times New Roman" w:eastAsia="Times New Roman" w:hAnsi="Times New Roman" w:cs="Times New Roman"/>
                <w:b/>
                <w:sz w:val="26"/>
                <w:lang w:val="ro-RO"/>
              </w:rPr>
            </w:pPr>
          </w:p>
          <w:p w14:paraId="66B4E567" w14:textId="77777777" w:rsidR="00C6671C" w:rsidRPr="00C6671C" w:rsidRDefault="00C6671C" w:rsidP="00C6671C">
            <w:pPr>
              <w:spacing w:before="10"/>
              <w:rPr>
                <w:rFonts w:ascii="Times New Roman" w:eastAsia="Times New Roman" w:hAnsi="Times New Roman" w:cs="Times New Roman"/>
                <w:b/>
                <w:sz w:val="21"/>
                <w:lang w:val="ro-RO"/>
              </w:rPr>
            </w:pPr>
          </w:p>
          <w:p w14:paraId="44D18DD0" w14:textId="77777777" w:rsidR="00C6671C" w:rsidRPr="00C6671C" w:rsidRDefault="00C6671C" w:rsidP="00C6671C">
            <w:pPr>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Nr.</w:t>
            </w:r>
          </w:p>
        </w:tc>
        <w:tc>
          <w:tcPr>
            <w:tcW w:w="2557" w:type="dxa"/>
            <w:vMerge w:val="restart"/>
          </w:tcPr>
          <w:p w14:paraId="363A45E5" w14:textId="77777777" w:rsidR="00C6671C" w:rsidRPr="00C6671C" w:rsidRDefault="00C6671C" w:rsidP="00C6671C">
            <w:pPr>
              <w:rPr>
                <w:rFonts w:ascii="Times New Roman" w:eastAsia="Times New Roman" w:hAnsi="Times New Roman" w:cs="Times New Roman"/>
                <w:b/>
                <w:sz w:val="26"/>
                <w:lang w:val="ro-RO"/>
              </w:rPr>
            </w:pPr>
          </w:p>
          <w:p w14:paraId="74983A28" w14:textId="77777777" w:rsidR="00C6671C" w:rsidRPr="00C6671C" w:rsidRDefault="00C6671C" w:rsidP="00C6671C">
            <w:pPr>
              <w:spacing w:before="10"/>
              <w:rPr>
                <w:rFonts w:ascii="Times New Roman" w:eastAsia="Times New Roman" w:hAnsi="Times New Roman" w:cs="Times New Roman"/>
                <w:b/>
                <w:sz w:val="21"/>
                <w:lang w:val="ro-RO"/>
              </w:rPr>
            </w:pPr>
          </w:p>
          <w:p w14:paraId="0EFBF3D1" w14:textId="77777777" w:rsidR="00C6671C" w:rsidRPr="00C6671C" w:rsidRDefault="00C6671C" w:rsidP="00C6671C">
            <w:pPr>
              <w:ind w:left="7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Denumirea</w:t>
            </w:r>
          </w:p>
        </w:tc>
        <w:tc>
          <w:tcPr>
            <w:tcW w:w="1554" w:type="dxa"/>
          </w:tcPr>
          <w:p w14:paraId="72C53FF6" w14:textId="5C18C56E" w:rsidR="00C6671C" w:rsidRPr="00C6671C" w:rsidRDefault="00C6671C" w:rsidP="00C6671C">
            <w:pPr>
              <w:spacing w:line="275" w:lineRule="exact"/>
              <w:ind w:left="106"/>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Local</w:t>
            </w:r>
            <w:r w:rsidR="009B4521">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nr.</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1</w:t>
            </w:r>
          </w:p>
        </w:tc>
        <w:tc>
          <w:tcPr>
            <w:tcW w:w="1417" w:type="dxa"/>
          </w:tcPr>
          <w:p w14:paraId="1433B290" w14:textId="3D5AE3E1" w:rsidR="00C6671C" w:rsidRPr="00C6671C" w:rsidRDefault="00C6671C" w:rsidP="00C6671C">
            <w:pPr>
              <w:spacing w:line="275" w:lineRule="exact"/>
              <w:ind w:left="106"/>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Local</w:t>
            </w:r>
            <w:r w:rsidR="009B4521">
              <w:rPr>
                <w:rFonts w:ascii="Times New Roman" w:eastAsia="Times New Roman" w:hAnsi="Times New Roman" w:cs="Times New Roman"/>
                <w:sz w:val="24"/>
                <w:lang w:val="ro-RO"/>
              </w:rPr>
              <w:t>*</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nr.2</w:t>
            </w:r>
          </w:p>
        </w:tc>
        <w:tc>
          <w:tcPr>
            <w:tcW w:w="1418" w:type="dxa"/>
          </w:tcPr>
          <w:p w14:paraId="1E55EAE6" w14:textId="62E4FD30" w:rsidR="00C6671C" w:rsidRPr="00C6671C" w:rsidRDefault="00C6671C" w:rsidP="00C6671C">
            <w:pPr>
              <w:spacing w:line="275" w:lineRule="exact"/>
              <w:ind w:left="103"/>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Local</w:t>
            </w:r>
            <w:r w:rsidR="009B4521">
              <w:rPr>
                <w:rFonts w:ascii="Times New Roman" w:eastAsia="Times New Roman" w:hAnsi="Times New Roman" w:cs="Times New Roman"/>
                <w:sz w:val="24"/>
                <w:lang w:val="ro-RO"/>
              </w:rPr>
              <w:t>*</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nr.</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3</w:t>
            </w:r>
          </w:p>
        </w:tc>
        <w:tc>
          <w:tcPr>
            <w:tcW w:w="1276" w:type="dxa"/>
          </w:tcPr>
          <w:p w14:paraId="61212FF3" w14:textId="639AADB2" w:rsidR="00C6671C" w:rsidRPr="00C6671C" w:rsidRDefault="00C6671C" w:rsidP="00C6671C">
            <w:pPr>
              <w:spacing w:line="275" w:lineRule="exact"/>
              <w:ind w:left="102"/>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Local</w:t>
            </w:r>
            <w:r w:rsidR="009B4521">
              <w:rPr>
                <w:rFonts w:ascii="Times New Roman" w:eastAsia="Times New Roman" w:hAnsi="Times New Roman" w:cs="Times New Roman"/>
                <w:spacing w:val="-2"/>
                <w:sz w:val="24"/>
                <w:lang w:val="ro-RO"/>
              </w:rPr>
              <w:t>*</w:t>
            </w:r>
            <w:r w:rsidRPr="00C6671C">
              <w:rPr>
                <w:rFonts w:ascii="Times New Roman" w:eastAsia="Times New Roman" w:hAnsi="Times New Roman" w:cs="Times New Roman"/>
                <w:sz w:val="24"/>
                <w:lang w:val="ro-RO"/>
              </w:rPr>
              <w:t>nr.4</w:t>
            </w:r>
          </w:p>
        </w:tc>
        <w:tc>
          <w:tcPr>
            <w:tcW w:w="1417" w:type="dxa"/>
          </w:tcPr>
          <w:p w14:paraId="51397889" w14:textId="400667AC" w:rsidR="00C6671C" w:rsidRPr="00C6671C" w:rsidRDefault="00C6671C" w:rsidP="00C6671C">
            <w:pPr>
              <w:spacing w:line="275" w:lineRule="exact"/>
              <w:ind w:left="104"/>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Local</w:t>
            </w:r>
            <w:r w:rsidR="009B4521">
              <w:rPr>
                <w:rFonts w:ascii="Times New Roman" w:eastAsia="Times New Roman" w:hAnsi="Times New Roman" w:cs="Times New Roman"/>
                <w:sz w:val="24"/>
                <w:lang w:val="ro-RO"/>
              </w:rPr>
              <w:t>*</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nr.</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5</w:t>
            </w:r>
          </w:p>
        </w:tc>
      </w:tr>
      <w:tr w:rsidR="00C6671C" w:rsidRPr="00C6671C" w14:paraId="1E8FEA5C" w14:textId="77777777" w:rsidTr="009B4521">
        <w:trPr>
          <w:trHeight w:val="828"/>
        </w:trPr>
        <w:tc>
          <w:tcPr>
            <w:tcW w:w="514" w:type="dxa"/>
            <w:vMerge/>
            <w:tcBorders>
              <w:top w:val="nil"/>
            </w:tcBorders>
          </w:tcPr>
          <w:p w14:paraId="253994AB" w14:textId="77777777" w:rsidR="00C6671C" w:rsidRPr="00C6671C" w:rsidRDefault="00C6671C" w:rsidP="00C6671C">
            <w:pPr>
              <w:rPr>
                <w:rFonts w:ascii="Times New Roman" w:eastAsia="Times New Roman" w:hAnsi="Times New Roman" w:cs="Times New Roman"/>
                <w:sz w:val="2"/>
                <w:szCs w:val="2"/>
                <w:lang w:val="ro-RO"/>
              </w:rPr>
            </w:pPr>
          </w:p>
        </w:tc>
        <w:tc>
          <w:tcPr>
            <w:tcW w:w="2557" w:type="dxa"/>
            <w:vMerge/>
            <w:tcBorders>
              <w:top w:val="nil"/>
            </w:tcBorders>
          </w:tcPr>
          <w:p w14:paraId="2D09199F" w14:textId="77777777" w:rsidR="00C6671C" w:rsidRPr="00C6671C" w:rsidRDefault="00C6671C" w:rsidP="00C6671C">
            <w:pPr>
              <w:rPr>
                <w:rFonts w:ascii="Times New Roman" w:eastAsia="Times New Roman" w:hAnsi="Times New Roman" w:cs="Times New Roman"/>
                <w:sz w:val="2"/>
                <w:szCs w:val="2"/>
                <w:lang w:val="ro-RO"/>
              </w:rPr>
            </w:pPr>
          </w:p>
        </w:tc>
        <w:tc>
          <w:tcPr>
            <w:tcW w:w="1554" w:type="dxa"/>
          </w:tcPr>
          <w:p w14:paraId="5128B6C3" w14:textId="77777777" w:rsidR="00C6671C" w:rsidRPr="00C6671C" w:rsidRDefault="00C6671C" w:rsidP="00C6671C">
            <w:pPr>
              <w:rPr>
                <w:rFonts w:ascii="Times New Roman" w:eastAsia="Times New Roman" w:hAnsi="Times New Roman" w:cs="Times New Roman"/>
                <w:lang w:val="ro-RO"/>
              </w:rPr>
            </w:pPr>
          </w:p>
        </w:tc>
        <w:tc>
          <w:tcPr>
            <w:tcW w:w="1417" w:type="dxa"/>
          </w:tcPr>
          <w:p w14:paraId="21F8340E" w14:textId="77777777" w:rsidR="00C6671C" w:rsidRPr="00C6671C" w:rsidRDefault="00C6671C" w:rsidP="00C6671C">
            <w:pPr>
              <w:rPr>
                <w:rFonts w:ascii="Times New Roman" w:eastAsia="Times New Roman" w:hAnsi="Times New Roman" w:cs="Times New Roman"/>
                <w:lang w:val="ro-RO"/>
              </w:rPr>
            </w:pPr>
          </w:p>
        </w:tc>
        <w:tc>
          <w:tcPr>
            <w:tcW w:w="1418" w:type="dxa"/>
          </w:tcPr>
          <w:p w14:paraId="49F1AF10" w14:textId="77777777" w:rsidR="00C6671C" w:rsidRPr="00C6671C" w:rsidRDefault="00C6671C" w:rsidP="00C6671C">
            <w:pPr>
              <w:rPr>
                <w:rFonts w:ascii="Times New Roman" w:eastAsia="Times New Roman" w:hAnsi="Times New Roman" w:cs="Times New Roman"/>
                <w:lang w:val="ro-RO"/>
              </w:rPr>
            </w:pPr>
          </w:p>
        </w:tc>
        <w:tc>
          <w:tcPr>
            <w:tcW w:w="1276" w:type="dxa"/>
          </w:tcPr>
          <w:p w14:paraId="57D5D892" w14:textId="77777777" w:rsidR="00C6671C" w:rsidRPr="00C6671C" w:rsidRDefault="00C6671C" w:rsidP="00C6671C">
            <w:pPr>
              <w:rPr>
                <w:rFonts w:ascii="Times New Roman" w:eastAsia="Times New Roman" w:hAnsi="Times New Roman" w:cs="Times New Roman"/>
                <w:lang w:val="ro-RO"/>
              </w:rPr>
            </w:pPr>
          </w:p>
        </w:tc>
        <w:tc>
          <w:tcPr>
            <w:tcW w:w="1417" w:type="dxa"/>
          </w:tcPr>
          <w:p w14:paraId="41E23820" w14:textId="77777777" w:rsidR="00C6671C" w:rsidRPr="00C6671C" w:rsidRDefault="00C6671C" w:rsidP="00C6671C">
            <w:pPr>
              <w:rPr>
                <w:rFonts w:ascii="Times New Roman" w:eastAsia="Times New Roman" w:hAnsi="Times New Roman" w:cs="Times New Roman"/>
                <w:lang w:val="ro-RO"/>
              </w:rPr>
            </w:pPr>
          </w:p>
        </w:tc>
      </w:tr>
      <w:tr w:rsidR="00C6671C" w:rsidRPr="00C6671C" w14:paraId="559217B5" w14:textId="77777777" w:rsidTr="009B4521">
        <w:trPr>
          <w:trHeight w:val="1418"/>
        </w:trPr>
        <w:tc>
          <w:tcPr>
            <w:tcW w:w="514" w:type="dxa"/>
          </w:tcPr>
          <w:p w14:paraId="121E90E2" w14:textId="77777777" w:rsidR="00C6671C" w:rsidRPr="00C6671C" w:rsidRDefault="00C6671C" w:rsidP="00C6671C">
            <w:pPr>
              <w:rPr>
                <w:rFonts w:ascii="Times New Roman" w:eastAsia="Times New Roman" w:hAnsi="Times New Roman" w:cs="Times New Roman"/>
                <w:lang w:val="ro-RO"/>
              </w:rPr>
            </w:pPr>
          </w:p>
        </w:tc>
        <w:tc>
          <w:tcPr>
            <w:tcW w:w="2557" w:type="dxa"/>
          </w:tcPr>
          <w:p w14:paraId="39A8F030" w14:textId="77777777" w:rsidR="00C6671C" w:rsidRPr="00C6671C" w:rsidRDefault="00C6671C" w:rsidP="00C6671C">
            <w:pPr>
              <w:spacing w:line="275" w:lineRule="exact"/>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Amplasarea,</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adresa</w:t>
            </w:r>
          </w:p>
        </w:tc>
        <w:tc>
          <w:tcPr>
            <w:tcW w:w="1554" w:type="dxa"/>
          </w:tcPr>
          <w:p w14:paraId="21134339" w14:textId="77777777" w:rsidR="00C6671C" w:rsidRPr="00C6671C" w:rsidRDefault="00C6671C" w:rsidP="00C6671C">
            <w:pPr>
              <w:rPr>
                <w:rFonts w:ascii="Times New Roman" w:eastAsia="Times New Roman" w:hAnsi="Times New Roman" w:cs="Times New Roman"/>
                <w:lang w:val="ro-RO"/>
              </w:rPr>
            </w:pPr>
          </w:p>
        </w:tc>
        <w:tc>
          <w:tcPr>
            <w:tcW w:w="1417" w:type="dxa"/>
          </w:tcPr>
          <w:p w14:paraId="7B0696C1" w14:textId="77777777" w:rsidR="00C6671C" w:rsidRPr="00C6671C" w:rsidRDefault="00C6671C" w:rsidP="00C6671C">
            <w:pPr>
              <w:rPr>
                <w:rFonts w:ascii="Times New Roman" w:eastAsia="Times New Roman" w:hAnsi="Times New Roman" w:cs="Times New Roman"/>
                <w:lang w:val="ro-RO"/>
              </w:rPr>
            </w:pPr>
          </w:p>
        </w:tc>
        <w:tc>
          <w:tcPr>
            <w:tcW w:w="1418" w:type="dxa"/>
          </w:tcPr>
          <w:p w14:paraId="46D25B08" w14:textId="77777777" w:rsidR="00C6671C" w:rsidRPr="00C6671C" w:rsidRDefault="00C6671C" w:rsidP="00C6671C">
            <w:pPr>
              <w:rPr>
                <w:rFonts w:ascii="Times New Roman" w:eastAsia="Times New Roman" w:hAnsi="Times New Roman" w:cs="Times New Roman"/>
                <w:lang w:val="ro-RO"/>
              </w:rPr>
            </w:pPr>
          </w:p>
        </w:tc>
        <w:tc>
          <w:tcPr>
            <w:tcW w:w="1276" w:type="dxa"/>
          </w:tcPr>
          <w:p w14:paraId="0EFB118F" w14:textId="77777777" w:rsidR="00C6671C" w:rsidRPr="00C6671C" w:rsidRDefault="00C6671C" w:rsidP="00C6671C">
            <w:pPr>
              <w:rPr>
                <w:rFonts w:ascii="Times New Roman" w:eastAsia="Times New Roman" w:hAnsi="Times New Roman" w:cs="Times New Roman"/>
                <w:lang w:val="ro-RO"/>
              </w:rPr>
            </w:pPr>
          </w:p>
        </w:tc>
        <w:tc>
          <w:tcPr>
            <w:tcW w:w="1417" w:type="dxa"/>
          </w:tcPr>
          <w:p w14:paraId="50DD51A5" w14:textId="77777777" w:rsidR="00C6671C" w:rsidRPr="00C6671C" w:rsidRDefault="00C6671C" w:rsidP="00C6671C">
            <w:pPr>
              <w:rPr>
                <w:rFonts w:ascii="Times New Roman" w:eastAsia="Times New Roman" w:hAnsi="Times New Roman" w:cs="Times New Roman"/>
                <w:lang w:val="ro-RO"/>
              </w:rPr>
            </w:pPr>
          </w:p>
        </w:tc>
      </w:tr>
      <w:tr w:rsidR="00C6671C" w:rsidRPr="00C6671C" w14:paraId="0C18B058" w14:textId="77777777" w:rsidTr="009B4521">
        <w:trPr>
          <w:trHeight w:val="721"/>
        </w:trPr>
        <w:tc>
          <w:tcPr>
            <w:tcW w:w="514" w:type="dxa"/>
          </w:tcPr>
          <w:p w14:paraId="60A462C1" w14:textId="77777777" w:rsidR="00C6671C" w:rsidRPr="00C6671C" w:rsidRDefault="00C6671C" w:rsidP="00C6671C">
            <w:pPr>
              <w:rPr>
                <w:rFonts w:ascii="Times New Roman" w:eastAsia="Times New Roman" w:hAnsi="Times New Roman" w:cs="Times New Roman"/>
                <w:lang w:val="ro-RO"/>
              </w:rPr>
            </w:pPr>
          </w:p>
        </w:tc>
        <w:tc>
          <w:tcPr>
            <w:tcW w:w="2557" w:type="dxa"/>
          </w:tcPr>
          <w:p w14:paraId="1D6D6473" w14:textId="77777777" w:rsidR="00C6671C" w:rsidRPr="00C6671C" w:rsidRDefault="00C6671C" w:rsidP="00C6671C">
            <w:pPr>
              <w:spacing w:line="275" w:lineRule="exact"/>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Nr</w:t>
            </w:r>
            <w:r w:rsidRPr="00C6671C">
              <w:rPr>
                <w:rFonts w:ascii="Times New Roman" w:eastAsia="Times New Roman" w:hAnsi="Times New Roman" w:cs="Times New Roman"/>
                <w:spacing w:val="-3"/>
                <w:sz w:val="24"/>
                <w:lang w:val="ro-RO"/>
              </w:rPr>
              <w:t xml:space="preserve"> </w:t>
            </w:r>
            <w:r w:rsidRPr="00C6671C">
              <w:rPr>
                <w:rFonts w:ascii="Times New Roman" w:eastAsia="Times New Roman" w:hAnsi="Times New Roman" w:cs="Times New Roman"/>
                <w:sz w:val="24"/>
                <w:lang w:val="ro-RO"/>
              </w:rPr>
              <w:t>încaperilor</w:t>
            </w:r>
          </w:p>
        </w:tc>
        <w:tc>
          <w:tcPr>
            <w:tcW w:w="1554" w:type="dxa"/>
          </w:tcPr>
          <w:p w14:paraId="08B35D8E" w14:textId="77777777" w:rsidR="00C6671C" w:rsidRPr="00C6671C" w:rsidRDefault="00C6671C" w:rsidP="00C6671C">
            <w:pPr>
              <w:rPr>
                <w:rFonts w:ascii="Times New Roman" w:eastAsia="Times New Roman" w:hAnsi="Times New Roman" w:cs="Times New Roman"/>
                <w:lang w:val="ro-RO"/>
              </w:rPr>
            </w:pPr>
          </w:p>
        </w:tc>
        <w:tc>
          <w:tcPr>
            <w:tcW w:w="1417" w:type="dxa"/>
          </w:tcPr>
          <w:p w14:paraId="6418D8E4" w14:textId="77777777" w:rsidR="00C6671C" w:rsidRPr="00C6671C" w:rsidRDefault="00C6671C" w:rsidP="00C6671C">
            <w:pPr>
              <w:rPr>
                <w:rFonts w:ascii="Times New Roman" w:eastAsia="Times New Roman" w:hAnsi="Times New Roman" w:cs="Times New Roman"/>
                <w:lang w:val="ro-RO"/>
              </w:rPr>
            </w:pPr>
          </w:p>
        </w:tc>
        <w:tc>
          <w:tcPr>
            <w:tcW w:w="1418" w:type="dxa"/>
          </w:tcPr>
          <w:p w14:paraId="28458789" w14:textId="77777777" w:rsidR="00C6671C" w:rsidRPr="00C6671C" w:rsidRDefault="00C6671C" w:rsidP="00C6671C">
            <w:pPr>
              <w:rPr>
                <w:rFonts w:ascii="Times New Roman" w:eastAsia="Times New Roman" w:hAnsi="Times New Roman" w:cs="Times New Roman"/>
                <w:lang w:val="ro-RO"/>
              </w:rPr>
            </w:pPr>
          </w:p>
        </w:tc>
        <w:tc>
          <w:tcPr>
            <w:tcW w:w="1276" w:type="dxa"/>
          </w:tcPr>
          <w:p w14:paraId="0E6D4B0B" w14:textId="77777777" w:rsidR="00C6671C" w:rsidRPr="00C6671C" w:rsidRDefault="00C6671C" w:rsidP="00C6671C">
            <w:pPr>
              <w:rPr>
                <w:rFonts w:ascii="Times New Roman" w:eastAsia="Times New Roman" w:hAnsi="Times New Roman" w:cs="Times New Roman"/>
                <w:lang w:val="ro-RO"/>
              </w:rPr>
            </w:pPr>
          </w:p>
        </w:tc>
        <w:tc>
          <w:tcPr>
            <w:tcW w:w="1417" w:type="dxa"/>
          </w:tcPr>
          <w:p w14:paraId="11E4A849" w14:textId="77777777" w:rsidR="00C6671C" w:rsidRPr="00C6671C" w:rsidRDefault="00C6671C" w:rsidP="00C6671C">
            <w:pPr>
              <w:rPr>
                <w:rFonts w:ascii="Times New Roman" w:eastAsia="Times New Roman" w:hAnsi="Times New Roman" w:cs="Times New Roman"/>
                <w:lang w:val="ro-RO"/>
              </w:rPr>
            </w:pPr>
          </w:p>
        </w:tc>
      </w:tr>
      <w:tr w:rsidR="00C6671C" w:rsidRPr="00C6671C" w14:paraId="0C612813" w14:textId="77777777" w:rsidTr="009B4521">
        <w:trPr>
          <w:trHeight w:val="721"/>
        </w:trPr>
        <w:tc>
          <w:tcPr>
            <w:tcW w:w="514" w:type="dxa"/>
          </w:tcPr>
          <w:p w14:paraId="2A31DFCF" w14:textId="77777777" w:rsidR="00C6671C" w:rsidRPr="00C6671C" w:rsidRDefault="00C6671C" w:rsidP="00C6671C">
            <w:pPr>
              <w:rPr>
                <w:rFonts w:ascii="Times New Roman" w:eastAsia="Times New Roman" w:hAnsi="Times New Roman" w:cs="Times New Roman"/>
                <w:lang w:val="ro-RO"/>
              </w:rPr>
            </w:pPr>
          </w:p>
        </w:tc>
        <w:tc>
          <w:tcPr>
            <w:tcW w:w="2557" w:type="dxa"/>
          </w:tcPr>
          <w:p w14:paraId="5663D8BF" w14:textId="77777777" w:rsidR="00C6671C" w:rsidRPr="00C6671C" w:rsidRDefault="00C6671C" w:rsidP="00C6671C">
            <w:pPr>
              <w:spacing w:line="275" w:lineRule="exact"/>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Nr. Locurilor</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de</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munca</w:t>
            </w:r>
          </w:p>
        </w:tc>
        <w:tc>
          <w:tcPr>
            <w:tcW w:w="1554" w:type="dxa"/>
          </w:tcPr>
          <w:p w14:paraId="4F7EFB57" w14:textId="77777777" w:rsidR="00C6671C" w:rsidRPr="00C6671C" w:rsidRDefault="00C6671C" w:rsidP="00C6671C">
            <w:pPr>
              <w:rPr>
                <w:rFonts w:ascii="Times New Roman" w:eastAsia="Times New Roman" w:hAnsi="Times New Roman" w:cs="Times New Roman"/>
                <w:lang w:val="ro-RO"/>
              </w:rPr>
            </w:pPr>
          </w:p>
        </w:tc>
        <w:tc>
          <w:tcPr>
            <w:tcW w:w="1417" w:type="dxa"/>
          </w:tcPr>
          <w:p w14:paraId="557D1E48" w14:textId="77777777" w:rsidR="00C6671C" w:rsidRPr="00C6671C" w:rsidRDefault="00C6671C" w:rsidP="00C6671C">
            <w:pPr>
              <w:rPr>
                <w:rFonts w:ascii="Times New Roman" w:eastAsia="Times New Roman" w:hAnsi="Times New Roman" w:cs="Times New Roman"/>
                <w:lang w:val="ro-RO"/>
              </w:rPr>
            </w:pPr>
          </w:p>
        </w:tc>
        <w:tc>
          <w:tcPr>
            <w:tcW w:w="1418" w:type="dxa"/>
          </w:tcPr>
          <w:p w14:paraId="3BFF9CA7" w14:textId="77777777" w:rsidR="00C6671C" w:rsidRPr="00C6671C" w:rsidRDefault="00C6671C" w:rsidP="00C6671C">
            <w:pPr>
              <w:rPr>
                <w:rFonts w:ascii="Times New Roman" w:eastAsia="Times New Roman" w:hAnsi="Times New Roman" w:cs="Times New Roman"/>
                <w:lang w:val="ro-RO"/>
              </w:rPr>
            </w:pPr>
          </w:p>
        </w:tc>
        <w:tc>
          <w:tcPr>
            <w:tcW w:w="1276" w:type="dxa"/>
          </w:tcPr>
          <w:p w14:paraId="58298D1B" w14:textId="77777777" w:rsidR="00C6671C" w:rsidRPr="00C6671C" w:rsidRDefault="00C6671C" w:rsidP="00C6671C">
            <w:pPr>
              <w:rPr>
                <w:rFonts w:ascii="Times New Roman" w:eastAsia="Times New Roman" w:hAnsi="Times New Roman" w:cs="Times New Roman"/>
                <w:lang w:val="ro-RO"/>
              </w:rPr>
            </w:pPr>
          </w:p>
        </w:tc>
        <w:tc>
          <w:tcPr>
            <w:tcW w:w="1417" w:type="dxa"/>
          </w:tcPr>
          <w:p w14:paraId="4D1727DD" w14:textId="77777777" w:rsidR="00C6671C" w:rsidRPr="00C6671C" w:rsidRDefault="00C6671C" w:rsidP="00C6671C">
            <w:pPr>
              <w:rPr>
                <w:rFonts w:ascii="Times New Roman" w:eastAsia="Times New Roman" w:hAnsi="Times New Roman" w:cs="Times New Roman"/>
                <w:lang w:val="ro-RO"/>
              </w:rPr>
            </w:pPr>
          </w:p>
        </w:tc>
      </w:tr>
      <w:tr w:rsidR="00C6671C" w:rsidRPr="00C6671C" w14:paraId="1F7232AE" w14:textId="77777777" w:rsidTr="009B4521">
        <w:trPr>
          <w:trHeight w:val="936"/>
        </w:trPr>
        <w:tc>
          <w:tcPr>
            <w:tcW w:w="514" w:type="dxa"/>
          </w:tcPr>
          <w:p w14:paraId="064B0BC4" w14:textId="77777777" w:rsidR="00C6671C" w:rsidRPr="00C6671C" w:rsidRDefault="00C6671C" w:rsidP="00C6671C">
            <w:pPr>
              <w:rPr>
                <w:rFonts w:ascii="Times New Roman" w:eastAsia="Times New Roman" w:hAnsi="Times New Roman" w:cs="Times New Roman"/>
                <w:lang w:val="ro-RO"/>
              </w:rPr>
            </w:pPr>
          </w:p>
        </w:tc>
        <w:tc>
          <w:tcPr>
            <w:tcW w:w="2557" w:type="dxa"/>
          </w:tcPr>
          <w:p w14:paraId="080F0DC9" w14:textId="77777777" w:rsidR="00C6671C" w:rsidRPr="00C6671C" w:rsidRDefault="00C6671C" w:rsidP="00C6671C">
            <w:pPr>
              <w:spacing w:before="1"/>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Prezența</w:t>
            </w:r>
          </w:p>
          <w:p w14:paraId="4490989C" w14:textId="77777777" w:rsidR="00C6671C" w:rsidRPr="00C6671C" w:rsidRDefault="00C6671C" w:rsidP="00C6671C">
            <w:pPr>
              <w:ind w:left="107"/>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condiționerelor</w:t>
            </w:r>
            <w:r w:rsidRPr="00C6671C">
              <w:rPr>
                <w:rFonts w:ascii="Times New Roman" w:eastAsia="Times New Roman" w:hAnsi="Times New Roman" w:cs="Times New Roman"/>
                <w:spacing w:val="-2"/>
                <w:sz w:val="24"/>
                <w:lang w:val="ro-RO"/>
              </w:rPr>
              <w:t xml:space="preserve"> </w:t>
            </w:r>
            <w:r w:rsidRPr="00C6671C">
              <w:rPr>
                <w:rFonts w:ascii="Times New Roman" w:eastAsia="Times New Roman" w:hAnsi="Times New Roman" w:cs="Times New Roman"/>
                <w:sz w:val="24"/>
                <w:lang w:val="ro-RO"/>
              </w:rPr>
              <w:t>(da/nu)</w:t>
            </w:r>
          </w:p>
        </w:tc>
        <w:tc>
          <w:tcPr>
            <w:tcW w:w="1554" w:type="dxa"/>
          </w:tcPr>
          <w:p w14:paraId="7A3B622C" w14:textId="77777777" w:rsidR="00C6671C" w:rsidRPr="00C6671C" w:rsidRDefault="00C6671C" w:rsidP="00C6671C">
            <w:pPr>
              <w:rPr>
                <w:rFonts w:ascii="Times New Roman" w:eastAsia="Times New Roman" w:hAnsi="Times New Roman" w:cs="Times New Roman"/>
                <w:lang w:val="ro-RO"/>
              </w:rPr>
            </w:pPr>
          </w:p>
        </w:tc>
        <w:tc>
          <w:tcPr>
            <w:tcW w:w="1417" w:type="dxa"/>
          </w:tcPr>
          <w:p w14:paraId="53323974" w14:textId="77777777" w:rsidR="00C6671C" w:rsidRPr="00C6671C" w:rsidRDefault="00C6671C" w:rsidP="00C6671C">
            <w:pPr>
              <w:rPr>
                <w:rFonts w:ascii="Times New Roman" w:eastAsia="Times New Roman" w:hAnsi="Times New Roman" w:cs="Times New Roman"/>
                <w:lang w:val="ro-RO"/>
              </w:rPr>
            </w:pPr>
          </w:p>
        </w:tc>
        <w:tc>
          <w:tcPr>
            <w:tcW w:w="1418" w:type="dxa"/>
          </w:tcPr>
          <w:p w14:paraId="48D30091" w14:textId="77777777" w:rsidR="00C6671C" w:rsidRPr="00C6671C" w:rsidRDefault="00C6671C" w:rsidP="00C6671C">
            <w:pPr>
              <w:rPr>
                <w:rFonts w:ascii="Times New Roman" w:eastAsia="Times New Roman" w:hAnsi="Times New Roman" w:cs="Times New Roman"/>
                <w:lang w:val="ro-RO"/>
              </w:rPr>
            </w:pPr>
          </w:p>
        </w:tc>
        <w:tc>
          <w:tcPr>
            <w:tcW w:w="1276" w:type="dxa"/>
          </w:tcPr>
          <w:p w14:paraId="61C983F4" w14:textId="77777777" w:rsidR="00C6671C" w:rsidRPr="00C6671C" w:rsidRDefault="00C6671C" w:rsidP="00C6671C">
            <w:pPr>
              <w:rPr>
                <w:rFonts w:ascii="Times New Roman" w:eastAsia="Times New Roman" w:hAnsi="Times New Roman" w:cs="Times New Roman"/>
                <w:lang w:val="ro-RO"/>
              </w:rPr>
            </w:pPr>
          </w:p>
        </w:tc>
        <w:tc>
          <w:tcPr>
            <w:tcW w:w="1417" w:type="dxa"/>
          </w:tcPr>
          <w:p w14:paraId="0AD81A36" w14:textId="77777777" w:rsidR="00C6671C" w:rsidRPr="00C6671C" w:rsidRDefault="00C6671C" w:rsidP="00C6671C">
            <w:pPr>
              <w:rPr>
                <w:rFonts w:ascii="Times New Roman" w:eastAsia="Times New Roman" w:hAnsi="Times New Roman" w:cs="Times New Roman"/>
                <w:lang w:val="ro-RO"/>
              </w:rPr>
            </w:pPr>
          </w:p>
        </w:tc>
      </w:tr>
      <w:tr w:rsidR="00C6671C" w:rsidRPr="00D725C2" w14:paraId="14233070" w14:textId="77777777" w:rsidTr="009B4521">
        <w:trPr>
          <w:trHeight w:val="988"/>
        </w:trPr>
        <w:tc>
          <w:tcPr>
            <w:tcW w:w="514" w:type="dxa"/>
          </w:tcPr>
          <w:p w14:paraId="7B0F055D" w14:textId="77777777" w:rsidR="00C6671C" w:rsidRPr="00C6671C" w:rsidRDefault="00C6671C" w:rsidP="00C6671C">
            <w:pPr>
              <w:rPr>
                <w:rFonts w:ascii="Times New Roman" w:eastAsia="Times New Roman" w:hAnsi="Times New Roman" w:cs="Times New Roman"/>
                <w:lang w:val="ro-RO"/>
              </w:rPr>
            </w:pPr>
          </w:p>
        </w:tc>
        <w:tc>
          <w:tcPr>
            <w:tcW w:w="2557" w:type="dxa"/>
          </w:tcPr>
          <w:p w14:paraId="0A4DBDEB" w14:textId="77777777" w:rsidR="00C6671C" w:rsidRPr="00C6671C" w:rsidRDefault="00C6671C" w:rsidP="00C6671C">
            <w:pPr>
              <w:ind w:left="107" w:right="260"/>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Prezența sistemului de</w:t>
            </w:r>
            <w:r w:rsidRPr="00C6671C">
              <w:rPr>
                <w:rFonts w:ascii="Times New Roman" w:eastAsia="Times New Roman" w:hAnsi="Times New Roman" w:cs="Times New Roman"/>
                <w:spacing w:val="-58"/>
                <w:sz w:val="24"/>
                <w:lang w:val="ro-RO"/>
              </w:rPr>
              <w:t xml:space="preserve"> </w:t>
            </w:r>
            <w:r w:rsidRPr="00C6671C">
              <w:rPr>
                <w:rFonts w:ascii="Times New Roman" w:eastAsia="Times New Roman" w:hAnsi="Times New Roman" w:cs="Times New Roman"/>
                <w:sz w:val="24"/>
                <w:lang w:val="ro-RO"/>
              </w:rPr>
              <w:t>ventilare mecanica</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(da/nu)</w:t>
            </w:r>
          </w:p>
        </w:tc>
        <w:tc>
          <w:tcPr>
            <w:tcW w:w="1554" w:type="dxa"/>
          </w:tcPr>
          <w:p w14:paraId="637BA108" w14:textId="77777777" w:rsidR="00C6671C" w:rsidRPr="00C6671C" w:rsidRDefault="00C6671C" w:rsidP="00C6671C">
            <w:pPr>
              <w:rPr>
                <w:rFonts w:ascii="Times New Roman" w:eastAsia="Times New Roman" w:hAnsi="Times New Roman" w:cs="Times New Roman"/>
                <w:lang w:val="ro-RO"/>
              </w:rPr>
            </w:pPr>
          </w:p>
        </w:tc>
        <w:tc>
          <w:tcPr>
            <w:tcW w:w="1417" w:type="dxa"/>
          </w:tcPr>
          <w:p w14:paraId="18DDA6BF" w14:textId="77777777" w:rsidR="00C6671C" w:rsidRPr="00C6671C" w:rsidRDefault="00C6671C" w:rsidP="00C6671C">
            <w:pPr>
              <w:rPr>
                <w:rFonts w:ascii="Times New Roman" w:eastAsia="Times New Roman" w:hAnsi="Times New Roman" w:cs="Times New Roman"/>
                <w:lang w:val="ro-RO"/>
              </w:rPr>
            </w:pPr>
          </w:p>
        </w:tc>
        <w:tc>
          <w:tcPr>
            <w:tcW w:w="1418" w:type="dxa"/>
          </w:tcPr>
          <w:p w14:paraId="0A52A403" w14:textId="77777777" w:rsidR="00C6671C" w:rsidRPr="00C6671C" w:rsidRDefault="00C6671C" w:rsidP="00C6671C">
            <w:pPr>
              <w:rPr>
                <w:rFonts w:ascii="Times New Roman" w:eastAsia="Times New Roman" w:hAnsi="Times New Roman" w:cs="Times New Roman"/>
                <w:lang w:val="ro-RO"/>
              </w:rPr>
            </w:pPr>
          </w:p>
        </w:tc>
        <w:tc>
          <w:tcPr>
            <w:tcW w:w="1276" w:type="dxa"/>
          </w:tcPr>
          <w:p w14:paraId="1F6ACA87" w14:textId="77777777" w:rsidR="00C6671C" w:rsidRPr="00C6671C" w:rsidRDefault="00C6671C" w:rsidP="00C6671C">
            <w:pPr>
              <w:rPr>
                <w:rFonts w:ascii="Times New Roman" w:eastAsia="Times New Roman" w:hAnsi="Times New Roman" w:cs="Times New Roman"/>
                <w:lang w:val="ro-RO"/>
              </w:rPr>
            </w:pPr>
          </w:p>
        </w:tc>
        <w:tc>
          <w:tcPr>
            <w:tcW w:w="1417" w:type="dxa"/>
          </w:tcPr>
          <w:p w14:paraId="5EE862CD" w14:textId="77777777" w:rsidR="00C6671C" w:rsidRPr="00C6671C" w:rsidRDefault="00C6671C" w:rsidP="00C6671C">
            <w:pPr>
              <w:rPr>
                <w:rFonts w:ascii="Times New Roman" w:eastAsia="Times New Roman" w:hAnsi="Times New Roman" w:cs="Times New Roman"/>
                <w:lang w:val="ro-RO"/>
              </w:rPr>
            </w:pPr>
          </w:p>
        </w:tc>
      </w:tr>
      <w:tr w:rsidR="00C6671C" w:rsidRPr="00D725C2" w14:paraId="1FF358FD" w14:textId="77777777" w:rsidTr="009B4521">
        <w:trPr>
          <w:trHeight w:val="976"/>
        </w:trPr>
        <w:tc>
          <w:tcPr>
            <w:tcW w:w="514" w:type="dxa"/>
          </w:tcPr>
          <w:p w14:paraId="2505E3A0" w14:textId="77777777" w:rsidR="00C6671C" w:rsidRPr="00C6671C" w:rsidRDefault="00C6671C" w:rsidP="00C6671C">
            <w:pPr>
              <w:rPr>
                <w:rFonts w:ascii="Times New Roman" w:eastAsia="Times New Roman" w:hAnsi="Times New Roman" w:cs="Times New Roman"/>
                <w:lang w:val="ro-RO"/>
              </w:rPr>
            </w:pPr>
          </w:p>
        </w:tc>
        <w:tc>
          <w:tcPr>
            <w:tcW w:w="2557" w:type="dxa"/>
          </w:tcPr>
          <w:p w14:paraId="6DFA27AC" w14:textId="77777777" w:rsidR="00C6671C" w:rsidRPr="00C6671C" w:rsidRDefault="00C6671C" w:rsidP="00C6671C">
            <w:pPr>
              <w:spacing w:before="1"/>
              <w:ind w:left="107" w:right="312"/>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Prezența utilajului</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tehnologic</w:t>
            </w:r>
            <w:r w:rsidRPr="00C6671C">
              <w:rPr>
                <w:rFonts w:ascii="Times New Roman" w:eastAsia="Times New Roman" w:hAnsi="Times New Roman" w:cs="Times New Roman"/>
                <w:spacing w:val="-5"/>
                <w:sz w:val="24"/>
                <w:lang w:val="ro-RO"/>
              </w:rPr>
              <w:t xml:space="preserve"> </w:t>
            </w:r>
            <w:r w:rsidRPr="00C6671C">
              <w:rPr>
                <w:rFonts w:ascii="Times New Roman" w:eastAsia="Times New Roman" w:hAnsi="Times New Roman" w:cs="Times New Roman"/>
                <w:sz w:val="24"/>
                <w:lang w:val="ro-RO"/>
              </w:rPr>
              <w:t>ca</w:t>
            </w:r>
            <w:r w:rsidRPr="00C6671C">
              <w:rPr>
                <w:rFonts w:ascii="Times New Roman" w:eastAsia="Times New Roman" w:hAnsi="Times New Roman" w:cs="Times New Roman"/>
                <w:spacing w:val="-6"/>
                <w:sz w:val="24"/>
                <w:lang w:val="ro-RO"/>
              </w:rPr>
              <w:t xml:space="preserve"> </w:t>
            </w:r>
            <w:r w:rsidRPr="00C6671C">
              <w:rPr>
                <w:rFonts w:ascii="Times New Roman" w:eastAsia="Times New Roman" w:hAnsi="Times New Roman" w:cs="Times New Roman"/>
                <w:sz w:val="24"/>
                <w:lang w:val="ro-RO"/>
              </w:rPr>
              <w:t>sursa</w:t>
            </w:r>
            <w:r w:rsidRPr="00C6671C">
              <w:rPr>
                <w:rFonts w:ascii="Times New Roman" w:eastAsia="Times New Roman" w:hAnsi="Times New Roman" w:cs="Times New Roman"/>
                <w:spacing w:val="-7"/>
                <w:sz w:val="24"/>
                <w:lang w:val="ro-RO"/>
              </w:rPr>
              <w:t xml:space="preserve"> </w:t>
            </w:r>
            <w:r w:rsidRPr="00C6671C">
              <w:rPr>
                <w:rFonts w:ascii="Times New Roman" w:eastAsia="Times New Roman" w:hAnsi="Times New Roman" w:cs="Times New Roman"/>
                <w:sz w:val="24"/>
                <w:lang w:val="ro-RO"/>
              </w:rPr>
              <w:t>de</w:t>
            </w:r>
            <w:r w:rsidRPr="00C6671C">
              <w:rPr>
                <w:rFonts w:ascii="Times New Roman" w:eastAsia="Times New Roman" w:hAnsi="Times New Roman" w:cs="Times New Roman"/>
                <w:spacing w:val="-57"/>
                <w:sz w:val="24"/>
                <w:lang w:val="ro-RO"/>
              </w:rPr>
              <w:t xml:space="preserve"> </w:t>
            </w:r>
            <w:r w:rsidRPr="00C6671C">
              <w:rPr>
                <w:rFonts w:ascii="Times New Roman" w:eastAsia="Times New Roman" w:hAnsi="Times New Roman" w:cs="Times New Roman"/>
                <w:sz w:val="24"/>
                <w:lang w:val="ro-RO"/>
              </w:rPr>
              <w:t>zgomot</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(da/nu)</w:t>
            </w:r>
          </w:p>
        </w:tc>
        <w:tc>
          <w:tcPr>
            <w:tcW w:w="1554" w:type="dxa"/>
          </w:tcPr>
          <w:p w14:paraId="30D0D451" w14:textId="77777777" w:rsidR="00C6671C" w:rsidRPr="00C6671C" w:rsidRDefault="00C6671C" w:rsidP="00C6671C">
            <w:pPr>
              <w:rPr>
                <w:rFonts w:ascii="Times New Roman" w:eastAsia="Times New Roman" w:hAnsi="Times New Roman" w:cs="Times New Roman"/>
                <w:lang w:val="ro-RO"/>
              </w:rPr>
            </w:pPr>
          </w:p>
        </w:tc>
        <w:tc>
          <w:tcPr>
            <w:tcW w:w="1417" w:type="dxa"/>
          </w:tcPr>
          <w:p w14:paraId="566DF161" w14:textId="77777777" w:rsidR="00C6671C" w:rsidRPr="00C6671C" w:rsidRDefault="00C6671C" w:rsidP="00C6671C">
            <w:pPr>
              <w:rPr>
                <w:rFonts w:ascii="Times New Roman" w:eastAsia="Times New Roman" w:hAnsi="Times New Roman" w:cs="Times New Roman"/>
                <w:lang w:val="ro-RO"/>
              </w:rPr>
            </w:pPr>
          </w:p>
        </w:tc>
        <w:tc>
          <w:tcPr>
            <w:tcW w:w="1418" w:type="dxa"/>
          </w:tcPr>
          <w:p w14:paraId="52D1FACB" w14:textId="77777777" w:rsidR="00C6671C" w:rsidRPr="00C6671C" w:rsidRDefault="00C6671C" w:rsidP="00C6671C">
            <w:pPr>
              <w:rPr>
                <w:rFonts w:ascii="Times New Roman" w:eastAsia="Times New Roman" w:hAnsi="Times New Roman" w:cs="Times New Roman"/>
                <w:lang w:val="ro-RO"/>
              </w:rPr>
            </w:pPr>
          </w:p>
        </w:tc>
        <w:tc>
          <w:tcPr>
            <w:tcW w:w="1276" w:type="dxa"/>
          </w:tcPr>
          <w:p w14:paraId="5C8F0E71" w14:textId="77777777" w:rsidR="00C6671C" w:rsidRPr="00C6671C" w:rsidRDefault="00C6671C" w:rsidP="00C6671C">
            <w:pPr>
              <w:rPr>
                <w:rFonts w:ascii="Times New Roman" w:eastAsia="Times New Roman" w:hAnsi="Times New Roman" w:cs="Times New Roman"/>
                <w:lang w:val="ro-RO"/>
              </w:rPr>
            </w:pPr>
          </w:p>
        </w:tc>
        <w:tc>
          <w:tcPr>
            <w:tcW w:w="1417" w:type="dxa"/>
          </w:tcPr>
          <w:p w14:paraId="7729F6F0" w14:textId="77777777" w:rsidR="00C6671C" w:rsidRPr="00C6671C" w:rsidRDefault="00C6671C" w:rsidP="00C6671C">
            <w:pPr>
              <w:rPr>
                <w:rFonts w:ascii="Times New Roman" w:eastAsia="Times New Roman" w:hAnsi="Times New Roman" w:cs="Times New Roman"/>
                <w:lang w:val="ro-RO"/>
              </w:rPr>
            </w:pPr>
          </w:p>
        </w:tc>
      </w:tr>
      <w:tr w:rsidR="00C6671C" w:rsidRPr="00D725C2" w14:paraId="7E5E9B88" w14:textId="77777777" w:rsidTr="009B4521">
        <w:trPr>
          <w:trHeight w:val="849"/>
        </w:trPr>
        <w:tc>
          <w:tcPr>
            <w:tcW w:w="514" w:type="dxa"/>
          </w:tcPr>
          <w:p w14:paraId="55A9A8DE" w14:textId="77777777" w:rsidR="00C6671C" w:rsidRPr="00C6671C" w:rsidRDefault="00C6671C" w:rsidP="00C6671C">
            <w:pPr>
              <w:rPr>
                <w:rFonts w:ascii="Times New Roman" w:eastAsia="Times New Roman" w:hAnsi="Times New Roman" w:cs="Times New Roman"/>
                <w:lang w:val="ro-RO"/>
              </w:rPr>
            </w:pPr>
          </w:p>
        </w:tc>
        <w:tc>
          <w:tcPr>
            <w:tcW w:w="2557" w:type="dxa"/>
          </w:tcPr>
          <w:p w14:paraId="68C02703" w14:textId="77777777" w:rsidR="00C6671C" w:rsidRPr="00C6671C" w:rsidRDefault="00C6671C" w:rsidP="00C6671C">
            <w:pPr>
              <w:ind w:left="107" w:right="664"/>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Prezența surselor</w:t>
            </w:r>
            <w:r w:rsidRPr="00C6671C">
              <w:rPr>
                <w:rFonts w:ascii="Times New Roman" w:eastAsia="Times New Roman" w:hAnsi="Times New Roman" w:cs="Times New Roman"/>
                <w:spacing w:val="1"/>
                <w:sz w:val="24"/>
                <w:lang w:val="ro-RO"/>
              </w:rPr>
              <w:t xml:space="preserve"> </w:t>
            </w:r>
            <w:r w:rsidRPr="00C6671C">
              <w:rPr>
                <w:rFonts w:ascii="Times New Roman" w:eastAsia="Times New Roman" w:hAnsi="Times New Roman" w:cs="Times New Roman"/>
                <w:sz w:val="24"/>
                <w:lang w:val="ro-RO"/>
              </w:rPr>
              <w:t>externe</w:t>
            </w:r>
            <w:r w:rsidRPr="00C6671C">
              <w:rPr>
                <w:rFonts w:ascii="Times New Roman" w:eastAsia="Times New Roman" w:hAnsi="Times New Roman" w:cs="Times New Roman"/>
                <w:spacing w:val="-9"/>
                <w:sz w:val="24"/>
                <w:lang w:val="ro-RO"/>
              </w:rPr>
              <w:t xml:space="preserve"> </w:t>
            </w:r>
            <w:r w:rsidRPr="00C6671C">
              <w:rPr>
                <w:rFonts w:ascii="Times New Roman" w:eastAsia="Times New Roman" w:hAnsi="Times New Roman" w:cs="Times New Roman"/>
                <w:sz w:val="24"/>
                <w:lang w:val="ro-RO"/>
              </w:rPr>
              <w:t>de</w:t>
            </w:r>
            <w:r w:rsidRPr="00C6671C">
              <w:rPr>
                <w:rFonts w:ascii="Times New Roman" w:eastAsia="Times New Roman" w:hAnsi="Times New Roman" w:cs="Times New Roman"/>
                <w:spacing w:val="-8"/>
                <w:sz w:val="24"/>
                <w:lang w:val="ro-RO"/>
              </w:rPr>
              <w:t xml:space="preserve"> </w:t>
            </w:r>
            <w:r w:rsidRPr="00C6671C">
              <w:rPr>
                <w:rFonts w:ascii="Times New Roman" w:eastAsia="Times New Roman" w:hAnsi="Times New Roman" w:cs="Times New Roman"/>
                <w:sz w:val="24"/>
                <w:lang w:val="ro-RO"/>
              </w:rPr>
              <w:t>zgomot</w:t>
            </w:r>
            <w:r w:rsidRPr="00C6671C">
              <w:rPr>
                <w:rFonts w:ascii="Times New Roman" w:eastAsia="Times New Roman" w:hAnsi="Times New Roman" w:cs="Times New Roman"/>
                <w:spacing w:val="-57"/>
                <w:sz w:val="24"/>
                <w:lang w:val="ro-RO"/>
              </w:rPr>
              <w:t xml:space="preserve"> </w:t>
            </w:r>
            <w:r w:rsidRPr="00C6671C">
              <w:rPr>
                <w:rFonts w:ascii="Times New Roman" w:eastAsia="Times New Roman" w:hAnsi="Times New Roman" w:cs="Times New Roman"/>
                <w:sz w:val="24"/>
                <w:lang w:val="ro-RO"/>
              </w:rPr>
              <w:t>(da/nu)</w:t>
            </w:r>
          </w:p>
        </w:tc>
        <w:tc>
          <w:tcPr>
            <w:tcW w:w="1554" w:type="dxa"/>
          </w:tcPr>
          <w:p w14:paraId="2EA57A2E" w14:textId="77777777" w:rsidR="00C6671C" w:rsidRPr="00C6671C" w:rsidRDefault="00C6671C" w:rsidP="00C6671C">
            <w:pPr>
              <w:rPr>
                <w:rFonts w:ascii="Times New Roman" w:eastAsia="Times New Roman" w:hAnsi="Times New Roman" w:cs="Times New Roman"/>
                <w:lang w:val="ro-RO"/>
              </w:rPr>
            </w:pPr>
          </w:p>
        </w:tc>
        <w:tc>
          <w:tcPr>
            <w:tcW w:w="1417" w:type="dxa"/>
          </w:tcPr>
          <w:p w14:paraId="1D4CF341" w14:textId="77777777" w:rsidR="00C6671C" w:rsidRPr="00C6671C" w:rsidRDefault="00C6671C" w:rsidP="00C6671C">
            <w:pPr>
              <w:rPr>
                <w:rFonts w:ascii="Times New Roman" w:eastAsia="Times New Roman" w:hAnsi="Times New Roman" w:cs="Times New Roman"/>
                <w:lang w:val="ro-RO"/>
              </w:rPr>
            </w:pPr>
          </w:p>
        </w:tc>
        <w:tc>
          <w:tcPr>
            <w:tcW w:w="1418" w:type="dxa"/>
          </w:tcPr>
          <w:p w14:paraId="2C1CD576" w14:textId="77777777" w:rsidR="00C6671C" w:rsidRPr="00C6671C" w:rsidRDefault="00C6671C" w:rsidP="00C6671C">
            <w:pPr>
              <w:rPr>
                <w:rFonts w:ascii="Times New Roman" w:eastAsia="Times New Roman" w:hAnsi="Times New Roman" w:cs="Times New Roman"/>
                <w:lang w:val="ro-RO"/>
              </w:rPr>
            </w:pPr>
          </w:p>
        </w:tc>
        <w:tc>
          <w:tcPr>
            <w:tcW w:w="1276" w:type="dxa"/>
          </w:tcPr>
          <w:p w14:paraId="6935E954" w14:textId="77777777" w:rsidR="00C6671C" w:rsidRPr="00C6671C" w:rsidRDefault="00C6671C" w:rsidP="00C6671C">
            <w:pPr>
              <w:rPr>
                <w:rFonts w:ascii="Times New Roman" w:eastAsia="Times New Roman" w:hAnsi="Times New Roman" w:cs="Times New Roman"/>
                <w:lang w:val="ro-RO"/>
              </w:rPr>
            </w:pPr>
          </w:p>
        </w:tc>
        <w:tc>
          <w:tcPr>
            <w:tcW w:w="1417" w:type="dxa"/>
          </w:tcPr>
          <w:p w14:paraId="54453712" w14:textId="77777777" w:rsidR="00C6671C" w:rsidRPr="00C6671C" w:rsidRDefault="00C6671C" w:rsidP="00C6671C">
            <w:pPr>
              <w:rPr>
                <w:rFonts w:ascii="Times New Roman" w:eastAsia="Times New Roman" w:hAnsi="Times New Roman" w:cs="Times New Roman"/>
                <w:lang w:val="ro-RO"/>
              </w:rPr>
            </w:pPr>
          </w:p>
        </w:tc>
      </w:tr>
      <w:tr w:rsidR="00C6671C" w:rsidRPr="00D725C2" w14:paraId="0E230F34" w14:textId="77777777" w:rsidTr="009B4521">
        <w:trPr>
          <w:trHeight w:val="721"/>
        </w:trPr>
        <w:tc>
          <w:tcPr>
            <w:tcW w:w="514" w:type="dxa"/>
          </w:tcPr>
          <w:p w14:paraId="0E81A320" w14:textId="77777777" w:rsidR="00C6671C" w:rsidRPr="00C6671C" w:rsidRDefault="00C6671C" w:rsidP="00C6671C">
            <w:pPr>
              <w:rPr>
                <w:rFonts w:ascii="Times New Roman" w:eastAsia="Times New Roman" w:hAnsi="Times New Roman" w:cs="Times New Roman"/>
                <w:lang w:val="ro-RO"/>
              </w:rPr>
            </w:pPr>
          </w:p>
        </w:tc>
        <w:tc>
          <w:tcPr>
            <w:tcW w:w="2557" w:type="dxa"/>
            <w:vMerge w:val="restart"/>
          </w:tcPr>
          <w:p w14:paraId="1E5BB9B3" w14:textId="77777777" w:rsidR="00C6671C" w:rsidRPr="00C6671C" w:rsidRDefault="00C6671C" w:rsidP="00C6671C">
            <w:pPr>
              <w:ind w:left="107" w:right="474"/>
              <w:rPr>
                <w:rFonts w:ascii="Times New Roman" w:eastAsia="Times New Roman" w:hAnsi="Times New Roman" w:cs="Times New Roman"/>
                <w:sz w:val="24"/>
                <w:lang w:val="ro-RO"/>
              </w:rPr>
            </w:pPr>
            <w:r w:rsidRPr="00C6671C">
              <w:rPr>
                <w:rFonts w:ascii="Times New Roman" w:eastAsia="Times New Roman" w:hAnsi="Times New Roman" w:cs="Times New Roman"/>
                <w:sz w:val="24"/>
                <w:lang w:val="ro-RO"/>
              </w:rPr>
              <w:t>Substanțele chimice</w:t>
            </w:r>
            <w:r w:rsidRPr="00C6671C">
              <w:rPr>
                <w:rFonts w:ascii="Times New Roman" w:eastAsia="Times New Roman" w:hAnsi="Times New Roman" w:cs="Times New Roman"/>
                <w:spacing w:val="-57"/>
                <w:sz w:val="24"/>
                <w:lang w:val="ro-RO"/>
              </w:rPr>
              <w:t xml:space="preserve"> </w:t>
            </w:r>
            <w:r w:rsidRPr="00C6671C">
              <w:rPr>
                <w:rFonts w:ascii="Times New Roman" w:eastAsia="Times New Roman" w:hAnsi="Times New Roman" w:cs="Times New Roman"/>
                <w:sz w:val="24"/>
                <w:lang w:val="ro-RO"/>
              </w:rPr>
              <w:t>utilizate</w:t>
            </w:r>
            <w:r w:rsidRPr="00C6671C">
              <w:rPr>
                <w:rFonts w:ascii="Times New Roman" w:eastAsia="Times New Roman" w:hAnsi="Times New Roman" w:cs="Times New Roman"/>
                <w:spacing w:val="-7"/>
                <w:sz w:val="24"/>
                <w:lang w:val="ro-RO"/>
              </w:rPr>
              <w:t xml:space="preserve"> </w:t>
            </w:r>
            <w:r w:rsidRPr="00C6671C">
              <w:rPr>
                <w:rFonts w:ascii="Times New Roman" w:eastAsia="Times New Roman" w:hAnsi="Times New Roman" w:cs="Times New Roman"/>
                <w:sz w:val="24"/>
                <w:lang w:val="ro-RO"/>
              </w:rPr>
              <w:t>in</w:t>
            </w:r>
            <w:r w:rsidRPr="00C6671C">
              <w:rPr>
                <w:rFonts w:ascii="Times New Roman" w:eastAsia="Times New Roman" w:hAnsi="Times New Roman" w:cs="Times New Roman"/>
                <w:spacing w:val="-7"/>
                <w:sz w:val="24"/>
                <w:lang w:val="ro-RO"/>
              </w:rPr>
              <w:t xml:space="preserve"> </w:t>
            </w:r>
            <w:r w:rsidRPr="00C6671C">
              <w:rPr>
                <w:rFonts w:ascii="Times New Roman" w:eastAsia="Times New Roman" w:hAnsi="Times New Roman" w:cs="Times New Roman"/>
                <w:sz w:val="24"/>
                <w:lang w:val="ro-RO"/>
              </w:rPr>
              <w:t>activitate</w:t>
            </w:r>
          </w:p>
        </w:tc>
        <w:tc>
          <w:tcPr>
            <w:tcW w:w="1554" w:type="dxa"/>
          </w:tcPr>
          <w:p w14:paraId="3FEFCEE9" w14:textId="77777777" w:rsidR="00C6671C" w:rsidRPr="00C6671C" w:rsidRDefault="00C6671C" w:rsidP="00C6671C">
            <w:pPr>
              <w:rPr>
                <w:rFonts w:ascii="Times New Roman" w:eastAsia="Times New Roman" w:hAnsi="Times New Roman" w:cs="Times New Roman"/>
                <w:lang w:val="ro-RO"/>
              </w:rPr>
            </w:pPr>
          </w:p>
        </w:tc>
        <w:tc>
          <w:tcPr>
            <w:tcW w:w="1417" w:type="dxa"/>
          </w:tcPr>
          <w:p w14:paraId="6DE1940A" w14:textId="77777777" w:rsidR="00C6671C" w:rsidRPr="00C6671C" w:rsidRDefault="00C6671C" w:rsidP="00C6671C">
            <w:pPr>
              <w:rPr>
                <w:rFonts w:ascii="Times New Roman" w:eastAsia="Times New Roman" w:hAnsi="Times New Roman" w:cs="Times New Roman"/>
                <w:lang w:val="ro-RO"/>
              </w:rPr>
            </w:pPr>
          </w:p>
        </w:tc>
        <w:tc>
          <w:tcPr>
            <w:tcW w:w="1418" w:type="dxa"/>
          </w:tcPr>
          <w:p w14:paraId="01F923D8" w14:textId="77777777" w:rsidR="00C6671C" w:rsidRPr="00C6671C" w:rsidRDefault="00C6671C" w:rsidP="00C6671C">
            <w:pPr>
              <w:rPr>
                <w:rFonts w:ascii="Times New Roman" w:eastAsia="Times New Roman" w:hAnsi="Times New Roman" w:cs="Times New Roman"/>
                <w:lang w:val="ro-RO"/>
              </w:rPr>
            </w:pPr>
          </w:p>
        </w:tc>
        <w:tc>
          <w:tcPr>
            <w:tcW w:w="1276" w:type="dxa"/>
          </w:tcPr>
          <w:p w14:paraId="4DE0D1A3" w14:textId="77777777" w:rsidR="00C6671C" w:rsidRPr="00C6671C" w:rsidRDefault="00C6671C" w:rsidP="00C6671C">
            <w:pPr>
              <w:rPr>
                <w:rFonts w:ascii="Times New Roman" w:eastAsia="Times New Roman" w:hAnsi="Times New Roman" w:cs="Times New Roman"/>
                <w:lang w:val="ro-RO"/>
              </w:rPr>
            </w:pPr>
          </w:p>
        </w:tc>
        <w:tc>
          <w:tcPr>
            <w:tcW w:w="1417" w:type="dxa"/>
          </w:tcPr>
          <w:p w14:paraId="44D72E96" w14:textId="77777777" w:rsidR="00C6671C" w:rsidRPr="00C6671C" w:rsidRDefault="00C6671C" w:rsidP="00C6671C">
            <w:pPr>
              <w:rPr>
                <w:rFonts w:ascii="Times New Roman" w:eastAsia="Times New Roman" w:hAnsi="Times New Roman" w:cs="Times New Roman"/>
                <w:lang w:val="ro-RO"/>
              </w:rPr>
            </w:pPr>
          </w:p>
        </w:tc>
      </w:tr>
      <w:tr w:rsidR="00C6671C" w:rsidRPr="00D725C2" w14:paraId="05BBDA8F" w14:textId="77777777" w:rsidTr="009B4521">
        <w:trPr>
          <w:trHeight w:val="724"/>
        </w:trPr>
        <w:tc>
          <w:tcPr>
            <w:tcW w:w="514" w:type="dxa"/>
          </w:tcPr>
          <w:p w14:paraId="720B0824" w14:textId="77777777" w:rsidR="00C6671C" w:rsidRPr="00C6671C" w:rsidRDefault="00C6671C" w:rsidP="00C6671C">
            <w:pPr>
              <w:rPr>
                <w:rFonts w:ascii="Times New Roman" w:eastAsia="Times New Roman" w:hAnsi="Times New Roman" w:cs="Times New Roman"/>
                <w:lang w:val="ro-RO"/>
              </w:rPr>
            </w:pPr>
          </w:p>
        </w:tc>
        <w:tc>
          <w:tcPr>
            <w:tcW w:w="2557" w:type="dxa"/>
            <w:vMerge/>
            <w:tcBorders>
              <w:top w:val="nil"/>
            </w:tcBorders>
          </w:tcPr>
          <w:p w14:paraId="2C444D82" w14:textId="77777777" w:rsidR="00C6671C" w:rsidRPr="00C6671C" w:rsidRDefault="00C6671C" w:rsidP="00C6671C">
            <w:pPr>
              <w:rPr>
                <w:rFonts w:ascii="Times New Roman" w:eastAsia="Times New Roman" w:hAnsi="Times New Roman" w:cs="Times New Roman"/>
                <w:sz w:val="2"/>
                <w:szCs w:val="2"/>
                <w:lang w:val="ro-RO"/>
              </w:rPr>
            </w:pPr>
          </w:p>
        </w:tc>
        <w:tc>
          <w:tcPr>
            <w:tcW w:w="1554" w:type="dxa"/>
          </w:tcPr>
          <w:p w14:paraId="535E3497" w14:textId="77777777" w:rsidR="00C6671C" w:rsidRPr="00C6671C" w:rsidRDefault="00C6671C" w:rsidP="00C6671C">
            <w:pPr>
              <w:rPr>
                <w:rFonts w:ascii="Times New Roman" w:eastAsia="Times New Roman" w:hAnsi="Times New Roman" w:cs="Times New Roman"/>
                <w:lang w:val="ro-RO"/>
              </w:rPr>
            </w:pPr>
          </w:p>
        </w:tc>
        <w:tc>
          <w:tcPr>
            <w:tcW w:w="1417" w:type="dxa"/>
          </w:tcPr>
          <w:p w14:paraId="60145FD1" w14:textId="77777777" w:rsidR="00C6671C" w:rsidRPr="00C6671C" w:rsidRDefault="00C6671C" w:rsidP="00C6671C">
            <w:pPr>
              <w:rPr>
                <w:rFonts w:ascii="Times New Roman" w:eastAsia="Times New Roman" w:hAnsi="Times New Roman" w:cs="Times New Roman"/>
                <w:lang w:val="ro-RO"/>
              </w:rPr>
            </w:pPr>
          </w:p>
        </w:tc>
        <w:tc>
          <w:tcPr>
            <w:tcW w:w="1418" w:type="dxa"/>
          </w:tcPr>
          <w:p w14:paraId="08ACC266" w14:textId="77777777" w:rsidR="00C6671C" w:rsidRPr="00C6671C" w:rsidRDefault="00C6671C" w:rsidP="00C6671C">
            <w:pPr>
              <w:rPr>
                <w:rFonts w:ascii="Times New Roman" w:eastAsia="Times New Roman" w:hAnsi="Times New Roman" w:cs="Times New Roman"/>
                <w:lang w:val="ro-RO"/>
              </w:rPr>
            </w:pPr>
          </w:p>
        </w:tc>
        <w:tc>
          <w:tcPr>
            <w:tcW w:w="1276" w:type="dxa"/>
          </w:tcPr>
          <w:p w14:paraId="66AA84FD" w14:textId="77777777" w:rsidR="00C6671C" w:rsidRPr="00C6671C" w:rsidRDefault="00C6671C" w:rsidP="00C6671C">
            <w:pPr>
              <w:rPr>
                <w:rFonts w:ascii="Times New Roman" w:eastAsia="Times New Roman" w:hAnsi="Times New Roman" w:cs="Times New Roman"/>
                <w:lang w:val="ro-RO"/>
              </w:rPr>
            </w:pPr>
          </w:p>
        </w:tc>
        <w:tc>
          <w:tcPr>
            <w:tcW w:w="1417" w:type="dxa"/>
          </w:tcPr>
          <w:p w14:paraId="36BCD81E" w14:textId="77777777" w:rsidR="00C6671C" w:rsidRPr="00C6671C" w:rsidRDefault="00C6671C" w:rsidP="00C6671C">
            <w:pPr>
              <w:rPr>
                <w:rFonts w:ascii="Times New Roman" w:eastAsia="Times New Roman" w:hAnsi="Times New Roman" w:cs="Times New Roman"/>
                <w:lang w:val="ro-RO"/>
              </w:rPr>
            </w:pPr>
          </w:p>
        </w:tc>
      </w:tr>
      <w:tr w:rsidR="00C6671C" w:rsidRPr="00D725C2" w14:paraId="5BCD9BB2" w14:textId="77777777" w:rsidTr="009B4521">
        <w:trPr>
          <w:trHeight w:val="721"/>
        </w:trPr>
        <w:tc>
          <w:tcPr>
            <w:tcW w:w="514" w:type="dxa"/>
          </w:tcPr>
          <w:p w14:paraId="12BC4365" w14:textId="77777777" w:rsidR="00C6671C" w:rsidRPr="00C6671C" w:rsidRDefault="00C6671C" w:rsidP="00C6671C">
            <w:pPr>
              <w:rPr>
                <w:rFonts w:ascii="Times New Roman" w:eastAsia="Times New Roman" w:hAnsi="Times New Roman" w:cs="Times New Roman"/>
                <w:lang w:val="ro-RO"/>
              </w:rPr>
            </w:pPr>
          </w:p>
        </w:tc>
        <w:tc>
          <w:tcPr>
            <w:tcW w:w="2557" w:type="dxa"/>
            <w:vMerge/>
            <w:tcBorders>
              <w:top w:val="nil"/>
            </w:tcBorders>
          </w:tcPr>
          <w:p w14:paraId="5B7229F2" w14:textId="77777777" w:rsidR="00C6671C" w:rsidRPr="00C6671C" w:rsidRDefault="00C6671C" w:rsidP="00C6671C">
            <w:pPr>
              <w:rPr>
                <w:rFonts w:ascii="Times New Roman" w:eastAsia="Times New Roman" w:hAnsi="Times New Roman" w:cs="Times New Roman"/>
                <w:sz w:val="2"/>
                <w:szCs w:val="2"/>
                <w:lang w:val="ro-RO"/>
              </w:rPr>
            </w:pPr>
          </w:p>
        </w:tc>
        <w:tc>
          <w:tcPr>
            <w:tcW w:w="1554" w:type="dxa"/>
          </w:tcPr>
          <w:p w14:paraId="45C001DB" w14:textId="77777777" w:rsidR="00C6671C" w:rsidRPr="00C6671C" w:rsidRDefault="00C6671C" w:rsidP="00C6671C">
            <w:pPr>
              <w:rPr>
                <w:rFonts w:ascii="Times New Roman" w:eastAsia="Times New Roman" w:hAnsi="Times New Roman" w:cs="Times New Roman"/>
                <w:lang w:val="ro-RO"/>
              </w:rPr>
            </w:pPr>
          </w:p>
        </w:tc>
        <w:tc>
          <w:tcPr>
            <w:tcW w:w="1417" w:type="dxa"/>
          </w:tcPr>
          <w:p w14:paraId="7213F956" w14:textId="77777777" w:rsidR="00C6671C" w:rsidRPr="00C6671C" w:rsidRDefault="00C6671C" w:rsidP="00C6671C">
            <w:pPr>
              <w:rPr>
                <w:rFonts w:ascii="Times New Roman" w:eastAsia="Times New Roman" w:hAnsi="Times New Roman" w:cs="Times New Roman"/>
                <w:lang w:val="ro-RO"/>
              </w:rPr>
            </w:pPr>
          </w:p>
        </w:tc>
        <w:tc>
          <w:tcPr>
            <w:tcW w:w="1418" w:type="dxa"/>
          </w:tcPr>
          <w:p w14:paraId="03513CBA" w14:textId="77777777" w:rsidR="00C6671C" w:rsidRPr="00C6671C" w:rsidRDefault="00C6671C" w:rsidP="00C6671C">
            <w:pPr>
              <w:rPr>
                <w:rFonts w:ascii="Times New Roman" w:eastAsia="Times New Roman" w:hAnsi="Times New Roman" w:cs="Times New Roman"/>
                <w:lang w:val="ro-RO"/>
              </w:rPr>
            </w:pPr>
          </w:p>
        </w:tc>
        <w:tc>
          <w:tcPr>
            <w:tcW w:w="1276" w:type="dxa"/>
          </w:tcPr>
          <w:p w14:paraId="5E934F03" w14:textId="77777777" w:rsidR="00C6671C" w:rsidRPr="00C6671C" w:rsidRDefault="00C6671C" w:rsidP="00C6671C">
            <w:pPr>
              <w:rPr>
                <w:rFonts w:ascii="Times New Roman" w:eastAsia="Times New Roman" w:hAnsi="Times New Roman" w:cs="Times New Roman"/>
                <w:lang w:val="ro-RO"/>
              </w:rPr>
            </w:pPr>
          </w:p>
        </w:tc>
        <w:tc>
          <w:tcPr>
            <w:tcW w:w="1417" w:type="dxa"/>
          </w:tcPr>
          <w:p w14:paraId="544AFCB5" w14:textId="77777777" w:rsidR="00C6671C" w:rsidRPr="00C6671C" w:rsidRDefault="00C6671C" w:rsidP="00C6671C">
            <w:pPr>
              <w:rPr>
                <w:rFonts w:ascii="Times New Roman" w:eastAsia="Times New Roman" w:hAnsi="Times New Roman" w:cs="Times New Roman"/>
                <w:lang w:val="ro-RO"/>
              </w:rPr>
            </w:pPr>
          </w:p>
        </w:tc>
      </w:tr>
      <w:tr w:rsidR="00C6671C" w:rsidRPr="00D725C2" w14:paraId="2FD8470D" w14:textId="77777777" w:rsidTr="009B4521">
        <w:trPr>
          <w:trHeight w:val="369"/>
        </w:trPr>
        <w:tc>
          <w:tcPr>
            <w:tcW w:w="514" w:type="dxa"/>
          </w:tcPr>
          <w:p w14:paraId="78F357E0" w14:textId="77777777" w:rsidR="00C6671C" w:rsidRPr="00C6671C" w:rsidRDefault="00C6671C" w:rsidP="00C6671C">
            <w:pPr>
              <w:rPr>
                <w:rFonts w:ascii="Times New Roman" w:eastAsia="Times New Roman" w:hAnsi="Times New Roman" w:cs="Times New Roman"/>
                <w:lang w:val="ro-RO"/>
              </w:rPr>
            </w:pPr>
          </w:p>
        </w:tc>
        <w:tc>
          <w:tcPr>
            <w:tcW w:w="2557" w:type="dxa"/>
          </w:tcPr>
          <w:p w14:paraId="2A7F1F2B" w14:textId="77777777" w:rsidR="00C6671C" w:rsidRPr="00C6671C" w:rsidRDefault="00C6671C" w:rsidP="00C6671C">
            <w:pPr>
              <w:rPr>
                <w:rFonts w:ascii="Times New Roman" w:eastAsia="Times New Roman" w:hAnsi="Times New Roman" w:cs="Times New Roman"/>
                <w:lang w:val="ro-RO"/>
              </w:rPr>
            </w:pPr>
          </w:p>
        </w:tc>
        <w:tc>
          <w:tcPr>
            <w:tcW w:w="1554" w:type="dxa"/>
          </w:tcPr>
          <w:p w14:paraId="69DB7296" w14:textId="77777777" w:rsidR="00C6671C" w:rsidRPr="00C6671C" w:rsidRDefault="00C6671C" w:rsidP="00C6671C">
            <w:pPr>
              <w:rPr>
                <w:rFonts w:ascii="Times New Roman" w:eastAsia="Times New Roman" w:hAnsi="Times New Roman" w:cs="Times New Roman"/>
                <w:lang w:val="ro-RO"/>
              </w:rPr>
            </w:pPr>
          </w:p>
        </w:tc>
        <w:tc>
          <w:tcPr>
            <w:tcW w:w="1417" w:type="dxa"/>
          </w:tcPr>
          <w:p w14:paraId="22C7C6A6" w14:textId="77777777" w:rsidR="00C6671C" w:rsidRPr="00C6671C" w:rsidRDefault="00C6671C" w:rsidP="00C6671C">
            <w:pPr>
              <w:rPr>
                <w:rFonts w:ascii="Times New Roman" w:eastAsia="Times New Roman" w:hAnsi="Times New Roman" w:cs="Times New Roman"/>
                <w:lang w:val="ro-RO"/>
              </w:rPr>
            </w:pPr>
          </w:p>
        </w:tc>
        <w:tc>
          <w:tcPr>
            <w:tcW w:w="1418" w:type="dxa"/>
          </w:tcPr>
          <w:p w14:paraId="651CA632" w14:textId="77777777" w:rsidR="00C6671C" w:rsidRPr="00C6671C" w:rsidRDefault="00C6671C" w:rsidP="00C6671C">
            <w:pPr>
              <w:rPr>
                <w:rFonts w:ascii="Times New Roman" w:eastAsia="Times New Roman" w:hAnsi="Times New Roman" w:cs="Times New Roman"/>
                <w:lang w:val="ro-RO"/>
              </w:rPr>
            </w:pPr>
          </w:p>
        </w:tc>
        <w:tc>
          <w:tcPr>
            <w:tcW w:w="1276" w:type="dxa"/>
          </w:tcPr>
          <w:p w14:paraId="1720A87B" w14:textId="77777777" w:rsidR="00C6671C" w:rsidRPr="00C6671C" w:rsidRDefault="00C6671C" w:rsidP="00C6671C">
            <w:pPr>
              <w:rPr>
                <w:rFonts w:ascii="Times New Roman" w:eastAsia="Times New Roman" w:hAnsi="Times New Roman" w:cs="Times New Roman"/>
                <w:lang w:val="ro-RO"/>
              </w:rPr>
            </w:pPr>
          </w:p>
        </w:tc>
        <w:tc>
          <w:tcPr>
            <w:tcW w:w="1417" w:type="dxa"/>
          </w:tcPr>
          <w:p w14:paraId="5AEC21C4" w14:textId="77777777" w:rsidR="00C6671C" w:rsidRPr="00C6671C" w:rsidRDefault="00C6671C" w:rsidP="00C6671C">
            <w:pPr>
              <w:rPr>
                <w:rFonts w:ascii="Times New Roman" w:eastAsia="Times New Roman" w:hAnsi="Times New Roman" w:cs="Times New Roman"/>
                <w:lang w:val="ro-RO"/>
              </w:rPr>
            </w:pPr>
          </w:p>
        </w:tc>
      </w:tr>
    </w:tbl>
    <w:p w14:paraId="172A9850" w14:textId="77777777" w:rsidR="00C6671C" w:rsidRPr="00C6671C" w:rsidRDefault="00C6671C" w:rsidP="00C6671C">
      <w:pPr>
        <w:widowControl w:val="0"/>
        <w:autoSpaceDE w:val="0"/>
        <w:autoSpaceDN w:val="0"/>
        <w:spacing w:after="0" w:line="240" w:lineRule="auto"/>
        <w:rPr>
          <w:rFonts w:ascii="Times New Roman" w:eastAsia="Times New Roman" w:hAnsi="Times New Roman" w:cs="Times New Roman"/>
          <w:lang w:val="ro-RO"/>
        </w:rPr>
      </w:pPr>
    </w:p>
    <w:p w14:paraId="6473AA9D" w14:textId="545E8572" w:rsidR="009B4521" w:rsidRDefault="009B4521" w:rsidP="009B4521">
      <w:pPr>
        <w:spacing w:line="240" w:lineRule="auto"/>
        <w:rPr>
          <w:rFonts w:ascii="Times New Roman" w:hAnsi="Times New Roman" w:cs="Times New Roman"/>
          <w:sz w:val="20"/>
          <w:szCs w:val="20"/>
          <w:lang w:val="ro-RO"/>
        </w:rPr>
      </w:pPr>
      <w:r>
        <w:rPr>
          <w:rFonts w:ascii="Times New Roman" w:hAnsi="Times New Roman" w:cs="Times New Roman"/>
          <w:sz w:val="20"/>
          <w:szCs w:val="20"/>
          <w:lang w:val="ro-RO"/>
        </w:rPr>
        <w:t>*Notă: Local  - se subînțelege sediu al institutiei, întreprinderii, care solicită  contractarea investigatiilor de laborator.</w:t>
      </w:r>
    </w:p>
    <w:p w14:paraId="79B51D7D" w14:textId="77777777" w:rsidR="009B4521" w:rsidRDefault="009B4521" w:rsidP="00A34AC8">
      <w:pPr>
        <w:spacing w:line="240" w:lineRule="auto"/>
        <w:jc w:val="right"/>
        <w:rPr>
          <w:rFonts w:ascii="Times New Roman" w:hAnsi="Times New Roman" w:cs="Times New Roman"/>
          <w:sz w:val="20"/>
          <w:szCs w:val="20"/>
          <w:lang w:val="ro-RO"/>
        </w:rPr>
      </w:pPr>
    </w:p>
    <w:p w14:paraId="0D90D28A" w14:textId="49325216" w:rsidR="009B4521" w:rsidRDefault="009B4521" w:rsidP="009B4521">
      <w:pPr>
        <w:spacing w:line="240" w:lineRule="auto"/>
        <w:rPr>
          <w:rFonts w:ascii="Times New Roman" w:hAnsi="Times New Roman" w:cs="Times New Roman"/>
          <w:sz w:val="20"/>
          <w:szCs w:val="20"/>
          <w:lang w:val="ro-RO"/>
        </w:rPr>
      </w:pPr>
    </w:p>
    <w:p w14:paraId="2A83F082" w14:textId="77777777" w:rsidR="009B4521" w:rsidRDefault="009B4521" w:rsidP="009B4521">
      <w:pPr>
        <w:spacing w:line="240" w:lineRule="auto"/>
        <w:rPr>
          <w:rFonts w:ascii="Times New Roman" w:hAnsi="Times New Roman" w:cs="Times New Roman"/>
          <w:sz w:val="20"/>
          <w:szCs w:val="20"/>
          <w:lang w:val="ro-RO"/>
        </w:rPr>
      </w:pPr>
    </w:p>
    <w:p w14:paraId="4CC29427" w14:textId="777CE602" w:rsidR="00A34AC8" w:rsidRDefault="00022755" w:rsidP="00A34AC8">
      <w:pPr>
        <w:spacing w:line="240" w:lineRule="auto"/>
        <w:jc w:val="right"/>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Anexa nr. 2 </w:t>
      </w:r>
    </w:p>
    <w:p w14:paraId="6AA468F5" w14:textId="77777777" w:rsidR="00A256B8" w:rsidRPr="00A256B8" w:rsidRDefault="00A256B8" w:rsidP="00A71A80">
      <w:pPr>
        <w:widowControl w:val="0"/>
        <w:shd w:val="clear" w:color="auto" w:fill="FFFFFF"/>
        <w:autoSpaceDE w:val="0"/>
        <w:autoSpaceDN w:val="0"/>
        <w:adjustRightInd w:val="0"/>
        <w:spacing w:after="0" w:line="240" w:lineRule="auto"/>
        <w:ind w:right="-351"/>
        <w:jc w:val="right"/>
        <w:rPr>
          <w:rFonts w:ascii="Times New Roman" w:eastAsia="Times New Roman" w:hAnsi="Times New Roman" w:cs="Times New Roman"/>
          <w:b/>
          <w:sz w:val="24"/>
          <w:szCs w:val="24"/>
          <w:lang w:val="ro-RO" w:eastAsia="ru-RU"/>
        </w:rPr>
      </w:pPr>
      <w:r w:rsidRPr="00A256B8">
        <w:rPr>
          <w:rFonts w:ascii="Times New Roman" w:eastAsia="Times New Roman" w:hAnsi="Times New Roman" w:cs="Times New Roman"/>
          <w:b/>
          <w:color w:val="000000"/>
          <w:spacing w:val="-3"/>
          <w:sz w:val="24"/>
          <w:szCs w:val="24"/>
          <w:lang w:val="ro-RO" w:eastAsia="ru-RU"/>
        </w:rPr>
        <w:t>Aprobate prin :</w:t>
      </w:r>
    </w:p>
    <w:p w14:paraId="405B7252" w14:textId="77777777" w:rsidR="00A256B8" w:rsidRPr="00A256B8" w:rsidRDefault="00A256B8" w:rsidP="00A71A80">
      <w:pPr>
        <w:widowControl w:val="0"/>
        <w:shd w:val="clear" w:color="auto" w:fill="FFFFFF"/>
        <w:autoSpaceDE w:val="0"/>
        <w:autoSpaceDN w:val="0"/>
        <w:adjustRightInd w:val="0"/>
        <w:spacing w:after="0" w:line="317" w:lineRule="exact"/>
        <w:ind w:right="-351"/>
        <w:jc w:val="right"/>
        <w:rPr>
          <w:rFonts w:ascii="Times New Roman" w:eastAsia="Times New Roman" w:hAnsi="Times New Roman" w:cs="Times New Roman"/>
          <w:b/>
          <w:color w:val="000000"/>
          <w:spacing w:val="-3"/>
          <w:sz w:val="24"/>
          <w:szCs w:val="24"/>
          <w:lang w:val="ro-RO" w:eastAsia="ru-RU"/>
        </w:rPr>
      </w:pPr>
      <w:r w:rsidRPr="00A256B8">
        <w:rPr>
          <w:rFonts w:ascii="Times New Roman" w:eastAsia="Times New Roman" w:hAnsi="Times New Roman" w:cs="Times New Roman"/>
          <w:b/>
          <w:color w:val="000000"/>
          <w:spacing w:val="-3"/>
          <w:sz w:val="24"/>
          <w:szCs w:val="24"/>
          <w:lang w:val="ro-RO" w:eastAsia="ru-RU"/>
        </w:rPr>
        <w:t xml:space="preserve">                  HG nr.533 din 13.07.2011</w:t>
      </w:r>
    </w:p>
    <w:p w14:paraId="0F3D7C2C" w14:textId="77777777" w:rsidR="00A256B8" w:rsidRPr="00A256B8" w:rsidRDefault="00A256B8" w:rsidP="00A256B8">
      <w:pPr>
        <w:spacing w:after="0" w:line="240" w:lineRule="auto"/>
        <w:jc w:val="right"/>
        <w:rPr>
          <w:rFonts w:ascii="Times New Roman" w:eastAsia="Calibri" w:hAnsi="Times New Roman" w:cs="Times New Roman"/>
          <w:b/>
          <w:i/>
          <w:sz w:val="24"/>
          <w:szCs w:val="24"/>
          <w:lang w:val="en-GB" w:eastAsia="en-GB"/>
        </w:rPr>
      </w:pPr>
      <w:r w:rsidRPr="00A256B8">
        <w:rPr>
          <w:rFonts w:ascii="Times New Roman" w:eastAsia="Calibri" w:hAnsi="Times New Roman" w:cs="Times New Roman"/>
          <w:b/>
          <w:sz w:val="24"/>
          <w:szCs w:val="24"/>
          <w:lang w:val="en-GB" w:eastAsia="en-GB"/>
        </w:rPr>
        <w:t xml:space="preserve"> </w:t>
      </w:r>
      <w:r w:rsidRPr="00A256B8">
        <w:rPr>
          <w:rFonts w:ascii="Times New Roman" w:eastAsia="Calibri" w:hAnsi="Times New Roman" w:cs="Times New Roman"/>
          <w:b/>
          <w:i/>
          <w:sz w:val="24"/>
          <w:szCs w:val="24"/>
          <w:lang w:val="en-GB" w:eastAsia="en-GB"/>
        </w:rPr>
        <w:t>HG nr.1020 din 29.12.2011</w:t>
      </w:r>
    </w:p>
    <w:p w14:paraId="44D1694B" w14:textId="77777777" w:rsidR="00A256B8" w:rsidRPr="00A256B8" w:rsidRDefault="00A256B8" w:rsidP="00A256B8">
      <w:pPr>
        <w:widowControl w:val="0"/>
        <w:shd w:val="clear" w:color="auto" w:fill="FFFFFF"/>
        <w:autoSpaceDE w:val="0"/>
        <w:autoSpaceDN w:val="0"/>
        <w:adjustRightInd w:val="0"/>
        <w:spacing w:after="0" w:line="317" w:lineRule="exact"/>
        <w:ind w:right="34"/>
        <w:rPr>
          <w:rFonts w:ascii="Times New Roman" w:eastAsia="Times New Roman" w:hAnsi="Times New Roman" w:cs="Times New Roman"/>
          <w:sz w:val="24"/>
          <w:szCs w:val="24"/>
          <w:lang w:val="pt-BR" w:eastAsia="ru-RU"/>
        </w:rPr>
      </w:pPr>
      <w:r w:rsidRPr="00A256B8">
        <w:rPr>
          <w:rFonts w:ascii="Times New Roman" w:eastAsia="Times New Roman" w:hAnsi="Times New Roman" w:cs="Times New Roman"/>
          <w:color w:val="000000"/>
          <w:spacing w:val="-3"/>
          <w:sz w:val="24"/>
          <w:szCs w:val="24"/>
          <w:lang w:val="ro-RO" w:eastAsia="ru-RU"/>
        </w:rPr>
        <w:t xml:space="preserve"> </w:t>
      </w:r>
    </w:p>
    <w:p w14:paraId="30C13CC3" w14:textId="77777777" w:rsidR="00A256B8" w:rsidRPr="009B4521"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val="ro-RO" w:eastAsia="ru-RU"/>
        </w:rPr>
      </w:pPr>
      <w:r w:rsidRPr="009B4521">
        <w:rPr>
          <w:rFonts w:ascii="Times New Roman" w:eastAsia="Times New Roman" w:hAnsi="Times New Roman" w:cs="Times New Roman"/>
          <w:b/>
          <w:bCs/>
          <w:color w:val="000000"/>
          <w:spacing w:val="-1"/>
          <w:sz w:val="28"/>
          <w:szCs w:val="28"/>
          <w:lang w:val="ro-RO" w:eastAsia="ru-RU"/>
        </w:rPr>
        <w:t xml:space="preserve">Lista şi tarifele </w:t>
      </w:r>
    </w:p>
    <w:p w14:paraId="0044C881" w14:textId="77777777" w:rsidR="00A256B8" w:rsidRPr="009B4521"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val="ro-RO" w:eastAsia="ru-RU"/>
        </w:rPr>
      </w:pPr>
      <w:r w:rsidRPr="009B4521">
        <w:rPr>
          <w:rFonts w:ascii="Times New Roman" w:eastAsia="Times New Roman" w:hAnsi="Times New Roman" w:cs="Times New Roman"/>
          <w:b/>
          <w:bCs/>
          <w:color w:val="000000"/>
          <w:spacing w:val="-1"/>
          <w:sz w:val="28"/>
          <w:szCs w:val="28"/>
          <w:lang w:val="ro-RO" w:eastAsia="ru-RU"/>
        </w:rPr>
        <w:t>investigațiilor  DE  LABORATOR contra cost</w:t>
      </w:r>
    </w:p>
    <w:p w14:paraId="2CBE5323" w14:textId="77777777" w:rsidR="00A71A80" w:rsidRPr="009B4521"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val="ro-RO" w:eastAsia="ru-RU"/>
        </w:rPr>
      </w:pPr>
      <w:r w:rsidRPr="009B4521">
        <w:rPr>
          <w:rFonts w:ascii="Times New Roman" w:eastAsia="Times New Roman" w:hAnsi="Times New Roman" w:cs="Times New Roman"/>
          <w:b/>
          <w:bCs/>
          <w:color w:val="000000"/>
          <w:spacing w:val="-1"/>
          <w:sz w:val="28"/>
          <w:szCs w:val="28"/>
          <w:lang w:val="ro-RO" w:eastAsia="ru-RU"/>
        </w:rPr>
        <w:t>din sfera sănătăţii publice (din mediul ambiant),</w:t>
      </w:r>
    </w:p>
    <w:p w14:paraId="69CCB129" w14:textId="7B9F5FDB" w:rsidR="00A256B8" w:rsidRPr="009B4521" w:rsidRDefault="00A71A80"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val="ro-RO" w:eastAsia="ru-RU"/>
        </w:rPr>
      </w:pPr>
      <w:r w:rsidRPr="009B4521">
        <w:rPr>
          <w:rFonts w:ascii="Times New Roman" w:eastAsia="Times New Roman" w:hAnsi="Times New Roman" w:cs="Times New Roman"/>
          <w:b/>
          <w:bCs/>
          <w:color w:val="000000"/>
          <w:spacing w:val="-1"/>
          <w:sz w:val="28"/>
          <w:szCs w:val="28"/>
          <w:lang w:val="ro-RO" w:eastAsia="ru-RU"/>
        </w:rPr>
        <w:t>prestate de CSP Chișinău</w:t>
      </w:r>
      <w:r w:rsidR="00A256B8" w:rsidRPr="009B4521">
        <w:rPr>
          <w:rFonts w:ascii="Times New Roman" w:eastAsia="Times New Roman" w:hAnsi="Times New Roman" w:cs="Times New Roman"/>
          <w:b/>
          <w:bCs/>
          <w:color w:val="000000"/>
          <w:spacing w:val="-1"/>
          <w:sz w:val="28"/>
          <w:szCs w:val="28"/>
          <w:lang w:val="ro-RO" w:eastAsia="ru-RU"/>
        </w:rPr>
        <w:t xml:space="preserve">  </w:t>
      </w:r>
    </w:p>
    <w:p w14:paraId="6CB569DB" w14:textId="2EC605AF" w:rsidR="00A256B8" w:rsidRPr="009B4521"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val="ro-RO" w:eastAsia="ru-RU"/>
        </w:rPr>
      </w:pPr>
      <w:r w:rsidRPr="009B4521">
        <w:rPr>
          <w:rFonts w:ascii="Times New Roman" w:eastAsia="Times New Roman" w:hAnsi="Times New Roman" w:cs="Times New Roman"/>
          <w:b/>
          <w:bCs/>
          <w:color w:val="000000"/>
          <w:spacing w:val="-1"/>
          <w:sz w:val="28"/>
          <w:szCs w:val="28"/>
          <w:lang w:val="ro-RO" w:eastAsia="ru-RU"/>
        </w:rPr>
        <w:t xml:space="preserve"> persoanelor fizice şi juridice</w:t>
      </w:r>
    </w:p>
    <w:p w14:paraId="06AAD75F" w14:textId="77777777" w:rsidR="00A256B8" w:rsidRPr="00A256B8"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36"/>
          <w:szCs w:val="36"/>
          <w:lang w:val="ro-RO" w:eastAsia="ru-RU"/>
        </w:rPr>
      </w:pPr>
    </w:p>
    <w:p w14:paraId="00C5F1EF" w14:textId="77777777" w:rsidR="00494DE8"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pt-BR" w:eastAsia="ru-RU"/>
        </w:rPr>
      </w:pPr>
      <w:r w:rsidRPr="00A256B8">
        <w:rPr>
          <w:rFonts w:ascii="Times New Roman" w:eastAsia="Times New Roman" w:hAnsi="Times New Roman" w:cs="Times New Roman"/>
          <w:b/>
          <w:bCs/>
          <w:sz w:val="24"/>
          <w:szCs w:val="24"/>
          <w:lang w:val="pt-BR" w:eastAsia="ru-RU"/>
        </w:rPr>
        <w:t>*Certificat de acreditare MOLDAC  nr. LÎ-</w:t>
      </w:r>
      <w:r w:rsidR="009B4521">
        <w:rPr>
          <w:rFonts w:ascii="Times New Roman" w:eastAsia="Times New Roman" w:hAnsi="Times New Roman" w:cs="Times New Roman"/>
          <w:b/>
          <w:bCs/>
          <w:sz w:val="24"/>
          <w:szCs w:val="24"/>
          <w:lang w:val="pt-BR" w:eastAsia="ru-RU"/>
        </w:rPr>
        <w:t>044</w:t>
      </w:r>
      <w:r w:rsidRPr="00A256B8">
        <w:rPr>
          <w:rFonts w:ascii="Times New Roman" w:eastAsia="Times New Roman" w:hAnsi="Times New Roman" w:cs="Times New Roman"/>
          <w:b/>
          <w:bCs/>
          <w:sz w:val="24"/>
          <w:szCs w:val="24"/>
          <w:lang w:val="pt-BR" w:eastAsia="ru-RU"/>
        </w:rPr>
        <w:t xml:space="preserve"> din 15.01.202</w:t>
      </w:r>
      <w:r w:rsidR="009B4521">
        <w:rPr>
          <w:rFonts w:ascii="Times New Roman" w:eastAsia="Times New Roman" w:hAnsi="Times New Roman" w:cs="Times New Roman"/>
          <w:b/>
          <w:bCs/>
          <w:sz w:val="24"/>
          <w:szCs w:val="24"/>
          <w:lang w:val="pt-BR" w:eastAsia="ru-RU"/>
        </w:rPr>
        <w:t>4</w:t>
      </w:r>
      <w:r w:rsidRPr="00A256B8">
        <w:rPr>
          <w:rFonts w:ascii="Times New Roman" w:eastAsia="Times New Roman" w:hAnsi="Times New Roman" w:cs="Times New Roman"/>
          <w:b/>
          <w:bCs/>
          <w:sz w:val="24"/>
          <w:szCs w:val="24"/>
          <w:lang w:val="pt-BR" w:eastAsia="ru-RU"/>
        </w:rPr>
        <w:t xml:space="preserve"> valabil 1</w:t>
      </w:r>
      <w:r w:rsidR="009B4521">
        <w:rPr>
          <w:rFonts w:ascii="Times New Roman" w:eastAsia="Times New Roman" w:hAnsi="Times New Roman" w:cs="Times New Roman"/>
          <w:b/>
          <w:bCs/>
          <w:sz w:val="24"/>
          <w:szCs w:val="24"/>
          <w:lang w:val="pt-BR" w:eastAsia="ru-RU"/>
        </w:rPr>
        <w:t>6</w:t>
      </w:r>
      <w:r w:rsidRPr="00A256B8">
        <w:rPr>
          <w:rFonts w:ascii="Times New Roman" w:eastAsia="Times New Roman" w:hAnsi="Times New Roman" w:cs="Times New Roman"/>
          <w:b/>
          <w:bCs/>
          <w:sz w:val="24"/>
          <w:szCs w:val="24"/>
          <w:lang w:val="pt-BR" w:eastAsia="ru-RU"/>
        </w:rPr>
        <w:t>.0</w:t>
      </w:r>
      <w:r w:rsidR="009B4521">
        <w:rPr>
          <w:rFonts w:ascii="Times New Roman" w:eastAsia="Times New Roman" w:hAnsi="Times New Roman" w:cs="Times New Roman"/>
          <w:b/>
          <w:bCs/>
          <w:sz w:val="24"/>
          <w:szCs w:val="24"/>
          <w:lang w:val="pt-BR" w:eastAsia="ru-RU"/>
        </w:rPr>
        <w:t>2</w:t>
      </w:r>
      <w:r w:rsidRPr="00A256B8">
        <w:rPr>
          <w:rFonts w:ascii="Times New Roman" w:eastAsia="Times New Roman" w:hAnsi="Times New Roman" w:cs="Times New Roman"/>
          <w:b/>
          <w:bCs/>
          <w:sz w:val="24"/>
          <w:szCs w:val="24"/>
          <w:lang w:val="pt-BR" w:eastAsia="ru-RU"/>
        </w:rPr>
        <w:t>.202</w:t>
      </w:r>
      <w:r w:rsidR="009B4521">
        <w:rPr>
          <w:rFonts w:ascii="Times New Roman" w:eastAsia="Times New Roman" w:hAnsi="Times New Roman" w:cs="Times New Roman"/>
          <w:b/>
          <w:bCs/>
          <w:sz w:val="24"/>
          <w:szCs w:val="24"/>
          <w:lang w:val="pt-BR" w:eastAsia="ru-RU"/>
        </w:rPr>
        <w:t>6</w:t>
      </w:r>
      <w:r w:rsidR="00494DE8">
        <w:rPr>
          <w:rFonts w:ascii="Times New Roman" w:eastAsia="Times New Roman" w:hAnsi="Times New Roman" w:cs="Times New Roman"/>
          <w:b/>
          <w:bCs/>
          <w:sz w:val="24"/>
          <w:szCs w:val="24"/>
          <w:lang w:val="pt-BR" w:eastAsia="ru-RU"/>
        </w:rPr>
        <w:t xml:space="preserve">, </w:t>
      </w:r>
    </w:p>
    <w:p w14:paraId="6314FEB3" w14:textId="63E26EEA" w:rsidR="00A256B8" w:rsidRPr="00A256B8" w:rsidRDefault="00494DE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pt-BR" w:eastAsia="ru-RU"/>
        </w:rPr>
        <w:t>anexa nr. 2 – sediul A. Hîjdeu 49.</w:t>
      </w:r>
    </w:p>
    <w:p w14:paraId="377BF2CB" w14:textId="77777777" w:rsidR="00A256B8" w:rsidRPr="00A256B8" w:rsidRDefault="00A256B8" w:rsidP="00A256B8">
      <w:pPr>
        <w:widowControl w:val="0"/>
        <w:tabs>
          <w:tab w:val="left" w:pos="8023"/>
        </w:tabs>
        <w:autoSpaceDE w:val="0"/>
        <w:autoSpaceDN w:val="0"/>
        <w:adjustRightInd w:val="0"/>
        <w:spacing w:after="0" w:line="240" w:lineRule="auto"/>
        <w:rPr>
          <w:rFonts w:ascii="Times New Roman" w:eastAsia="Times New Roman" w:hAnsi="Times New Roman" w:cs="Times New Roman"/>
          <w:sz w:val="24"/>
          <w:szCs w:val="24"/>
          <w:lang w:val="pt-BR" w:eastAsia="ru-RU"/>
        </w:rPr>
      </w:pPr>
    </w:p>
    <w:tbl>
      <w:tblPr>
        <w:tblW w:w="522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5"/>
        <w:gridCol w:w="5578"/>
        <w:gridCol w:w="1985"/>
        <w:gridCol w:w="993"/>
        <w:gridCol w:w="12"/>
        <w:gridCol w:w="683"/>
        <w:gridCol w:w="12"/>
      </w:tblGrid>
      <w:tr w:rsidR="002E0D9C" w:rsidRPr="00D610A0" w14:paraId="3E05EE99" w14:textId="77777777" w:rsidTr="00FF110F">
        <w:trPr>
          <w:gridAfter w:val="1"/>
          <w:wAfter w:w="6" w:type="pct"/>
          <w:tblHeader/>
        </w:trPr>
        <w:tc>
          <w:tcPr>
            <w:tcW w:w="524" w:type="pct"/>
          </w:tcPr>
          <w:p w14:paraId="291E2074" w14:textId="77777777" w:rsidR="00A256B8" w:rsidRPr="00901D83" w:rsidRDefault="00A256B8" w:rsidP="00A256B8">
            <w:pPr>
              <w:widowControl w:val="0"/>
              <w:shd w:val="clear" w:color="auto" w:fill="FFFFFF"/>
              <w:tabs>
                <w:tab w:val="left" w:pos="717"/>
              </w:tabs>
              <w:autoSpaceDE w:val="0"/>
              <w:autoSpaceDN w:val="0"/>
              <w:adjustRightInd w:val="0"/>
              <w:spacing w:after="0" w:line="259" w:lineRule="exact"/>
              <w:ind w:right="-3"/>
              <w:jc w:val="center"/>
              <w:rPr>
                <w:rFonts w:ascii="Times New Roman" w:eastAsia="Times New Roman" w:hAnsi="Times New Roman" w:cs="Times New Roman"/>
                <w:b/>
                <w:color w:val="000000"/>
                <w:spacing w:val="-2"/>
                <w:lang w:val="ro-RO" w:eastAsia="ru-RU"/>
              </w:rPr>
            </w:pPr>
          </w:p>
          <w:p w14:paraId="03CFB94B" w14:textId="77777777" w:rsidR="00A256B8" w:rsidRPr="00901D83" w:rsidRDefault="00A256B8" w:rsidP="00A256B8">
            <w:pPr>
              <w:widowControl w:val="0"/>
              <w:shd w:val="clear" w:color="auto" w:fill="FFFFFF"/>
              <w:tabs>
                <w:tab w:val="left" w:pos="717"/>
              </w:tabs>
              <w:autoSpaceDE w:val="0"/>
              <w:autoSpaceDN w:val="0"/>
              <w:adjustRightInd w:val="0"/>
              <w:spacing w:after="0" w:line="259" w:lineRule="exact"/>
              <w:ind w:right="-3"/>
              <w:jc w:val="center"/>
              <w:rPr>
                <w:rFonts w:ascii="Times New Roman" w:eastAsia="Times New Roman" w:hAnsi="Times New Roman" w:cs="Times New Roman"/>
                <w:b/>
                <w:lang w:eastAsia="ru-RU"/>
              </w:rPr>
            </w:pPr>
            <w:r w:rsidRPr="00901D83">
              <w:rPr>
                <w:rFonts w:ascii="Times New Roman" w:eastAsia="Times New Roman" w:hAnsi="Times New Roman" w:cs="Times New Roman"/>
                <w:b/>
                <w:color w:val="000000"/>
                <w:spacing w:val="-2"/>
                <w:lang w:val="ro-RO" w:eastAsia="ru-RU"/>
              </w:rPr>
              <w:t xml:space="preserve">Nr. </w:t>
            </w:r>
            <w:r w:rsidRPr="00901D83">
              <w:rPr>
                <w:rFonts w:ascii="Times New Roman" w:eastAsia="Times New Roman" w:hAnsi="Times New Roman" w:cs="Times New Roman"/>
                <w:b/>
                <w:color w:val="000000"/>
                <w:spacing w:val="-3"/>
                <w:lang w:val="ro-RO" w:eastAsia="ru-RU"/>
              </w:rPr>
              <w:t>d/o</w:t>
            </w:r>
          </w:p>
        </w:tc>
        <w:tc>
          <w:tcPr>
            <w:tcW w:w="2695" w:type="pct"/>
          </w:tcPr>
          <w:p w14:paraId="530419BC" w14:textId="77777777" w:rsidR="00A256B8" w:rsidRPr="00901D83"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lang w:val="ro-RO" w:eastAsia="ru-RU"/>
              </w:rPr>
            </w:pPr>
          </w:p>
          <w:p w14:paraId="5F5C1092" w14:textId="77777777" w:rsidR="00A256B8" w:rsidRPr="00901D83"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901D83">
              <w:rPr>
                <w:rFonts w:ascii="Times New Roman" w:eastAsia="Times New Roman" w:hAnsi="Times New Roman" w:cs="Times New Roman"/>
                <w:b/>
                <w:color w:val="000000"/>
                <w:spacing w:val="-1"/>
                <w:lang w:val="ro-RO" w:eastAsia="ru-RU"/>
              </w:rPr>
              <w:t>Denumirea serviciilor</w:t>
            </w:r>
          </w:p>
        </w:tc>
        <w:tc>
          <w:tcPr>
            <w:tcW w:w="959" w:type="pct"/>
          </w:tcPr>
          <w:p w14:paraId="69F4919F" w14:textId="77777777" w:rsidR="00A256B8" w:rsidRPr="00901D83" w:rsidRDefault="00A256B8" w:rsidP="00A256B8">
            <w:pPr>
              <w:widowControl w:val="0"/>
              <w:shd w:val="clear" w:color="auto" w:fill="FFFFFF"/>
              <w:autoSpaceDE w:val="0"/>
              <w:autoSpaceDN w:val="0"/>
              <w:adjustRightInd w:val="0"/>
              <w:spacing w:after="0" w:line="254" w:lineRule="exact"/>
              <w:ind w:right="125"/>
              <w:jc w:val="center"/>
              <w:rPr>
                <w:rFonts w:ascii="Times New Roman" w:eastAsia="Times New Roman" w:hAnsi="Times New Roman" w:cs="Times New Roman"/>
                <w:b/>
                <w:lang w:eastAsia="ru-RU"/>
              </w:rPr>
            </w:pPr>
            <w:r w:rsidRPr="00901D83">
              <w:rPr>
                <w:rFonts w:ascii="Times New Roman" w:eastAsia="Times New Roman" w:hAnsi="Times New Roman" w:cs="Times New Roman"/>
                <w:b/>
                <w:color w:val="000000"/>
                <w:spacing w:val="-1"/>
                <w:lang w:val="ro-RO" w:eastAsia="ru-RU"/>
              </w:rPr>
              <w:t xml:space="preserve">Unitatea de </w:t>
            </w:r>
            <w:r w:rsidRPr="00901D83">
              <w:rPr>
                <w:rFonts w:ascii="Times New Roman" w:eastAsia="Times New Roman" w:hAnsi="Times New Roman" w:cs="Times New Roman"/>
                <w:b/>
                <w:color w:val="000000"/>
                <w:spacing w:val="1"/>
                <w:lang w:val="ro-RO" w:eastAsia="ru-RU"/>
              </w:rPr>
              <w:t>măsură</w:t>
            </w:r>
          </w:p>
        </w:tc>
        <w:tc>
          <w:tcPr>
            <w:tcW w:w="480" w:type="pct"/>
            <w:tcBorders>
              <w:right w:val="single" w:sz="4" w:space="0" w:color="auto"/>
            </w:tcBorders>
          </w:tcPr>
          <w:p w14:paraId="66835FC5" w14:textId="77777777" w:rsidR="00A256B8" w:rsidRPr="00901D83" w:rsidRDefault="00A256B8" w:rsidP="00A256B8">
            <w:pPr>
              <w:widowControl w:val="0"/>
              <w:shd w:val="clear" w:color="auto" w:fill="FFFFFF"/>
              <w:autoSpaceDE w:val="0"/>
              <w:autoSpaceDN w:val="0"/>
              <w:adjustRightInd w:val="0"/>
              <w:spacing w:after="0" w:line="254" w:lineRule="exact"/>
              <w:ind w:right="32"/>
              <w:jc w:val="center"/>
              <w:rPr>
                <w:rFonts w:ascii="Times New Roman" w:eastAsia="Times New Roman" w:hAnsi="Times New Roman" w:cs="Times New Roman"/>
                <w:b/>
                <w:color w:val="000000"/>
                <w:spacing w:val="-2"/>
                <w:lang w:val="ro-RO" w:eastAsia="ru-RU"/>
              </w:rPr>
            </w:pPr>
            <w:r w:rsidRPr="00901D83">
              <w:rPr>
                <w:rFonts w:ascii="Times New Roman" w:eastAsia="Times New Roman" w:hAnsi="Times New Roman" w:cs="Times New Roman"/>
                <w:b/>
                <w:color w:val="000000"/>
                <w:spacing w:val="-2"/>
                <w:lang w:val="ro-RO" w:eastAsia="ru-RU"/>
              </w:rPr>
              <w:t>Cos-tul</w:t>
            </w:r>
          </w:p>
          <w:p w14:paraId="58FDEEB1" w14:textId="77777777" w:rsidR="00A256B8" w:rsidRPr="00901D83" w:rsidRDefault="00A256B8" w:rsidP="00A256B8">
            <w:pPr>
              <w:widowControl w:val="0"/>
              <w:shd w:val="clear" w:color="auto" w:fill="FFFFFF"/>
              <w:autoSpaceDE w:val="0"/>
              <w:autoSpaceDN w:val="0"/>
              <w:adjustRightInd w:val="0"/>
              <w:spacing w:after="0" w:line="254" w:lineRule="exact"/>
              <w:ind w:right="32"/>
              <w:jc w:val="center"/>
              <w:rPr>
                <w:rFonts w:ascii="Times New Roman" w:eastAsia="Times New Roman" w:hAnsi="Times New Roman" w:cs="Times New Roman"/>
                <w:b/>
                <w:lang w:eastAsia="ru-RU"/>
              </w:rPr>
            </w:pPr>
            <w:r w:rsidRPr="00901D83">
              <w:rPr>
                <w:rFonts w:ascii="Times New Roman" w:eastAsia="Times New Roman" w:hAnsi="Times New Roman" w:cs="Times New Roman"/>
                <w:b/>
                <w:color w:val="000000"/>
                <w:spacing w:val="-3"/>
                <w:lang w:val="ro-RO" w:eastAsia="ru-RU"/>
              </w:rPr>
              <w:t>(lei)</w:t>
            </w:r>
          </w:p>
        </w:tc>
        <w:tc>
          <w:tcPr>
            <w:tcW w:w="336" w:type="pct"/>
            <w:gridSpan w:val="2"/>
            <w:tcBorders>
              <w:left w:val="single" w:sz="4" w:space="0" w:color="auto"/>
            </w:tcBorders>
          </w:tcPr>
          <w:p w14:paraId="20BAEC3F" w14:textId="33500F5C" w:rsidR="00A256B8" w:rsidRPr="00901D83" w:rsidRDefault="00FF110F" w:rsidP="00A256B8">
            <w:pPr>
              <w:spacing w:after="0" w:line="240" w:lineRule="auto"/>
              <w:jc w:val="center"/>
              <w:rPr>
                <w:rFonts w:ascii="Times New Roman" w:eastAsia="Times New Roman" w:hAnsi="Times New Roman" w:cs="Times New Roman"/>
                <w:b/>
                <w:lang w:val="ro-RO" w:eastAsia="ru-RU"/>
              </w:rPr>
            </w:pPr>
            <w:r>
              <w:rPr>
                <w:rFonts w:ascii="Times New Roman" w:eastAsia="Times New Roman" w:hAnsi="Times New Roman" w:cs="Times New Roman"/>
                <w:b/>
                <w:lang w:val="ro-RO" w:eastAsia="ru-RU"/>
              </w:rPr>
              <w:t>Nota</w:t>
            </w:r>
          </w:p>
        </w:tc>
      </w:tr>
      <w:tr w:rsidR="002E0D9C" w:rsidRPr="00D610A0" w14:paraId="62F5F29B" w14:textId="77777777" w:rsidTr="00FF110F">
        <w:trPr>
          <w:gridAfter w:val="1"/>
          <w:wAfter w:w="6" w:type="pct"/>
          <w:tblHeader/>
        </w:trPr>
        <w:tc>
          <w:tcPr>
            <w:tcW w:w="524" w:type="pct"/>
          </w:tcPr>
          <w:p w14:paraId="049F48E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color w:val="000000"/>
                <w:sz w:val="24"/>
                <w:szCs w:val="24"/>
                <w:lang w:val="ro-RO" w:eastAsia="ru-RU"/>
              </w:rPr>
              <w:t>1</w:t>
            </w:r>
          </w:p>
        </w:tc>
        <w:tc>
          <w:tcPr>
            <w:tcW w:w="2695" w:type="pct"/>
          </w:tcPr>
          <w:p w14:paraId="6DBBF61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color w:val="000000"/>
                <w:sz w:val="24"/>
                <w:szCs w:val="24"/>
                <w:lang w:val="ro-RO" w:eastAsia="ru-RU"/>
              </w:rPr>
              <w:t>2</w:t>
            </w:r>
          </w:p>
        </w:tc>
        <w:tc>
          <w:tcPr>
            <w:tcW w:w="959" w:type="pct"/>
          </w:tcPr>
          <w:p w14:paraId="5EDDCBF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color w:val="000000"/>
                <w:sz w:val="24"/>
                <w:szCs w:val="24"/>
                <w:lang w:val="ro-RO" w:eastAsia="ru-RU"/>
              </w:rPr>
              <w:t>3</w:t>
            </w:r>
          </w:p>
        </w:tc>
        <w:tc>
          <w:tcPr>
            <w:tcW w:w="480" w:type="pct"/>
            <w:tcBorders>
              <w:right w:val="single" w:sz="4" w:space="0" w:color="auto"/>
            </w:tcBorders>
          </w:tcPr>
          <w:p w14:paraId="7DE5BDE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color w:val="000000"/>
                <w:sz w:val="24"/>
                <w:szCs w:val="24"/>
                <w:lang w:val="ro-RO" w:eastAsia="ru-RU"/>
              </w:rPr>
              <w:t>4</w:t>
            </w:r>
          </w:p>
        </w:tc>
        <w:tc>
          <w:tcPr>
            <w:tcW w:w="336" w:type="pct"/>
            <w:gridSpan w:val="2"/>
            <w:tcBorders>
              <w:left w:val="single" w:sz="4" w:space="0" w:color="auto"/>
            </w:tcBorders>
          </w:tcPr>
          <w:p w14:paraId="71B25F1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256B8" w:rsidRPr="00D725C2" w14:paraId="32102666" w14:textId="77777777" w:rsidTr="00FF110F">
        <w:trPr>
          <w:trHeight w:val="355"/>
        </w:trPr>
        <w:tc>
          <w:tcPr>
            <w:tcW w:w="524" w:type="pct"/>
            <w:tcBorders>
              <w:bottom w:val="single" w:sz="4" w:space="0" w:color="auto"/>
            </w:tcBorders>
          </w:tcPr>
          <w:p w14:paraId="1068FFA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pct"/>
            <w:gridSpan w:val="4"/>
            <w:tcBorders>
              <w:bottom w:val="single" w:sz="4" w:space="0" w:color="auto"/>
              <w:right w:val="single" w:sz="4" w:space="0" w:color="auto"/>
            </w:tcBorders>
          </w:tcPr>
          <w:p w14:paraId="272446E4" w14:textId="77777777" w:rsidR="00A256B8" w:rsidRPr="00F1287B"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70C0"/>
                <w:sz w:val="32"/>
                <w:szCs w:val="32"/>
                <w:lang w:val="pt-BR" w:eastAsia="ru-RU"/>
              </w:rPr>
            </w:pPr>
            <w:r w:rsidRPr="00F1287B">
              <w:rPr>
                <w:rFonts w:ascii="Times New Roman" w:eastAsia="Times New Roman" w:hAnsi="Times New Roman" w:cs="Times New Roman"/>
                <w:b/>
                <w:color w:val="0070C0"/>
                <w:spacing w:val="-2"/>
                <w:sz w:val="32"/>
                <w:szCs w:val="32"/>
                <w:lang w:val="pt-BR" w:eastAsia="ru-RU"/>
              </w:rPr>
              <w:t xml:space="preserve">I. </w:t>
            </w:r>
            <w:r w:rsidRPr="00F1287B">
              <w:rPr>
                <w:rFonts w:ascii="Times New Roman" w:eastAsia="Times New Roman" w:hAnsi="Times New Roman" w:cs="Times New Roman"/>
                <w:b/>
                <w:color w:val="0070C0"/>
                <w:spacing w:val="-2"/>
                <w:sz w:val="32"/>
                <w:szCs w:val="32"/>
                <w:lang w:val="ro-RO" w:eastAsia="ru-RU"/>
              </w:rPr>
              <w:t>Investigaţii sanitaro-chimice (HG 533/2011)</w:t>
            </w:r>
          </w:p>
        </w:tc>
        <w:tc>
          <w:tcPr>
            <w:tcW w:w="336" w:type="pct"/>
            <w:gridSpan w:val="2"/>
            <w:tcBorders>
              <w:left w:val="single" w:sz="4" w:space="0" w:color="auto"/>
              <w:bottom w:val="single" w:sz="4" w:space="0" w:color="auto"/>
            </w:tcBorders>
          </w:tcPr>
          <w:p w14:paraId="35C06C8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r>
      <w:tr w:rsidR="002E0D9C" w:rsidRPr="00D725C2" w14:paraId="5396F6BD" w14:textId="77777777" w:rsidTr="00FF110F">
        <w:trPr>
          <w:gridAfter w:val="1"/>
          <w:wAfter w:w="6" w:type="pct"/>
          <w:trHeight w:val="377"/>
        </w:trPr>
        <w:tc>
          <w:tcPr>
            <w:tcW w:w="524" w:type="pct"/>
            <w:tcBorders>
              <w:top w:val="single" w:sz="4" w:space="0" w:color="auto"/>
            </w:tcBorders>
          </w:tcPr>
          <w:p w14:paraId="309DE91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695" w:type="pct"/>
            <w:tcBorders>
              <w:top w:val="single" w:sz="4" w:space="0" w:color="auto"/>
            </w:tcBorders>
          </w:tcPr>
          <w:p w14:paraId="35046050" w14:textId="77777777" w:rsidR="00A256B8" w:rsidRPr="00D610A0" w:rsidRDefault="00A256B8" w:rsidP="00A256B8">
            <w:pPr>
              <w:widowControl w:val="0"/>
              <w:shd w:val="clear" w:color="auto" w:fill="FFFFFF"/>
              <w:autoSpaceDE w:val="0"/>
              <w:autoSpaceDN w:val="0"/>
              <w:adjustRightInd w:val="0"/>
              <w:spacing w:after="0" w:line="504" w:lineRule="exact"/>
              <w:rPr>
                <w:rFonts w:ascii="Times New Roman" w:eastAsia="Times New Roman" w:hAnsi="Times New Roman" w:cs="Times New Roman"/>
                <w:b/>
                <w:color w:val="000000"/>
                <w:spacing w:val="-1"/>
                <w:sz w:val="24"/>
                <w:szCs w:val="24"/>
                <w:lang w:val="ro-RO" w:eastAsia="ru-RU"/>
              </w:rPr>
            </w:pPr>
            <w:r w:rsidRPr="00D610A0">
              <w:rPr>
                <w:rFonts w:ascii="Times New Roman" w:eastAsia="Times New Roman" w:hAnsi="Times New Roman" w:cs="Times New Roman"/>
                <w:b/>
                <w:color w:val="000000"/>
                <w:spacing w:val="-1"/>
                <w:sz w:val="24"/>
                <w:szCs w:val="24"/>
                <w:lang w:val="ro-RO" w:eastAsia="ru-RU"/>
              </w:rPr>
              <w:t>1.1.  Aerul zonei de muncă şi atmosferic</w:t>
            </w:r>
          </w:p>
        </w:tc>
        <w:tc>
          <w:tcPr>
            <w:tcW w:w="959" w:type="pct"/>
            <w:tcBorders>
              <w:top w:val="single" w:sz="4" w:space="0" w:color="auto"/>
            </w:tcBorders>
          </w:tcPr>
          <w:p w14:paraId="03EFBD0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c>
          <w:tcPr>
            <w:tcW w:w="480" w:type="pct"/>
            <w:tcBorders>
              <w:top w:val="single" w:sz="4" w:space="0" w:color="auto"/>
              <w:right w:val="single" w:sz="4" w:space="0" w:color="auto"/>
            </w:tcBorders>
          </w:tcPr>
          <w:p w14:paraId="1F3442F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c>
          <w:tcPr>
            <w:tcW w:w="336" w:type="pct"/>
            <w:gridSpan w:val="2"/>
            <w:tcBorders>
              <w:top w:val="single" w:sz="4" w:space="0" w:color="auto"/>
              <w:left w:val="single" w:sz="4" w:space="0" w:color="auto"/>
            </w:tcBorders>
          </w:tcPr>
          <w:p w14:paraId="32FA9E4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r>
      <w:tr w:rsidR="002E0D9C" w:rsidRPr="00D610A0" w14:paraId="63584A73"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61848E8B"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1.</w:t>
            </w:r>
          </w:p>
        </w:tc>
        <w:tc>
          <w:tcPr>
            <w:tcW w:w="2695" w:type="pct"/>
            <w:tcBorders>
              <w:top w:val="single" w:sz="4" w:space="0" w:color="000000"/>
              <w:left w:val="single" w:sz="4" w:space="0" w:color="000000"/>
              <w:bottom w:val="single" w:sz="4" w:space="0" w:color="000000"/>
              <w:right w:val="single" w:sz="4" w:space="0" w:color="000000"/>
            </w:tcBorders>
          </w:tcPr>
          <w:p w14:paraId="355D5B3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ro-RO" w:eastAsia="ru-RU"/>
              </w:rPr>
            </w:pPr>
            <w:r w:rsidRPr="00D610A0">
              <w:rPr>
                <w:rFonts w:ascii="Times New Roman" w:eastAsia="Times New Roman" w:hAnsi="Times New Roman" w:cs="Times New Roman"/>
                <w:color w:val="000000"/>
                <w:spacing w:val="-3"/>
                <w:sz w:val="24"/>
                <w:szCs w:val="24"/>
                <w:lang w:val="ro-RO" w:eastAsia="ru-RU"/>
              </w:rPr>
              <w:t>Amoniac</w:t>
            </w:r>
          </w:p>
        </w:tc>
        <w:tc>
          <w:tcPr>
            <w:tcW w:w="959" w:type="pct"/>
            <w:tcBorders>
              <w:top w:val="single" w:sz="4" w:space="0" w:color="000000"/>
              <w:left w:val="single" w:sz="4" w:space="0" w:color="000000"/>
              <w:bottom w:val="single" w:sz="4" w:space="0" w:color="000000"/>
              <w:right w:val="single" w:sz="4" w:space="0" w:color="000000"/>
            </w:tcBorders>
          </w:tcPr>
          <w:p w14:paraId="59802178"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2390DB0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31</w:t>
            </w:r>
          </w:p>
        </w:tc>
        <w:tc>
          <w:tcPr>
            <w:tcW w:w="336" w:type="pct"/>
            <w:gridSpan w:val="2"/>
            <w:tcBorders>
              <w:top w:val="single" w:sz="4" w:space="0" w:color="000000"/>
              <w:left w:val="single" w:sz="4" w:space="0" w:color="auto"/>
              <w:bottom w:val="single" w:sz="4" w:space="0" w:color="000000"/>
              <w:right w:val="single" w:sz="4" w:space="0" w:color="000000"/>
            </w:tcBorders>
          </w:tcPr>
          <w:p w14:paraId="07304F2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08FEFEFD"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4D2D171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2.</w:t>
            </w:r>
          </w:p>
        </w:tc>
        <w:tc>
          <w:tcPr>
            <w:tcW w:w="2695" w:type="pct"/>
            <w:tcBorders>
              <w:top w:val="single" w:sz="4" w:space="0" w:color="000000"/>
              <w:left w:val="single" w:sz="4" w:space="0" w:color="000000"/>
              <w:bottom w:val="single" w:sz="4" w:space="0" w:color="000000"/>
              <w:right w:val="single" w:sz="4" w:space="0" w:color="000000"/>
            </w:tcBorders>
          </w:tcPr>
          <w:p w14:paraId="55DB83C1" w14:textId="77777777" w:rsidR="00A256B8" w:rsidRPr="00D610A0" w:rsidRDefault="00A256B8" w:rsidP="00A256B8">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 xml:space="preserve">Solvenţi   organici   prin   metoda   fotocolorimetrică:    acetonă,   </w:t>
            </w:r>
            <w:r w:rsidRPr="00D610A0">
              <w:rPr>
                <w:rFonts w:ascii="Times New Roman" w:eastAsia="Times New Roman" w:hAnsi="Times New Roman" w:cs="Times New Roman"/>
                <w:color w:val="000000"/>
                <w:sz w:val="24"/>
                <w:szCs w:val="24"/>
                <w:lang w:val="ro-RO" w:eastAsia="ru-RU"/>
              </w:rPr>
              <w:t xml:space="preserve">butilacetat,  </w:t>
            </w:r>
            <w:r w:rsidRPr="00D610A0">
              <w:rPr>
                <w:rFonts w:ascii="Times New Roman" w:eastAsia="Times New Roman" w:hAnsi="Times New Roman" w:cs="Times New Roman"/>
                <w:color w:val="000000"/>
                <w:spacing w:val="2"/>
                <w:sz w:val="24"/>
                <w:szCs w:val="24"/>
                <w:lang w:val="ro-RO" w:eastAsia="ru-RU"/>
              </w:rPr>
              <w:t>etilacetat,   to</w:t>
            </w:r>
            <w:r w:rsidRPr="00D610A0">
              <w:rPr>
                <w:rFonts w:ascii="Times New Roman" w:eastAsia="Times New Roman" w:hAnsi="Times New Roman" w:cs="Times New Roman"/>
                <w:color w:val="000000"/>
                <w:spacing w:val="1"/>
                <w:sz w:val="24"/>
                <w:szCs w:val="24"/>
                <w:lang w:val="ro-RO" w:eastAsia="ru-RU"/>
              </w:rPr>
              <w:t>luen, xilen, stiren etc.</w:t>
            </w:r>
          </w:p>
        </w:tc>
        <w:tc>
          <w:tcPr>
            <w:tcW w:w="959" w:type="pct"/>
            <w:tcBorders>
              <w:top w:val="single" w:sz="4" w:space="0" w:color="000000"/>
              <w:left w:val="single" w:sz="4" w:space="0" w:color="000000"/>
              <w:bottom w:val="single" w:sz="4" w:space="0" w:color="000000"/>
              <w:right w:val="single" w:sz="4" w:space="0" w:color="000000"/>
            </w:tcBorders>
          </w:tcPr>
          <w:p w14:paraId="615A5801"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61EF16D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48</w:t>
            </w:r>
          </w:p>
        </w:tc>
        <w:tc>
          <w:tcPr>
            <w:tcW w:w="336" w:type="pct"/>
            <w:gridSpan w:val="2"/>
            <w:tcBorders>
              <w:top w:val="single" w:sz="4" w:space="0" w:color="000000"/>
              <w:left w:val="single" w:sz="4" w:space="0" w:color="auto"/>
              <w:bottom w:val="single" w:sz="4" w:space="0" w:color="000000"/>
              <w:right w:val="single" w:sz="4" w:space="0" w:color="000000"/>
            </w:tcBorders>
          </w:tcPr>
          <w:p w14:paraId="2C4C5FAB"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293FE084"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3988D78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w:t>
            </w:r>
          </w:p>
        </w:tc>
        <w:tc>
          <w:tcPr>
            <w:tcW w:w="2695" w:type="pct"/>
            <w:tcBorders>
              <w:top w:val="single" w:sz="4" w:space="0" w:color="000000"/>
              <w:left w:val="single" w:sz="4" w:space="0" w:color="000000"/>
              <w:bottom w:val="single" w:sz="4" w:space="0" w:color="000000"/>
              <w:right w:val="single" w:sz="4" w:space="0" w:color="000000"/>
            </w:tcBorders>
          </w:tcPr>
          <w:p w14:paraId="51C1F312" w14:textId="77777777" w:rsidR="00A256B8" w:rsidRPr="00D610A0" w:rsidRDefault="00A256B8" w:rsidP="00A256B8">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 xml:space="preserve">Solvenţi organici prin metoda gazcromatografică: acetonă, alcool etilic, alcool propilic,  butilacetat, benzină, etilacetat, </w:t>
            </w:r>
            <w:r w:rsidRPr="00D610A0">
              <w:rPr>
                <w:rFonts w:ascii="Times New Roman" w:eastAsia="Times New Roman" w:hAnsi="Times New Roman" w:cs="Times New Roman"/>
                <w:color w:val="000000"/>
                <w:sz w:val="24"/>
                <w:szCs w:val="24"/>
                <w:lang w:val="ro-RO" w:eastAsia="ru-RU"/>
              </w:rPr>
              <w:t xml:space="preserve">,  </w:t>
            </w:r>
            <w:r w:rsidRPr="00D610A0">
              <w:rPr>
                <w:rFonts w:ascii="Times New Roman" w:eastAsia="Times New Roman" w:hAnsi="Times New Roman" w:cs="Times New Roman"/>
                <w:color w:val="000000"/>
                <w:spacing w:val="5"/>
                <w:sz w:val="24"/>
                <w:szCs w:val="24"/>
                <w:lang w:val="ro-RO" w:eastAsia="ru-RU"/>
              </w:rPr>
              <w:t xml:space="preserve">benzen, xilen,  oxid de </w:t>
            </w:r>
            <w:r w:rsidRPr="00D610A0">
              <w:rPr>
                <w:rFonts w:ascii="Times New Roman" w:eastAsia="Times New Roman" w:hAnsi="Times New Roman" w:cs="Times New Roman"/>
                <w:color w:val="000000"/>
                <w:spacing w:val="1"/>
                <w:sz w:val="24"/>
                <w:szCs w:val="24"/>
                <w:lang w:val="ro-RO" w:eastAsia="ru-RU"/>
              </w:rPr>
              <w:t xml:space="preserve">carbon, </w:t>
            </w:r>
            <w:r w:rsidRPr="00D610A0">
              <w:rPr>
                <w:rFonts w:ascii="Times New Roman" w:eastAsia="Times New Roman" w:hAnsi="Times New Roman" w:cs="Times New Roman"/>
                <w:color w:val="000000"/>
                <w:sz w:val="24"/>
                <w:szCs w:val="24"/>
                <w:lang w:val="ro-RO" w:eastAsia="ru-RU"/>
              </w:rPr>
              <w:t xml:space="preserve"> vinilacetat etc.</w:t>
            </w:r>
          </w:p>
        </w:tc>
        <w:tc>
          <w:tcPr>
            <w:tcW w:w="959" w:type="pct"/>
            <w:tcBorders>
              <w:top w:val="single" w:sz="4" w:space="0" w:color="000000"/>
              <w:left w:val="single" w:sz="4" w:space="0" w:color="000000"/>
              <w:bottom w:val="single" w:sz="4" w:space="0" w:color="000000"/>
              <w:right w:val="single" w:sz="4" w:space="0" w:color="000000"/>
            </w:tcBorders>
          </w:tcPr>
          <w:p w14:paraId="1896D1E2"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6CFE847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63</w:t>
            </w:r>
          </w:p>
        </w:tc>
        <w:tc>
          <w:tcPr>
            <w:tcW w:w="336" w:type="pct"/>
            <w:gridSpan w:val="2"/>
            <w:tcBorders>
              <w:top w:val="single" w:sz="4" w:space="0" w:color="000000"/>
              <w:left w:val="single" w:sz="4" w:space="0" w:color="auto"/>
              <w:bottom w:val="single" w:sz="4" w:space="0" w:color="000000"/>
              <w:right w:val="single" w:sz="4" w:space="0" w:color="000000"/>
            </w:tcBorders>
          </w:tcPr>
          <w:p w14:paraId="7B2DDB3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58C5967B"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1294F47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4.</w:t>
            </w:r>
          </w:p>
        </w:tc>
        <w:tc>
          <w:tcPr>
            <w:tcW w:w="2695" w:type="pct"/>
            <w:tcBorders>
              <w:top w:val="single" w:sz="4" w:space="0" w:color="000000"/>
              <w:left w:val="single" w:sz="4" w:space="0" w:color="000000"/>
              <w:bottom w:val="single" w:sz="4" w:space="0" w:color="000000"/>
              <w:right w:val="single" w:sz="4" w:space="0" w:color="000000"/>
            </w:tcBorders>
          </w:tcPr>
          <w:p w14:paraId="7772F16F" w14:textId="77777777" w:rsidR="00A256B8" w:rsidRPr="00D610A0" w:rsidRDefault="00A256B8" w:rsidP="00A256B8">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pacing w:val="-1"/>
                <w:sz w:val="24"/>
                <w:szCs w:val="24"/>
                <w:lang w:val="ro-RO" w:eastAsia="ru-RU"/>
              </w:rPr>
              <w:t xml:space="preserve">Metale toxice prin metoda fotocolorimetrică: cupru, </w:t>
            </w:r>
            <w:r w:rsidRPr="00D610A0">
              <w:rPr>
                <w:rFonts w:ascii="Times New Roman" w:eastAsia="Times New Roman" w:hAnsi="Times New Roman" w:cs="Times New Roman"/>
                <w:spacing w:val="6"/>
                <w:sz w:val="24"/>
                <w:szCs w:val="24"/>
                <w:lang w:val="ro-RO" w:eastAsia="ru-RU"/>
              </w:rPr>
              <w:t xml:space="preserve">plumb, mangan, </w:t>
            </w:r>
          </w:p>
        </w:tc>
        <w:tc>
          <w:tcPr>
            <w:tcW w:w="959" w:type="pct"/>
            <w:tcBorders>
              <w:top w:val="single" w:sz="4" w:space="0" w:color="000000"/>
              <w:left w:val="single" w:sz="4" w:space="0" w:color="000000"/>
              <w:bottom w:val="single" w:sz="4" w:space="0" w:color="000000"/>
              <w:right w:val="single" w:sz="4" w:space="0" w:color="000000"/>
            </w:tcBorders>
          </w:tcPr>
          <w:p w14:paraId="0FA533BA"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4FBE188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42</w:t>
            </w:r>
          </w:p>
        </w:tc>
        <w:tc>
          <w:tcPr>
            <w:tcW w:w="336" w:type="pct"/>
            <w:gridSpan w:val="2"/>
            <w:tcBorders>
              <w:top w:val="single" w:sz="4" w:space="0" w:color="000000"/>
              <w:left w:val="single" w:sz="4" w:space="0" w:color="auto"/>
              <w:bottom w:val="single" w:sz="4" w:space="0" w:color="000000"/>
              <w:right w:val="single" w:sz="4" w:space="0" w:color="000000"/>
            </w:tcBorders>
          </w:tcPr>
          <w:p w14:paraId="4AC0929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157D5204"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2F2AD9C8"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6</w:t>
            </w:r>
            <w:r w:rsidRPr="00D610A0">
              <w:rPr>
                <w:rFonts w:ascii="Times New Roman" w:eastAsia="Times New Roman" w:hAnsi="Times New Roman" w:cs="Times New Roman"/>
                <w:color w:val="000000"/>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Borders>
              <w:top w:val="single" w:sz="4" w:space="0" w:color="000000"/>
              <w:left w:val="single" w:sz="4" w:space="0" w:color="000000"/>
              <w:bottom w:val="single" w:sz="4" w:space="0" w:color="000000"/>
              <w:right w:val="single" w:sz="4" w:space="0" w:color="000000"/>
            </w:tcBorders>
          </w:tcPr>
          <w:p w14:paraId="19F1931E"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Pulbere PM 2,5; PM 10; PM total prin metoda la gazanalizator DUSTTRAK</w:t>
            </w:r>
          </w:p>
        </w:tc>
        <w:tc>
          <w:tcPr>
            <w:tcW w:w="959" w:type="pct"/>
            <w:tcBorders>
              <w:top w:val="single" w:sz="4" w:space="0" w:color="000000"/>
              <w:left w:val="single" w:sz="4" w:space="0" w:color="000000"/>
              <w:bottom w:val="single" w:sz="4" w:space="0" w:color="000000"/>
              <w:right w:val="single" w:sz="4" w:space="0" w:color="000000"/>
            </w:tcBorders>
          </w:tcPr>
          <w:p w14:paraId="63A5A7FC"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652A5054"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97</w:t>
            </w:r>
          </w:p>
        </w:tc>
        <w:tc>
          <w:tcPr>
            <w:tcW w:w="336" w:type="pct"/>
            <w:gridSpan w:val="2"/>
            <w:tcBorders>
              <w:top w:val="single" w:sz="4" w:space="0" w:color="000000"/>
              <w:left w:val="single" w:sz="4" w:space="0" w:color="auto"/>
              <w:bottom w:val="single" w:sz="4" w:space="0" w:color="000000"/>
              <w:right w:val="single" w:sz="4" w:space="0" w:color="000000"/>
            </w:tcBorders>
          </w:tcPr>
          <w:p w14:paraId="235881EE"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7897F941"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03C0330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w:t>
            </w:r>
          </w:p>
        </w:tc>
        <w:tc>
          <w:tcPr>
            <w:tcW w:w="2695" w:type="pct"/>
            <w:tcBorders>
              <w:top w:val="single" w:sz="4" w:space="0" w:color="000000"/>
              <w:left w:val="single" w:sz="4" w:space="0" w:color="000000"/>
              <w:bottom w:val="single" w:sz="4" w:space="0" w:color="000000"/>
              <w:right w:val="single" w:sz="4" w:space="0" w:color="000000"/>
            </w:tcBorders>
          </w:tcPr>
          <w:p w14:paraId="7F7269A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ro-RO" w:eastAsia="ru-RU"/>
              </w:rPr>
            </w:pPr>
            <w:r w:rsidRPr="00D610A0">
              <w:rPr>
                <w:rFonts w:ascii="Times New Roman" w:eastAsia="Times New Roman" w:hAnsi="Times New Roman" w:cs="Times New Roman"/>
                <w:color w:val="000000"/>
                <w:spacing w:val="-1"/>
                <w:sz w:val="24"/>
                <w:szCs w:val="24"/>
                <w:lang w:val="ro-RO" w:eastAsia="ru-RU"/>
              </w:rPr>
              <w:t>Pulbere prin metoda gravimetrică</w:t>
            </w:r>
          </w:p>
        </w:tc>
        <w:tc>
          <w:tcPr>
            <w:tcW w:w="959" w:type="pct"/>
            <w:tcBorders>
              <w:top w:val="single" w:sz="4" w:space="0" w:color="000000"/>
              <w:left w:val="single" w:sz="4" w:space="0" w:color="000000"/>
              <w:bottom w:val="single" w:sz="4" w:space="0" w:color="000000"/>
              <w:right w:val="single" w:sz="4" w:space="0" w:color="000000"/>
            </w:tcBorders>
          </w:tcPr>
          <w:p w14:paraId="634B60BD"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5DCB1A4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15</w:t>
            </w:r>
          </w:p>
        </w:tc>
        <w:tc>
          <w:tcPr>
            <w:tcW w:w="336" w:type="pct"/>
            <w:gridSpan w:val="2"/>
            <w:tcBorders>
              <w:top w:val="single" w:sz="4" w:space="0" w:color="000000"/>
              <w:left w:val="single" w:sz="4" w:space="0" w:color="auto"/>
              <w:bottom w:val="single" w:sz="4" w:space="0" w:color="000000"/>
              <w:right w:val="single" w:sz="4" w:space="0" w:color="000000"/>
            </w:tcBorders>
          </w:tcPr>
          <w:p w14:paraId="53BC446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0A2185D2"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79421F6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7.</w:t>
            </w:r>
          </w:p>
        </w:tc>
        <w:tc>
          <w:tcPr>
            <w:tcW w:w="2695" w:type="pct"/>
            <w:tcBorders>
              <w:top w:val="single" w:sz="4" w:space="0" w:color="000000"/>
              <w:left w:val="single" w:sz="4" w:space="0" w:color="000000"/>
              <w:bottom w:val="single" w:sz="4" w:space="0" w:color="000000"/>
              <w:right w:val="single" w:sz="4" w:space="0" w:color="000000"/>
            </w:tcBorders>
          </w:tcPr>
          <w:p w14:paraId="78BBCF1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Acizi: clorhidric, acetic, sulfuric, azotic</w:t>
            </w:r>
          </w:p>
        </w:tc>
        <w:tc>
          <w:tcPr>
            <w:tcW w:w="959" w:type="pct"/>
            <w:tcBorders>
              <w:top w:val="single" w:sz="4" w:space="0" w:color="000000"/>
              <w:left w:val="single" w:sz="4" w:space="0" w:color="000000"/>
              <w:bottom w:val="single" w:sz="4" w:space="0" w:color="000000"/>
              <w:right w:val="single" w:sz="4" w:space="0" w:color="000000"/>
            </w:tcBorders>
          </w:tcPr>
          <w:p w14:paraId="58049E5D" w14:textId="77777777" w:rsidR="00A256B8" w:rsidRPr="00D610A0" w:rsidRDefault="00A256B8" w:rsidP="00FF110F">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443C3D1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33</w:t>
            </w:r>
          </w:p>
        </w:tc>
        <w:tc>
          <w:tcPr>
            <w:tcW w:w="336" w:type="pct"/>
            <w:gridSpan w:val="2"/>
            <w:tcBorders>
              <w:top w:val="single" w:sz="4" w:space="0" w:color="000000"/>
              <w:left w:val="single" w:sz="4" w:space="0" w:color="auto"/>
              <w:bottom w:val="single" w:sz="4" w:space="0" w:color="000000"/>
              <w:right w:val="single" w:sz="4" w:space="0" w:color="000000"/>
            </w:tcBorders>
          </w:tcPr>
          <w:p w14:paraId="5601478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0C921F71"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43178E3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9.</w:t>
            </w:r>
          </w:p>
        </w:tc>
        <w:tc>
          <w:tcPr>
            <w:tcW w:w="2695" w:type="pct"/>
            <w:tcBorders>
              <w:top w:val="single" w:sz="4" w:space="0" w:color="000000"/>
              <w:left w:val="single" w:sz="4" w:space="0" w:color="000000"/>
              <w:bottom w:val="single" w:sz="4" w:space="0" w:color="000000"/>
              <w:right w:val="single" w:sz="4" w:space="0" w:color="000000"/>
            </w:tcBorders>
          </w:tcPr>
          <w:p w14:paraId="79B7FEB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Baze</w:t>
            </w:r>
          </w:p>
        </w:tc>
        <w:tc>
          <w:tcPr>
            <w:tcW w:w="959" w:type="pct"/>
            <w:tcBorders>
              <w:top w:val="single" w:sz="4" w:space="0" w:color="000000"/>
              <w:left w:val="single" w:sz="4" w:space="0" w:color="000000"/>
              <w:bottom w:val="single" w:sz="4" w:space="0" w:color="000000"/>
              <w:right w:val="single" w:sz="4" w:space="0" w:color="000000"/>
            </w:tcBorders>
          </w:tcPr>
          <w:p w14:paraId="22B4974B"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051CCAD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43</w:t>
            </w:r>
          </w:p>
        </w:tc>
        <w:tc>
          <w:tcPr>
            <w:tcW w:w="336" w:type="pct"/>
            <w:gridSpan w:val="2"/>
            <w:tcBorders>
              <w:top w:val="single" w:sz="4" w:space="0" w:color="000000"/>
              <w:left w:val="single" w:sz="4" w:space="0" w:color="auto"/>
              <w:bottom w:val="single" w:sz="4" w:space="0" w:color="000000"/>
              <w:right w:val="single" w:sz="4" w:space="0" w:color="000000"/>
            </w:tcBorders>
          </w:tcPr>
          <w:p w14:paraId="3C9DCB6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07013634"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5CCCFBC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10.</w:t>
            </w:r>
          </w:p>
        </w:tc>
        <w:tc>
          <w:tcPr>
            <w:tcW w:w="2695" w:type="pct"/>
            <w:tcBorders>
              <w:top w:val="single" w:sz="4" w:space="0" w:color="000000"/>
              <w:left w:val="single" w:sz="4" w:space="0" w:color="000000"/>
              <w:bottom w:val="single" w:sz="4" w:space="0" w:color="000000"/>
              <w:right w:val="single" w:sz="4" w:space="0" w:color="000000"/>
            </w:tcBorders>
          </w:tcPr>
          <w:p w14:paraId="3EE3F74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Colofoniu</w:t>
            </w:r>
          </w:p>
        </w:tc>
        <w:tc>
          <w:tcPr>
            <w:tcW w:w="959" w:type="pct"/>
            <w:tcBorders>
              <w:top w:val="single" w:sz="4" w:space="0" w:color="000000"/>
              <w:left w:val="single" w:sz="4" w:space="0" w:color="000000"/>
              <w:bottom w:val="single" w:sz="4" w:space="0" w:color="000000"/>
              <w:right w:val="single" w:sz="4" w:space="0" w:color="000000"/>
            </w:tcBorders>
          </w:tcPr>
          <w:p w14:paraId="4A934866"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0F4D3B7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32</w:t>
            </w:r>
          </w:p>
        </w:tc>
        <w:tc>
          <w:tcPr>
            <w:tcW w:w="336" w:type="pct"/>
            <w:gridSpan w:val="2"/>
            <w:tcBorders>
              <w:top w:val="single" w:sz="4" w:space="0" w:color="000000"/>
              <w:left w:val="single" w:sz="4" w:space="0" w:color="auto"/>
              <w:bottom w:val="single" w:sz="4" w:space="0" w:color="000000"/>
              <w:right w:val="single" w:sz="4" w:space="0" w:color="000000"/>
            </w:tcBorders>
          </w:tcPr>
          <w:p w14:paraId="20EEDF8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6EB42C17"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5489104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11.</w:t>
            </w:r>
          </w:p>
        </w:tc>
        <w:tc>
          <w:tcPr>
            <w:tcW w:w="2695" w:type="pct"/>
            <w:tcBorders>
              <w:top w:val="single" w:sz="4" w:space="0" w:color="000000"/>
              <w:left w:val="single" w:sz="4" w:space="0" w:color="000000"/>
              <w:bottom w:val="single" w:sz="4" w:space="0" w:color="000000"/>
              <w:right w:val="single" w:sz="4" w:space="0" w:color="000000"/>
            </w:tcBorders>
          </w:tcPr>
          <w:p w14:paraId="294348A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z w:val="24"/>
                <w:szCs w:val="24"/>
                <w:lang w:val="ro-RO" w:eastAsia="ru-RU"/>
              </w:rPr>
              <w:t xml:space="preserve">Dioxizi: de azot, de sulf, </w:t>
            </w:r>
          </w:p>
        </w:tc>
        <w:tc>
          <w:tcPr>
            <w:tcW w:w="959" w:type="pct"/>
            <w:tcBorders>
              <w:top w:val="single" w:sz="4" w:space="0" w:color="000000"/>
              <w:left w:val="single" w:sz="4" w:space="0" w:color="000000"/>
              <w:bottom w:val="single" w:sz="4" w:space="0" w:color="000000"/>
              <w:right w:val="single" w:sz="4" w:space="0" w:color="000000"/>
            </w:tcBorders>
          </w:tcPr>
          <w:p w14:paraId="1546A049" w14:textId="77777777" w:rsidR="00A256B8" w:rsidRPr="00D610A0" w:rsidRDefault="00A256B8" w:rsidP="00FF110F">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517FC8C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47</w:t>
            </w:r>
          </w:p>
        </w:tc>
        <w:tc>
          <w:tcPr>
            <w:tcW w:w="336" w:type="pct"/>
            <w:gridSpan w:val="2"/>
            <w:tcBorders>
              <w:top w:val="single" w:sz="4" w:space="0" w:color="000000"/>
              <w:left w:val="single" w:sz="4" w:space="0" w:color="auto"/>
              <w:bottom w:val="single" w:sz="4" w:space="0" w:color="000000"/>
              <w:right w:val="single" w:sz="4" w:space="0" w:color="000000"/>
            </w:tcBorders>
          </w:tcPr>
          <w:p w14:paraId="2E46D70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18A4A2DC"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110C549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12.</w:t>
            </w:r>
          </w:p>
        </w:tc>
        <w:tc>
          <w:tcPr>
            <w:tcW w:w="2695" w:type="pct"/>
            <w:tcBorders>
              <w:top w:val="single" w:sz="4" w:space="0" w:color="000000"/>
              <w:left w:val="single" w:sz="4" w:space="0" w:color="000000"/>
              <w:bottom w:val="single" w:sz="4" w:space="0" w:color="000000"/>
              <w:right w:val="single" w:sz="4" w:space="0" w:color="000000"/>
            </w:tcBorders>
          </w:tcPr>
          <w:p w14:paraId="2114C28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Aldehidă formică</w:t>
            </w:r>
          </w:p>
        </w:tc>
        <w:tc>
          <w:tcPr>
            <w:tcW w:w="959" w:type="pct"/>
            <w:tcBorders>
              <w:top w:val="single" w:sz="4" w:space="0" w:color="000000"/>
              <w:left w:val="single" w:sz="4" w:space="0" w:color="000000"/>
              <w:bottom w:val="single" w:sz="4" w:space="0" w:color="000000"/>
              <w:right w:val="single" w:sz="4" w:space="0" w:color="000000"/>
            </w:tcBorders>
          </w:tcPr>
          <w:p w14:paraId="34766618"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3D37660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46</w:t>
            </w:r>
          </w:p>
        </w:tc>
        <w:tc>
          <w:tcPr>
            <w:tcW w:w="336" w:type="pct"/>
            <w:gridSpan w:val="2"/>
            <w:tcBorders>
              <w:top w:val="single" w:sz="4" w:space="0" w:color="000000"/>
              <w:left w:val="single" w:sz="4" w:space="0" w:color="auto"/>
              <w:bottom w:val="single" w:sz="4" w:space="0" w:color="000000"/>
              <w:right w:val="single" w:sz="4" w:space="0" w:color="000000"/>
            </w:tcBorders>
          </w:tcPr>
          <w:p w14:paraId="11522D6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17F8D222"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7F088E9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13.</w:t>
            </w:r>
          </w:p>
        </w:tc>
        <w:tc>
          <w:tcPr>
            <w:tcW w:w="2695" w:type="pct"/>
            <w:tcBorders>
              <w:top w:val="single" w:sz="4" w:space="0" w:color="000000"/>
              <w:left w:val="single" w:sz="4" w:space="0" w:color="000000"/>
              <w:bottom w:val="single" w:sz="4" w:space="0" w:color="000000"/>
              <w:right w:val="single" w:sz="4" w:space="0" w:color="000000"/>
            </w:tcBorders>
          </w:tcPr>
          <w:p w14:paraId="0653FBD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Fenol</w:t>
            </w:r>
          </w:p>
        </w:tc>
        <w:tc>
          <w:tcPr>
            <w:tcW w:w="959" w:type="pct"/>
            <w:tcBorders>
              <w:top w:val="single" w:sz="4" w:space="0" w:color="000000"/>
              <w:left w:val="single" w:sz="4" w:space="0" w:color="000000"/>
              <w:bottom w:val="single" w:sz="4" w:space="0" w:color="000000"/>
              <w:right w:val="single" w:sz="4" w:space="0" w:color="000000"/>
            </w:tcBorders>
          </w:tcPr>
          <w:p w14:paraId="5EF07896"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4A4EEF6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49</w:t>
            </w:r>
          </w:p>
        </w:tc>
        <w:tc>
          <w:tcPr>
            <w:tcW w:w="336" w:type="pct"/>
            <w:gridSpan w:val="2"/>
            <w:tcBorders>
              <w:top w:val="single" w:sz="4" w:space="0" w:color="000000"/>
              <w:left w:val="single" w:sz="4" w:space="0" w:color="auto"/>
              <w:bottom w:val="single" w:sz="4" w:space="0" w:color="000000"/>
              <w:right w:val="single" w:sz="4" w:space="0" w:color="000000"/>
            </w:tcBorders>
          </w:tcPr>
          <w:p w14:paraId="5143253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1C88AB56"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3FA2199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14.</w:t>
            </w:r>
          </w:p>
        </w:tc>
        <w:tc>
          <w:tcPr>
            <w:tcW w:w="2695" w:type="pct"/>
            <w:tcBorders>
              <w:top w:val="single" w:sz="4" w:space="0" w:color="000000"/>
              <w:left w:val="single" w:sz="4" w:space="0" w:color="000000"/>
              <w:bottom w:val="single" w:sz="4" w:space="0" w:color="000000"/>
              <w:right w:val="single" w:sz="4" w:space="0" w:color="000000"/>
            </w:tcBorders>
          </w:tcPr>
          <w:p w14:paraId="48BBF13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Clor</w:t>
            </w:r>
          </w:p>
        </w:tc>
        <w:tc>
          <w:tcPr>
            <w:tcW w:w="959" w:type="pct"/>
            <w:tcBorders>
              <w:top w:val="single" w:sz="4" w:space="0" w:color="000000"/>
              <w:left w:val="single" w:sz="4" w:space="0" w:color="000000"/>
              <w:bottom w:val="single" w:sz="4" w:space="0" w:color="000000"/>
              <w:right w:val="single" w:sz="4" w:space="0" w:color="000000"/>
            </w:tcBorders>
          </w:tcPr>
          <w:p w14:paraId="6D21E2DC"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4808F2E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39</w:t>
            </w:r>
          </w:p>
        </w:tc>
        <w:tc>
          <w:tcPr>
            <w:tcW w:w="336" w:type="pct"/>
            <w:gridSpan w:val="2"/>
            <w:tcBorders>
              <w:top w:val="single" w:sz="4" w:space="0" w:color="000000"/>
              <w:left w:val="single" w:sz="4" w:space="0" w:color="auto"/>
              <w:bottom w:val="single" w:sz="4" w:space="0" w:color="000000"/>
              <w:right w:val="single" w:sz="4" w:space="0" w:color="000000"/>
            </w:tcBorders>
          </w:tcPr>
          <w:p w14:paraId="1A5A7D6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76F732B3"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4221C57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17.</w:t>
            </w:r>
          </w:p>
        </w:tc>
        <w:tc>
          <w:tcPr>
            <w:tcW w:w="2695" w:type="pct"/>
            <w:tcBorders>
              <w:top w:val="single" w:sz="4" w:space="0" w:color="000000"/>
              <w:left w:val="single" w:sz="4" w:space="0" w:color="000000"/>
              <w:bottom w:val="single" w:sz="4" w:space="0" w:color="000000"/>
              <w:right w:val="single" w:sz="4" w:space="0" w:color="000000"/>
            </w:tcBorders>
          </w:tcPr>
          <w:p w14:paraId="24A0CA5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4"/>
                <w:sz w:val="24"/>
                <w:szCs w:val="24"/>
                <w:lang w:val="ro-RO" w:eastAsia="ru-RU"/>
              </w:rPr>
              <w:t>Ozon</w:t>
            </w:r>
          </w:p>
        </w:tc>
        <w:tc>
          <w:tcPr>
            <w:tcW w:w="959" w:type="pct"/>
            <w:tcBorders>
              <w:top w:val="single" w:sz="4" w:space="0" w:color="000000"/>
              <w:left w:val="single" w:sz="4" w:space="0" w:color="000000"/>
              <w:bottom w:val="single" w:sz="4" w:space="0" w:color="000000"/>
              <w:right w:val="single" w:sz="4" w:space="0" w:color="000000"/>
            </w:tcBorders>
          </w:tcPr>
          <w:p w14:paraId="477FEF62"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120F52C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44</w:t>
            </w:r>
          </w:p>
        </w:tc>
        <w:tc>
          <w:tcPr>
            <w:tcW w:w="336" w:type="pct"/>
            <w:gridSpan w:val="2"/>
            <w:tcBorders>
              <w:top w:val="single" w:sz="4" w:space="0" w:color="000000"/>
              <w:left w:val="single" w:sz="4" w:space="0" w:color="auto"/>
              <w:bottom w:val="single" w:sz="4" w:space="0" w:color="000000"/>
              <w:right w:val="single" w:sz="4" w:space="0" w:color="000000"/>
            </w:tcBorders>
          </w:tcPr>
          <w:p w14:paraId="70E75D6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51CD4AF0"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0460E7A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18.</w:t>
            </w:r>
          </w:p>
        </w:tc>
        <w:tc>
          <w:tcPr>
            <w:tcW w:w="2695" w:type="pct"/>
            <w:tcBorders>
              <w:top w:val="single" w:sz="4" w:space="0" w:color="000000"/>
              <w:left w:val="single" w:sz="4" w:space="0" w:color="000000"/>
              <w:bottom w:val="single" w:sz="4" w:space="0" w:color="000000"/>
              <w:right w:val="single" w:sz="4" w:space="0" w:color="000000"/>
            </w:tcBorders>
          </w:tcPr>
          <w:p w14:paraId="14A3B76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Ulei industrial</w:t>
            </w:r>
          </w:p>
        </w:tc>
        <w:tc>
          <w:tcPr>
            <w:tcW w:w="959" w:type="pct"/>
            <w:tcBorders>
              <w:top w:val="single" w:sz="4" w:space="0" w:color="000000"/>
              <w:left w:val="single" w:sz="4" w:space="0" w:color="000000"/>
              <w:bottom w:val="single" w:sz="4" w:space="0" w:color="000000"/>
              <w:right w:val="single" w:sz="4" w:space="0" w:color="000000"/>
            </w:tcBorders>
          </w:tcPr>
          <w:p w14:paraId="67C0AE8E"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65F5753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21</w:t>
            </w:r>
          </w:p>
        </w:tc>
        <w:tc>
          <w:tcPr>
            <w:tcW w:w="336" w:type="pct"/>
            <w:gridSpan w:val="2"/>
            <w:tcBorders>
              <w:top w:val="single" w:sz="4" w:space="0" w:color="000000"/>
              <w:left w:val="single" w:sz="4" w:space="0" w:color="auto"/>
              <w:bottom w:val="single" w:sz="4" w:space="0" w:color="000000"/>
              <w:right w:val="single" w:sz="4" w:space="0" w:color="000000"/>
            </w:tcBorders>
          </w:tcPr>
          <w:p w14:paraId="149FCEC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076CFB84"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4BC0C96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19.</w:t>
            </w:r>
          </w:p>
        </w:tc>
        <w:tc>
          <w:tcPr>
            <w:tcW w:w="2695" w:type="pct"/>
            <w:tcBorders>
              <w:top w:val="single" w:sz="4" w:space="0" w:color="000000"/>
              <w:left w:val="single" w:sz="4" w:space="0" w:color="000000"/>
              <w:bottom w:val="single" w:sz="4" w:space="0" w:color="000000"/>
              <w:right w:val="single" w:sz="4" w:space="0" w:color="000000"/>
            </w:tcBorders>
          </w:tcPr>
          <w:p w14:paraId="3DFC5E8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Hidrogen sulfurat</w:t>
            </w:r>
          </w:p>
        </w:tc>
        <w:tc>
          <w:tcPr>
            <w:tcW w:w="959" w:type="pct"/>
            <w:tcBorders>
              <w:top w:val="single" w:sz="4" w:space="0" w:color="000000"/>
              <w:left w:val="single" w:sz="4" w:space="0" w:color="000000"/>
              <w:bottom w:val="single" w:sz="4" w:space="0" w:color="000000"/>
              <w:right w:val="single" w:sz="4" w:space="0" w:color="000000"/>
            </w:tcBorders>
          </w:tcPr>
          <w:p w14:paraId="15C3F5AE"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19B4DF5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28</w:t>
            </w:r>
          </w:p>
        </w:tc>
        <w:tc>
          <w:tcPr>
            <w:tcW w:w="336" w:type="pct"/>
            <w:gridSpan w:val="2"/>
            <w:tcBorders>
              <w:top w:val="single" w:sz="4" w:space="0" w:color="000000"/>
              <w:left w:val="single" w:sz="4" w:space="0" w:color="auto"/>
              <w:bottom w:val="single" w:sz="4" w:space="0" w:color="000000"/>
              <w:right w:val="single" w:sz="4" w:space="0" w:color="000000"/>
            </w:tcBorders>
          </w:tcPr>
          <w:p w14:paraId="4AE9D3B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7360D280"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7AF9A21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21.</w:t>
            </w:r>
          </w:p>
        </w:tc>
        <w:tc>
          <w:tcPr>
            <w:tcW w:w="2695" w:type="pct"/>
            <w:tcBorders>
              <w:top w:val="single" w:sz="4" w:space="0" w:color="000000"/>
              <w:left w:val="single" w:sz="4" w:space="0" w:color="000000"/>
              <w:bottom w:val="single" w:sz="4" w:space="0" w:color="000000"/>
              <w:right w:val="single" w:sz="4" w:space="0" w:color="000000"/>
            </w:tcBorders>
          </w:tcPr>
          <w:p w14:paraId="55CCFDF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Detergenţi</w:t>
            </w:r>
          </w:p>
        </w:tc>
        <w:tc>
          <w:tcPr>
            <w:tcW w:w="959" w:type="pct"/>
            <w:tcBorders>
              <w:top w:val="single" w:sz="4" w:space="0" w:color="000000"/>
              <w:left w:val="single" w:sz="4" w:space="0" w:color="000000"/>
              <w:bottom w:val="single" w:sz="4" w:space="0" w:color="000000"/>
              <w:right w:val="single" w:sz="4" w:space="0" w:color="000000"/>
            </w:tcBorders>
          </w:tcPr>
          <w:p w14:paraId="3438A974"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7CC9991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86</w:t>
            </w:r>
          </w:p>
        </w:tc>
        <w:tc>
          <w:tcPr>
            <w:tcW w:w="336" w:type="pct"/>
            <w:gridSpan w:val="2"/>
            <w:tcBorders>
              <w:top w:val="single" w:sz="4" w:space="0" w:color="000000"/>
              <w:left w:val="single" w:sz="4" w:space="0" w:color="auto"/>
              <w:bottom w:val="single" w:sz="4" w:space="0" w:color="000000"/>
              <w:right w:val="single" w:sz="4" w:space="0" w:color="000000"/>
            </w:tcBorders>
          </w:tcPr>
          <w:p w14:paraId="5D03BC6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060DB5A0"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6478731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23.</w:t>
            </w:r>
          </w:p>
        </w:tc>
        <w:tc>
          <w:tcPr>
            <w:tcW w:w="2695" w:type="pct"/>
            <w:tcBorders>
              <w:top w:val="single" w:sz="4" w:space="0" w:color="000000"/>
              <w:left w:val="single" w:sz="4" w:space="0" w:color="000000"/>
              <w:bottom w:val="single" w:sz="4" w:space="0" w:color="000000"/>
              <w:right w:val="single" w:sz="4" w:space="0" w:color="000000"/>
            </w:tcBorders>
          </w:tcPr>
          <w:p w14:paraId="7BE3CCC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ro-RO" w:eastAsia="ru-RU"/>
              </w:rPr>
            </w:pPr>
            <w:r w:rsidRPr="00D610A0">
              <w:rPr>
                <w:rFonts w:ascii="Times New Roman" w:eastAsia="Times New Roman" w:hAnsi="Times New Roman" w:cs="Times New Roman"/>
                <w:color w:val="000000"/>
                <w:spacing w:val="-1"/>
                <w:sz w:val="24"/>
                <w:szCs w:val="24"/>
                <w:lang w:val="ro-RO" w:eastAsia="ru-RU"/>
              </w:rPr>
              <w:t>Nicotină</w:t>
            </w:r>
          </w:p>
        </w:tc>
        <w:tc>
          <w:tcPr>
            <w:tcW w:w="959" w:type="pct"/>
            <w:tcBorders>
              <w:top w:val="single" w:sz="4" w:space="0" w:color="000000"/>
              <w:left w:val="single" w:sz="4" w:space="0" w:color="000000"/>
              <w:bottom w:val="single" w:sz="4" w:space="0" w:color="000000"/>
              <w:right w:val="single" w:sz="4" w:space="0" w:color="000000"/>
            </w:tcBorders>
          </w:tcPr>
          <w:p w14:paraId="6D333066"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5FD4B80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136</w:t>
            </w:r>
          </w:p>
        </w:tc>
        <w:tc>
          <w:tcPr>
            <w:tcW w:w="336" w:type="pct"/>
            <w:gridSpan w:val="2"/>
            <w:tcBorders>
              <w:top w:val="single" w:sz="4" w:space="0" w:color="000000"/>
              <w:left w:val="single" w:sz="4" w:space="0" w:color="auto"/>
              <w:bottom w:val="single" w:sz="4" w:space="0" w:color="000000"/>
              <w:right w:val="single" w:sz="4" w:space="0" w:color="000000"/>
            </w:tcBorders>
          </w:tcPr>
          <w:p w14:paraId="7EA5ECC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68F7D0A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B8" w:rsidRPr="00D610A0" w14:paraId="65EA5DF1" w14:textId="77777777" w:rsidTr="00FF110F">
        <w:tc>
          <w:tcPr>
            <w:tcW w:w="4664" w:type="pct"/>
            <w:gridSpan w:val="5"/>
            <w:tcBorders>
              <w:right w:val="single" w:sz="4" w:space="0" w:color="auto"/>
            </w:tcBorders>
          </w:tcPr>
          <w:p w14:paraId="56FD6BC1" w14:textId="77777777" w:rsidR="00A256B8" w:rsidRPr="00D610A0" w:rsidRDefault="00A256B8" w:rsidP="00A256B8">
            <w:pPr>
              <w:widowControl w:val="0"/>
              <w:tabs>
                <w:tab w:val="left" w:pos="8023"/>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b/>
                <w:color w:val="000000"/>
                <w:spacing w:val="-1"/>
                <w:sz w:val="24"/>
                <w:szCs w:val="24"/>
                <w:lang w:val="ro-RO" w:eastAsia="ru-RU"/>
              </w:rPr>
              <w:t>1.2.  Produse alimentare</w:t>
            </w:r>
          </w:p>
        </w:tc>
        <w:tc>
          <w:tcPr>
            <w:tcW w:w="336" w:type="pct"/>
            <w:gridSpan w:val="2"/>
            <w:tcBorders>
              <w:left w:val="single" w:sz="4" w:space="0" w:color="auto"/>
            </w:tcBorders>
          </w:tcPr>
          <w:p w14:paraId="531BA088" w14:textId="77777777" w:rsidR="00A256B8" w:rsidRPr="00D610A0" w:rsidRDefault="00A256B8" w:rsidP="00A256B8">
            <w:pPr>
              <w:widowControl w:val="0"/>
              <w:tabs>
                <w:tab w:val="left" w:pos="8023"/>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77CB773C"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6B22CCE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24.</w:t>
            </w:r>
          </w:p>
        </w:tc>
        <w:tc>
          <w:tcPr>
            <w:tcW w:w="2695" w:type="pct"/>
            <w:tcBorders>
              <w:top w:val="single" w:sz="4" w:space="0" w:color="000000"/>
              <w:left w:val="single" w:sz="4" w:space="0" w:color="000000"/>
              <w:bottom w:val="single" w:sz="4" w:space="0" w:color="000000"/>
              <w:right w:val="single" w:sz="4" w:space="0" w:color="000000"/>
            </w:tcBorders>
          </w:tcPr>
          <w:p w14:paraId="311B986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Indici organoleptici</w:t>
            </w:r>
          </w:p>
        </w:tc>
        <w:tc>
          <w:tcPr>
            <w:tcW w:w="959" w:type="pct"/>
            <w:tcBorders>
              <w:top w:val="single" w:sz="4" w:space="0" w:color="000000"/>
              <w:left w:val="single" w:sz="4" w:space="0" w:color="000000"/>
              <w:bottom w:val="single" w:sz="4" w:space="0" w:color="000000"/>
              <w:right w:val="single" w:sz="4" w:space="0" w:color="000000"/>
            </w:tcBorders>
          </w:tcPr>
          <w:p w14:paraId="0AB28335"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7D604F4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18</w:t>
            </w:r>
          </w:p>
        </w:tc>
        <w:tc>
          <w:tcPr>
            <w:tcW w:w="336" w:type="pct"/>
            <w:gridSpan w:val="2"/>
            <w:tcBorders>
              <w:top w:val="single" w:sz="4" w:space="0" w:color="000000"/>
              <w:left w:val="single" w:sz="4" w:space="0" w:color="auto"/>
              <w:bottom w:val="single" w:sz="4" w:space="0" w:color="000000"/>
              <w:right w:val="single" w:sz="4" w:space="0" w:color="000000"/>
            </w:tcBorders>
          </w:tcPr>
          <w:p w14:paraId="72CE84D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B35F8" w14:paraId="03CE2091"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53AA231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25.</w:t>
            </w:r>
          </w:p>
        </w:tc>
        <w:tc>
          <w:tcPr>
            <w:tcW w:w="2695" w:type="pct"/>
            <w:tcBorders>
              <w:top w:val="single" w:sz="4" w:space="0" w:color="000000"/>
              <w:left w:val="single" w:sz="4" w:space="0" w:color="000000"/>
              <w:bottom w:val="single" w:sz="4" w:space="0" w:color="000000"/>
              <w:right w:val="single" w:sz="4" w:space="0" w:color="000000"/>
            </w:tcBorders>
          </w:tcPr>
          <w:p w14:paraId="41122C83" w14:textId="1A654C8F"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Aciditate, pH, alcalinitate</w:t>
            </w:r>
          </w:p>
        </w:tc>
        <w:tc>
          <w:tcPr>
            <w:tcW w:w="959" w:type="pct"/>
            <w:tcBorders>
              <w:top w:val="single" w:sz="4" w:space="0" w:color="000000"/>
              <w:left w:val="single" w:sz="4" w:space="0" w:color="000000"/>
              <w:bottom w:val="single" w:sz="4" w:space="0" w:color="000000"/>
              <w:right w:val="single" w:sz="4" w:space="0" w:color="000000"/>
            </w:tcBorders>
          </w:tcPr>
          <w:p w14:paraId="714265AB" w14:textId="77777777" w:rsidR="00A256B8" w:rsidRPr="00D610A0" w:rsidRDefault="00A256B8" w:rsidP="00FF110F">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1B43474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29</w:t>
            </w:r>
          </w:p>
        </w:tc>
        <w:tc>
          <w:tcPr>
            <w:tcW w:w="336" w:type="pct"/>
            <w:gridSpan w:val="2"/>
            <w:tcBorders>
              <w:top w:val="single" w:sz="4" w:space="0" w:color="000000"/>
              <w:left w:val="single" w:sz="4" w:space="0" w:color="auto"/>
              <w:bottom w:val="single" w:sz="4" w:space="0" w:color="000000"/>
              <w:right w:val="single" w:sz="4" w:space="0" w:color="000000"/>
            </w:tcBorders>
          </w:tcPr>
          <w:p w14:paraId="7F12803A" w14:textId="216A15BD"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B35F8" w14:paraId="3D4955A3"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15C418F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lastRenderedPageBreak/>
              <w:t>26.</w:t>
            </w:r>
          </w:p>
        </w:tc>
        <w:tc>
          <w:tcPr>
            <w:tcW w:w="2695" w:type="pct"/>
            <w:tcBorders>
              <w:top w:val="single" w:sz="4" w:space="0" w:color="000000"/>
              <w:left w:val="single" w:sz="4" w:space="0" w:color="000000"/>
              <w:bottom w:val="single" w:sz="4" w:space="0" w:color="000000"/>
              <w:right w:val="single" w:sz="4" w:space="0" w:color="000000"/>
            </w:tcBorders>
          </w:tcPr>
          <w:p w14:paraId="1EFDAD38" w14:textId="3B36C478"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Umiditate, substanţe uscate insolubile</w:t>
            </w:r>
          </w:p>
        </w:tc>
        <w:tc>
          <w:tcPr>
            <w:tcW w:w="959" w:type="pct"/>
            <w:tcBorders>
              <w:top w:val="single" w:sz="4" w:space="0" w:color="000000"/>
              <w:left w:val="single" w:sz="4" w:space="0" w:color="000000"/>
              <w:bottom w:val="single" w:sz="4" w:space="0" w:color="000000"/>
              <w:right w:val="single" w:sz="4" w:space="0" w:color="000000"/>
            </w:tcBorders>
          </w:tcPr>
          <w:p w14:paraId="04EB04C1"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4722178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58</w:t>
            </w:r>
          </w:p>
        </w:tc>
        <w:tc>
          <w:tcPr>
            <w:tcW w:w="336" w:type="pct"/>
            <w:gridSpan w:val="2"/>
            <w:tcBorders>
              <w:top w:val="single" w:sz="4" w:space="0" w:color="000000"/>
              <w:left w:val="single" w:sz="4" w:space="0" w:color="auto"/>
              <w:bottom w:val="single" w:sz="4" w:space="0" w:color="000000"/>
              <w:right w:val="single" w:sz="4" w:space="0" w:color="000000"/>
            </w:tcBorders>
          </w:tcPr>
          <w:p w14:paraId="01EEB2AD" w14:textId="7DD0BAEA"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019D57F6"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4167304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27.</w:t>
            </w:r>
          </w:p>
        </w:tc>
        <w:tc>
          <w:tcPr>
            <w:tcW w:w="2695" w:type="pct"/>
            <w:tcBorders>
              <w:top w:val="single" w:sz="4" w:space="0" w:color="000000"/>
              <w:left w:val="single" w:sz="4" w:space="0" w:color="000000"/>
              <w:bottom w:val="single" w:sz="4" w:space="0" w:color="000000"/>
              <w:right w:val="single" w:sz="4" w:space="0" w:color="000000"/>
            </w:tcBorders>
          </w:tcPr>
          <w:p w14:paraId="2EB4BB8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Substanţe uscate solubile</w:t>
            </w:r>
          </w:p>
        </w:tc>
        <w:tc>
          <w:tcPr>
            <w:tcW w:w="959" w:type="pct"/>
            <w:tcBorders>
              <w:top w:val="single" w:sz="4" w:space="0" w:color="000000"/>
              <w:left w:val="single" w:sz="4" w:space="0" w:color="000000"/>
              <w:bottom w:val="single" w:sz="4" w:space="0" w:color="000000"/>
              <w:right w:val="single" w:sz="4" w:space="0" w:color="000000"/>
            </w:tcBorders>
          </w:tcPr>
          <w:p w14:paraId="668B4E22"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0941669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30</w:t>
            </w:r>
          </w:p>
        </w:tc>
        <w:tc>
          <w:tcPr>
            <w:tcW w:w="336" w:type="pct"/>
            <w:gridSpan w:val="2"/>
            <w:tcBorders>
              <w:top w:val="single" w:sz="4" w:space="0" w:color="000000"/>
              <w:left w:val="single" w:sz="4" w:space="0" w:color="auto"/>
              <w:bottom w:val="single" w:sz="4" w:space="0" w:color="000000"/>
              <w:right w:val="single" w:sz="4" w:space="0" w:color="000000"/>
            </w:tcBorders>
          </w:tcPr>
          <w:p w14:paraId="2D0A5CF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3AA20C3F"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0C441EE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28.</w:t>
            </w:r>
          </w:p>
        </w:tc>
        <w:tc>
          <w:tcPr>
            <w:tcW w:w="2695" w:type="pct"/>
            <w:tcBorders>
              <w:top w:val="single" w:sz="4" w:space="0" w:color="000000"/>
              <w:left w:val="single" w:sz="4" w:space="0" w:color="000000"/>
              <w:bottom w:val="single" w:sz="4" w:space="0" w:color="000000"/>
              <w:right w:val="single" w:sz="4" w:space="0" w:color="000000"/>
            </w:tcBorders>
          </w:tcPr>
          <w:p w14:paraId="2C61858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Zahăr</w:t>
            </w:r>
          </w:p>
        </w:tc>
        <w:tc>
          <w:tcPr>
            <w:tcW w:w="959" w:type="pct"/>
            <w:tcBorders>
              <w:top w:val="single" w:sz="4" w:space="0" w:color="000000"/>
              <w:left w:val="single" w:sz="4" w:space="0" w:color="000000"/>
              <w:bottom w:val="single" w:sz="4" w:space="0" w:color="000000"/>
              <w:right w:val="single" w:sz="4" w:space="0" w:color="000000"/>
            </w:tcBorders>
          </w:tcPr>
          <w:p w14:paraId="344BEDE3"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5FF1DFE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78</w:t>
            </w:r>
          </w:p>
        </w:tc>
        <w:tc>
          <w:tcPr>
            <w:tcW w:w="336" w:type="pct"/>
            <w:gridSpan w:val="2"/>
            <w:tcBorders>
              <w:top w:val="single" w:sz="4" w:space="0" w:color="000000"/>
              <w:left w:val="single" w:sz="4" w:space="0" w:color="auto"/>
              <w:bottom w:val="single" w:sz="4" w:space="0" w:color="000000"/>
              <w:right w:val="single" w:sz="4" w:space="0" w:color="000000"/>
            </w:tcBorders>
          </w:tcPr>
          <w:p w14:paraId="5D26F56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B35F8" w14:paraId="65A6D8FC"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75BCA8D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29.</w:t>
            </w:r>
          </w:p>
        </w:tc>
        <w:tc>
          <w:tcPr>
            <w:tcW w:w="2695" w:type="pct"/>
            <w:tcBorders>
              <w:top w:val="single" w:sz="4" w:space="0" w:color="000000"/>
              <w:left w:val="single" w:sz="4" w:space="0" w:color="000000"/>
              <w:bottom w:val="single" w:sz="4" w:space="0" w:color="000000"/>
              <w:right w:val="single" w:sz="4" w:space="0" w:color="000000"/>
            </w:tcBorders>
          </w:tcPr>
          <w:p w14:paraId="61A57B9F" w14:textId="3F1C041D"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Cloruri</w:t>
            </w:r>
          </w:p>
        </w:tc>
        <w:tc>
          <w:tcPr>
            <w:tcW w:w="959" w:type="pct"/>
            <w:tcBorders>
              <w:top w:val="single" w:sz="4" w:space="0" w:color="000000"/>
              <w:left w:val="single" w:sz="4" w:space="0" w:color="000000"/>
              <w:bottom w:val="single" w:sz="4" w:space="0" w:color="000000"/>
              <w:right w:val="single" w:sz="4" w:space="0" w:color="000000"/>
            </w:tcBorders>
          </w:tcPr>
          <w:p w14:paraId="24845C01"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04CA52A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57</w:t>
            </w:r>
          </w:p>
        </w:tc>
        <w:tc>
          <w:tcPr>
            <w:tcW w:w="336" w:type="pct"/>
            <w:gridSpan w:val="2"/>
            <w:tcBorders>
              <w:top w:val="single" w:sz="4" w:space="0" w:color="000000"/>
              <w:left w:val="single" w:sz="4" w:space="0" w:color="auto"/>
              <w:bottom w:val="single" w:sz="4" w:space="0" w:color="000000"/>
              <w:right w:val="single" w:sz="4" w:space="0" w:color="000000"/>
            </w:tcBorders>
          </w:tcPr>
          <w:p w14:paraId="60D1A4A9" w14:textId="4B9F993F"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2E0D9C" w:rsidRPr="00D610A0" w14:paraId="32FA9812" w14:textId="77777777" w:rsidTr="00FF110F">
        <w:trPr>
          <w:gridAfter w:val="1"/>
          <w:wAfter w:w="6" w:type="pct"/>
          <w:trHeight w:val="575"/>
        </w:trPr>
        <w:tc>
          <w:tcPr>
            <w:tcW w:w="524" w:type="pct"/>
            <w:tcBorders>
              <w:top w:val="single" w:sz="4" w:space="0" w:color="000000"/>
              <w:left w:val="single" w:sz="4" w:space="0" w:color="000000"/>
              <w:bottom w:val="single" w:sz="4" w:space="0" w:color="000000"/>
              <w:right w:val="single" w:sz="4" w:space="0" w:color="000000"/>
            </w:tcBorders>
          </w:tcPr>
          <w:p w14:paraId="4CDF237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30.</w:t>
            </w:r>
          </w:p>
        </w:tc>
        <w:tc>
          <w:tcPr>
            <w:tcW w:w="2695" w:type="pct"/>
            <w:tcBorders>
              <w:top w:val="single" w:sz="4" w:space="0" w:color="000000"/>
              <w:left w:val="single" w:sz="4" w:space="0" w:color="000000"/>
              <w:bottom w:val="single" w:sz="4" w:space="0" w:color="000000"/>
              <w:right w:val="single" w:sz="4" w:space="0" w:color="000000"/>
            </w:tcBorders>
          </w:tcPr>
          <w:p w14:paraId="2760B05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Dioxid de sulf</w:t>
            </w:r>
          </w:p>
        </w:tc>
        <w:tc>
          <w:tcPr>
            <w:tcW w:w="959" w:type="pct"/>
            <w:tcBorders>
              <w:top w:val="single" w:sz="4" w:space="0" w:color="000000"/>
              <w:left w:val="single" w:sz="4" w:space="0" w:color="000000"/>
              <w:bottom w:val="single" w:sz="4" w:space="0" w:color="000000"/>
              <w:right w:val="single" w:sz="4" w:space="0" w:color="000000"/>
            </w:tcBorders>
          </w:tcPr>
          <w:p w14:paraId="4359320D"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4FE1E4A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55</w:t>
            </w:r>
          </w:p>
        </w:tc>
        <w:tc>
          <w:tcPr>
            <w:tcW w:w="336" w:type="pct"/>
            <w:gridSpan w:val="2"/>
            <w:tcBorders>
              <w:top w:val="single" w:sz="4" w:space="0" w:color="000000"/>
              <w:left w:val="single" w:sz="4" w:space="0" w:color="auto"/>
              <w:bottom w:val="single" w:sz="4" w:space="0" w:color="000000"/>
              <w:right w:val="single" w:sz="4" w:space="0" w:color="000000"/>
            </w:tcBorders>
          </w:tcPr>
          <w:p w14:paraId="280DC2E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3C85CB4F"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52A8ABF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31.</w:t>
            </w:r>
          </w:p>
        </w:tc>
        <w:tc>
          <w:tcPr>
            <w:tcW w:w="2695" w:type="pct"/>
            <w:tcBorders>
              <w:top w:val="single" w:sz="4" w:space="0" w:color="000000"/>
              <w:left w:val="single" w:sz="4" w:space="0" w:color="000000"/>
              <w:bottom w:val="single" w:sz="4" w:space="0" w:color="000000"/>
              <w:right w:val="single" w:sz="4" w:space="0" w:color="000000"/>
            </w:tcBorders>
          </w:tcPr>
          <w:p w14:paraId="2BD9791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Grăsimi</w:t>
            </w:r>
          </w:p>
        </w:tc>
        <w:tc>
          <w:tcPr>
            <w:tcW w:w="959" w:type="pct"/>
            <w:tcBorders>
              <w:top w:val="single" w:sz="4" w:space="0" w:color="000000"/>
              <w:left w:val="single" w:sz="4" w:space="0" w:color="000000"/>
              <w:bottom w:val="single" w:sz="4" w:space="0" w:color="000000"/>
              <w:right w:val="single" w:sz="4" w:space="0" w:color="000000"/>
            </w:tcBorders>
          </w:tcPr>
          <w:p w14:paraId="510681AD"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01A9B76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90</w:t>
            </w:r>
          </w:p>
        </w:tc>
        <w:tc>
          <w:tcPr>
            <w:tcW w:w="336" w:type="pct"/>
            <w:gridSpan w:val="2"/>
            <w:tcBorders>
              <w:top w:val="single" w:sz="4" w:space="0" w:color="000000"/>
              <w:left w:val="single" w:sz="4" w:space="0" w:color="auto"/>
              <w:bottom w:val="single" w:sz="4" w:space="0" w:color="000000"/>
              <w:right w:val="single" w:sz="4" w:space="0" w:color="000000"/>
            </w:tcBorders>
          </w:tcPr>
          <w:p w14:paraId="66ED669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23E197D5"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73D55ED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 xml:space="preserve"> 32.</w:t>
            </w:r>
          </w:p>
        </w:tc>
        <w:tc>
          <w:tcPr>
            <w:tcW w:w="2695" w:type="pct"/>
            <w:tcBorders>
              <w:top w:val="single" w:sz="4" w:space="0" w:color="000000"/>
              <w:left w:val="single" w:sz="4" w:space="0" w:color="000000"/>
              <w:bottom w:val="single" w:sz="4" w:space="0" w:color="000000"/>
              <w:right w:val="single" w:sz="4" w:space="0" w:color="000000"/>
            </w:tcBorders>
          </w:tcPr>
          <w:p w14:paraId="5BA3CFA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Proteine</w:t>
            </w:r>
          </w:p>
        </w:tc>
        <w:tc>
          <w:tcPr>
            <w:tcW w:w="959" w:type="pct"/>
            <w:tcBorders>
              <w:top w:val="single" w:sz="4" w:space="0" w:color="000000"/>
              <w:left w:val="single" w:sz="4" w:space="0" w:color="000000"/>
              <w:bottom w:val="single" w:sz="4" w:space="0" w:color="000000"/>
              <w:right w:val="single" w:sz="4" w:space="0" w:color="000000"/>
            </w:tcBorders>
          </w:tcPr>
          <w:p w14:paraId="3661C4AF"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top w:val="single" w:sz="4" w:space="0" w:color="000000"/>
              <w:left w:val="single" w:sz="4" w:space="0" w:color="000000"/>
              <w:bottom w:val="single" w:sz="4" w:space="0" w:color="000000"/>
              <w:right w:val="single" w:sz="4" w:space="0" w:color="auto"/>
            </w:tcBorders>
          </w:tcPr>
          <w:p w14:paraId="5FC33BF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98</w:t>
            </w:r>
          </w:p>
        </w:tc>
        <w:tc>
          <w:tcPr>
            <w:tcW w:w="336" w:type="pct"/>
            <w:gridSpan w:val="2"/>
            <w:tcBorders>
              <w:top w:val="single" w:sz="4" w:space="0" w:color="000000"/>
              <w:left w:val="single" w:sz="4" w:space="0" w:color="auto"/>
              <w:bottom w:val="single" w:sz="4" w:space="0" w:color="000000"/>
              <w:right w:val="single" w:sz="4" w:space="0" w:color="000000"/>
            </w:tcBorders>
          </w:tcPr>
          <w:p w14:paraId="5FDFB2F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B35F8" w14:paraId="74B730E9"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208A81A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34.</w:t>
            </w:r>
          </w:p>
        </w:tc>
        <w:tc>
          <w:tcPr>
            <w:tcW w:w="2695" w:type="pct"/>
            <w:tcBorders>
              <w:top w:val="single" w:sz="4" w:space="0" w:color="000000"/>
              <w:left w:val="single" w:sz="4" w:space="0" w:color="000000"/>
              <w:bottom w:val="single" w:sz="4" w:space="0" w:color="000000"/>
              <w:right w:val="single" w:sz="4" w:space="0" w:color="000000"/>
            </w:tcBorders>
          </w:tcPr>
          <w:p w14:paraId="7C9C8AC7" w14:textId="30D6A22E" w:rsidR="00A256B8" w:rsidRPr="00D610A0" w:rsidRDefault="00A256B8" w:rsidP="00A256B8">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Micotoxine   (*Aflatoxin   B1,   M1, Vomitoxină,   *Zearalenonă</w:t>
            </w:r>
            <w:r w:rsidRPr="00D610A0">
              <w:rPr>
                <w:rFonts w:ascii="Times New Roman" w:eastAsia="Times New Roman" w:hAnsi="Times New Roman" w:cs="Times New Roman"/>
                <w:color w:val="000000"/>
                <w:spacing w:val="-1"/>
                <w:sz w:val="24"/>
                <w:szCs w:val="24"/>
                <w:lang w:val="ro-RO" w:eastAsia="ru-RU"/>
              </w:rPr>
              <w:t>)</w:t>
            </w:r>
          </w:p>
        </w:tc>
        <w:tc>
          <w:tcPr>
            <w:tcW w:w="959" w:type="pct"/>
            <w:tcBorders>
              <w:top w:val="single" w:sz="4" w:space="0" w:color="000000"/>
              <w:left w:val="single" w:sz="4" w:space="0" w:color="000000"/>
              <w:bottom w:val="single" w:sz="4" w:space="0" w:color="000000"/>
              <w:right w:val="single" w:sz="4" w:space="0" w:color="000000"/>
            </w:tcBorders>
          </w:tcPr>
          <w:p w14:paraId="1C84ED74" w14:textId="72AE16A5"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32964A0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248</w:t>
            </w:r>
          </w:p>
        </w:tc>
        <w:tc>
          <w:tcPr>
            <w:tcW w:w="336" w:type="pct"/>
            <w:gridSpan w:val="2"/>
            <w:tcBorders>
              <w:top w:val="single" w:sz="4" w:space="0" w:color="000000"/>
              <w:left w:val="single" w:sz="4" w:space="0" w:color="auto"/>
              <w:bottom w:val="single" w:sz="4" w:space="0" w:color="000000"/>
              <w:right w:val="single" w:sz="4" w:space="0" w:color="000000"/>
            </w:tcBorders>
          </w:tcPr>
          <w:p w14:paraId="4AA345BD" w14:textId="44C6D1A4"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2E0D9C" w:rsidRPr="00D610A0" w14:paraId="2ED39E89"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32DC3EE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35.</w:t>
            </w:r>
          </w:p>
        </w:tc>
        <w:tc>
          <w:tcPr>
            <w:tcW w:w="2695" w:type="pct"/>
            <w:tcBorders>
              <w:top w:val="single" w:sz="4" w:space="0" w:color="000000"/>
              <w:left w:val="single" w:sz="4" w:space="0" w:color="000000"/>
              <w:bottom w:val="single" w:sz="4" w:space="0" w:color="000000"/>
              <w:right w:val="single" w:sz="4" w:space="0" w:color="000000"/>
            </w:tcBorders>
          </w:tcPr>
          <w:p w14:paraId="4665D8E4" w14:textId="77777777" w:rsidR="00A256B8" w:rsidRPr="00D610A0" w:rsidRDefault="00A256B8" w:rsidP="00A256B8">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z w:val="24"/>
                <w:szCs w:val="24"/>
                <w:lang w:val="ro-RO" w:eastAsia="ru-RU"/>
              </w:rPr>
              <w:t xml:space="preserve">Conservanţi în produse alimentare (acid benzoic, acid sorbic) prin metoda </w:t>
            </w:r>
            <w:r w:rsidRPr="00D610A0">
              <w:rPr>
                <w:rFonts w:ascii="Times New Roman" w:eastAsia="Times New Roman" w:hAnsi="Times New Roman" w:cs="Times New Roman"/>
                <w:color w:val="000000"/>
                <w:spacing w:val="-1"/>
                <w:sz w:val="24"/>
                <w:szCs w:val="24"/>
                <w:lang w:val="ro-RO" w:eastAsia="ru-RU"/>
              </w:rPr>
              <w:t>lichid cromatografiei etc.</w:t>
            </w:r>
          </w:p>
        </w:tc>
        <w:tc>
          <w:tcPr>
            <w:tcW w:w="959" w:type="pct"/>
            <w:tcBorders>
              <w:top w:val="single" w:sz="4" w:space="0" w:color="000000"/>
              <w:left w:val="single" w:sz="4" w:space="0" w:color="000000"/>
              <w:bottom w:val="single" w:sz="4" w:space="0" w:color="000000"/>
              <w:right w:val="single" w:sz="4" w:space="0" w:color="000000"/>
            </w:tcBorders>
          </w:tcPr>
          <w:p w14:paraId="4C3E8CC7" w14:textId="487AB918"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16AB81F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248</w:t>
            </w:r>
          </w:p>
        </w:tc>
        <w:tc>
          <w:tcPr>
            <w:tcW w:w="336" w:type="pct"/>
            <w:gridSpan w:val="2"/>
            <w:tcBorders>
              <w:top w:val="single" w:sz="4" w:space="0" w:color="000000"/>
              <w:left w:val="single" w:sz="4" w:space="0" w:color="auto"/>
              <w:bottom w:val="single" w:sz="4" w:space="0" w:color="000000"/>
              <w:right w:val="single" w:sz="4" w:space="0" w:color="000000"/>
            </w:tcBorders>
          </w:tcPr>
          <w:p w14:paraId="4CA69CA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2E0D9C" w:rsidRPr="00D610A0" w14:paraId="0ED87663"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0775C3A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36.</w:t>
            </w:r>
          </w:p>
        </w:tc>
        <w:tc>
          <w:tcPr>
            <w:tcW w:w="2695" w:type="pct"/>
            <w:tcBorders>
              <w:top w:val="single" w:sz="4" w:space="0" w:color="000000"/>
              <w:left w:val="single" w:sz="4" w:space="0" w:color="000000"/>
              <w:bottom w:val="single" w:sz="4" w:space="0" w:color="000000"/>
              <w:right w:val="single" w:sz="4" w:space="0" w:color="000000"/>
            </w:tcBorders>
          </w:tcPr>
          <w:p w14:paraId="4BDF243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 xml:space="preserve">Metale toxice prin metoda fotocolorimetrică: arsen, staniu, mercur, fier. </w:t>
            </w:r>
          </w:p>
        </w:tc>
        <w:tc>
          <w:tcPr>
            <w:tcW w:w="959" w:type="pct"/>
            <w:tcBorders>
              <w:top w:val="single" w:sz="4" w:space="0" w:color="000000"/>
              <w:left w:val="single" w:sz="4" w:space="0" w:color="000000"/>
              <w:bottom w:val="single" w:sz="4" w:space="0" w:color="000000"/>
              <w:right w:val="single" w:sz="4" w:space="0" w:color="000000"/>
            </w:tcBorders>
          </w:tcPr>
          <w:p w14:paraId="4A7C8627" w14:textId="271BBC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263366E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185</w:t>
            </w:r>
          </w:p>
        </w:tc>
        <w:tc>
          <w:tcPr>
            <w:tcW w:w="336" w:type="pct"/>
            <w:gridSpan w:val="2"/>
            <w:tcBorders>
              <w:top w:val="single" w:sz="4" w:space="0" w:color="000000"/>
              <w:left w:val="single" w:sz="4" w:space="0" w:color="auto"/>
              <w:bottom w:val="single" w:sz="4" w:space="0" w:color="000000"/>
              <w:right w:val="single" w:sz="4" w:space="0" w:color="000000"/>
            </w:tcBorders>
          </w:tcPr>
          <w:p w14:paraId="1CFF728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B35F8" w14:paraId="2D706B15"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21427E4C"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37</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Borders>
              <w:top w:val="single" w:sz="4" w:space="0" w:color="000000"/>
              <w:left w:val="single" w:sz="4" w:space="0" w:color="000000"/>
              <w:bottom w:val="single" w:sz="4" w:space="0" w:color="000000"/>
              <w:right w:val="single" w:sz="4" w:space="0" w:color="000000"/>
            </w:tcBorders>
          </w:tcPr>
          <w:p w14:paraId="0EF3E448" w14:textId="351889CA"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Metale toxice prin metoda spectrofotometriei de absorbţie atomică cu atomizare în flacără: Cupru, *Plumb, Cadmiu, Zinc,  Fier etc.</w:t>
            </w:r>
          </w:p>
        </w:tc>
        <w:tc>
          <w:tcPr>
            <w:tcW w:w="959" w:type="pct"/>
            <w:tcBorders>
              <w:top w:val="single" w:sz="4" w:space="0" w:color="000000"/>
              <w:left w:val="single" w:sz="4" w:space="0" w:color="000000"/>
              <w:bottom w:val="single" w:sz="4" w:space="0" w:color="000000"/>
              <w:right w:val="single" w:sz="4" w:space="0" w:color="000000"/>
            </w:tcBorders>
          </w:tcPr>
          <w:p w14:paraId="3D895A40" w14:textId="1BA7A1F8"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595816A6"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310</w:t>
            </w:r>
          </w:p>
        </w:tc>
        <w:tc>
          <w:tcPr>
            <w:tcW w:w="336" w:type="pct"/>
            <w:gridSpan w:val="2"/>
            <w:tcBorders>
              <w:top w:val="single" w:sz="4" w:space="0" w:color="000000"/>
              <w:left w:val="single" w:sz="4" w:space="0" w:color="auto"/>
              <w:bottom w:val="single" w:sz="4" w:space="0" w:color="000000"/>
              <w:right w:val="single" w:sz="4" w:space="0" w:color="000000"/>
            </w:tcBorders>
          </w:tcPr>
          <w:p w14:paraId="2369D07F" w14:textId="6553A668"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B35F8" w14:paraId="2BD63B73" w14:textId="77777777" w:rsidTr="00FF110F">
        <w:trPr>
          <w:gridAfter w:val="1"/>
          <w:wAfter w:w="6" w:type="pct"/>
        </w:trPr>
        <w:tc>
          <w:tcPr>
            <w:tcW w:w="524" w:type="pct"/>
            <w:tcBorders>
              <w:top w:val="single" w:sz="4" w:space="0" w:color="000000"/>
              <w:left w:val="single" w:sz="4" w:space="0" w:color="000000"/>
              <w:bottom w:val="single" w:sz="4" w:space="0" w:color="000000"/>
              <w:right w:val="single" w:sz="4" w:space="0" w:color="000000"/>
            </w:tcBorders>
          </w:tcPr>
          <w:p w14:paraId="4CC8E164"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37</w:t>
            </w:r>
            <w:r w:rsidRPr="00D610A0">
              <w:rPr>
                <w:rFonts w:ascii="Times New Roman" w:eastAsia="Times New Roman" w:hAnsi="Times New Roman" w:cs="Times New Roman"/>
                <w:sz w:val="24"/>
                <w:szCs w:val="24"/>
                <w:vertAlign w:val="superscript"/>
                <w:lang w:val="ro-RO" w:eastAsia="ru-RU"/>
              </w:rPr>
              <w:t>2</w:t>
            </w:r>
            <w:r w:rsidRPr="00D610A0">
              <w:rPr>
                <w:rFonts w:ascii="Times New Roman" w:eastAsia="Times New Roman" w:hAnsi="Times New Roman" w:cs="Times New Roman"/>
                <w:color w:val="000000"/>
                <w:sz w:val="24"/>
                <w:szCs w:val="24"/>
                <w:lang w:val="ro-RO" w:eastAsia="ru-RU"/>
              </w:rPr>
              <w:t>.</w:t>
            </w:r>
          </w:p>
        </w:tc>
        <w:tc>
          <w:tcPr>
            <w:tcW w:w="2695" w:type="pct"/>
            <w:tcBorders>
              <w:top w:val="single" w:sz="4" w:space="0" w:color="000000"/>
              <w:left w:val="single" w:sz="4" w:space="0" w:color="000000"/>
              <w:bottom w:val="single" w:sz="4" w:space="0" w:color="000000"/>
              <w:right w:val="single" w:sz="4" w:space="0" w:color="000000"/>
            </w:tcBorders>
          </w:tcPr>
          <w:p w14:paraId="517B8E39" w14:textId="64C7F01E"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Metale toxice prin metoda spectrofotometriei prin absorbţie atomică cu cuptor din grafit: Plumb, Cadmiu, Cupru, Zinc.</w:t>
            </w:r>
          </w:p>
        </w:tc>
        <w:tc>
          <w:tcPr>
            <w:tcW w:w="959" w:type="pct"/>
            <w:tcBorders>
              <w:top w:val="single" w:sz="4" w:space="0" w:color="000000"/>
              <w:left w:val="single" w:sz="4" w:space="0" w:color="000000"/>
              <w:bottom w:val="single" w:sz="4" w:space="0" w:color="000000"/>
              <w:right w:val="single" w:sz="4" w:space="0" w:color="000000"/>
            </w:tcBorders>
          </w:tcPr>
          <w:p w14:paraId="0C0BF2D5" w14:textId="08FD5B79"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top w:val="single" w:sz="4" w:space="0" w:color="000000"/>
              <w:left w:val="single" w:sz="4" w:space="0" w:color="000000"/>
              <w:bottom w:val="single" w:sz="4" w:space="0" w:color="000000"/>
              <w:right w:val="single" w:sz="4" w:space="0" w:color="auto"/>
            </w:tcBorders>
          </w:tcPr>
          <w:p w14:paraId="416F8BDA"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325</w:t>
            </w:r>
          </w:p>
        </w:tc>
        <w:tc>
          <w:tcPr>
            <w:tcW w:w="336" w:type="pct"/>
            <w:gridSpan w:val="2"/>
            <w:tcBorders>
              <w:top w:val="single" w:sz="4" w:space="0" w:color="000000"/>
              <w:left w:val="single" w:sz="4" w:space="0" w:color="auto"/>
              <w:bottom w:val="single" w:sz="4" w:space="0" w:color="000000"/>
              <w:right w:val="single" w:sz="4" w:space="0" w:color="000000"/>
            </w:tcBorders>
          </w:tcPr>
          <w:p w14:paraId="6F55060E" w14:textId="5523D91E"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60B5C8F9" w14:textId="77777777" w:rsidTr="00FF110F">
        <w:trPr>
          <w:gridAfter w:val="1"/>
          <w:wAfter w:w="6" w:type="pct"/>
        </w:trPr>
        <w:tc>
          <w:tcPr>
            <w:tcW w:w="524" w:type="pct"/>
          </w:tcPr>
          <w:p w14:paraId="54B3881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695" w:type="pct"/>
          </w:tcPr>
          <w:p w14:paraId="0677AD20"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iCs/>
                <w:color w:val="000000"/>
                <w:spacing w:val="-1"/>
                <w:sz w:val="24"/>
                <w:szCs w:val="24"/>
                <w:lang w:val="ro-RO" w:eastAsia="ru-RU"/>
              </w:rPr>
              <w:t>Lapte şi produse lactate</w:t>
            </w:r>
          </w:p>
        </w:tc>
        <w:tc>
          <w:tcPr>
            <w:tcW w:w="959" w:type="pct"/>
          </w:tcPr>
          <w:p w14:paraId="383959E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0" w:type="pct"/>
            <w:tcBorders>
              <w:right w:val="single" w:sz="4" w:space="0" w:color="auto"/>
            </w:tcBorders>
          </w:tcPr>
          <w:p w14:paraId="0B3AAC0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pct"/>
            <w:gridSpan w:val="2"/>
            <w:tcBorders>
              <w:left w:val="single" w:sz="4" w:space="0" w:color="auto"/>
            </w:tcBorders>
          </w:tcPr>
          <w:p w14:paraId="64E5D8A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31A6F4C8" w14:textId="77777777" w:rsidTr="00FF110F">
        <w:trPr>
          <w:gridAfter w:val="1"/>
          <w:wAfter w:w="6" w:type="pct"/>
        </w:trPr>
        <w:tc>
          <w:tcPr>
            <w:tcW w:w="524" w:type="pct"/>
          </w:tcPr>
          <w:p w14:paraId="38EBE2C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40.</w:t>
            </w:r>
          </w:p>
        </w:tc>
        <w:tc>
          <w:tcPr>
            <w:tcW w:w="2695" w:type="pct"/>
          </w:tcPr>
          <w:p w14:paraId="4C67E2D4" w14:textId="77777777" w:rsidR="00A256B8" w:rsidRPr="00D610A0" w:rsidRDefault="00A256B8" w:rsidP="00A256B8">
            <w:pPr>
              <w:widowControl w:val="0"/>
              <w:shd w:val="clear" w:color="auto" w:fill="FFFFFF"/>
              <w:autoSpaceDE w:val="0"/>
              <w:autoSpaceDN w:val="0"/>
              <w:adjustRightInd w:val="0"/>
              <w:spacing w:after="0" w:line="259" w:lineRule="exact"/>
              <w:ind w:right="504"/>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 xml:space="preserve">Densitatea, </w:t>
            </w:r>
            <w:r w:rsidRPr="00D610A0">
              <w:rPr>
                <w:rFonts w:ascii="Times New Roman" w:eastAsia="Times New Roman" w:hAnsi="Times New Roman" w:cs="Times New Roman"/>
                <w:color w:val="000000"/>
                <w:sz w:val="24"/>
                <w:szCs w:val="24"/>
                <w:lang w:val="ro-RO" w:eastAsia="ru-RU"/>
              </w:rPr>
              <w:t>grăsimi</w:t>
            </w:r>
          </w:p>
        </w:tc>
        <w:tc>
          <w:tcPr>
            <w:tcW w:w="959" w:type="pct"/>
          </w:tcPr>
          <w:p w14:paraId="4875C67E"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694CA3B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15</w:t>
            </w:r>
          </w:p>
        </w:tc>
        <w:tc>
          <w:tcPr>
            <w:tcW w:w="336" w:type="pct"/>
            <w:gridSpan w:val="2"/>
            <w:tcBorders>
              <w:left w:val="single" w:sz="4" w:space="0" w:color="auto"/>
            </w:tcBorders>
          </w:tcPr>
          <w:p w14:paraId="3C30A7E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C4DBDF3" w14:textId="77777777" w:rsidTr="00FF110F">
        <w:trPr>
          <w:gridAfter w:val="1"/>
          <w:wAfter w:w="6" w:type="pct"/>
        </w:trPr>
        <w:tc>
          <w:tcPr>
            <w:tcW w:w="524" w:type="pct"/>
          </w:tcPr>
          <w:p w14:paraId="6D0973A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41.</w:t>
            </w:r>
          </w:p>
        </w:tc>
        <w:tc>
          <w:tcPr>
            <w:tcW w:w="2695" w:type="pct"/>
          </w:tcPr>
          <w:p w14:paraId="1EA67CB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Fosfotază, peroxidază</w:t>
            </w:r>
          </w:p>
        </w:tc>
        <w:tc>
          <w:tcPr>
            <w:tcW w:w="959" w:type="pct"/>
          </w:tcPr>
          <w:p w14:paraId="740BA1BE" w14:textId="09F166DB" w:rsidR="00A256B8" w:rsidRPr="00D610A0" w:rsidRDefault="00FF110F" w:rsidP="00FF110F">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val="en-US" w:eastAsia="ru-RU"/>
              </w:rPr>
            </w:pPr>
            <w:r w:rsidRPr="00FF110F">
              <w:rPr>
                <w:rFonts w:ascii="Times New Roman" w:eastAsia="Times New Roman" w:hAnsi="Times New Roman" w:cs="Times New Roman"/>
                <w:color w:val="000000"/>
                <w:spacing w:val="-2"/>
                <w:sz w:val="24"/>
                <w:szCs w:val="24"/>
                <w:lang w:val="ro-RO" w:eastAsia="ru-RU"/>
              </w:rPr>
              <w:t>1 investigaţie la fiecare substanţă</w:t>
            </w:r>
          </w:p>
        </w:tc>
        <w:tc>
          <w:tcPr>
            <w:tcW w:w="480" w:type="pct"/>
            <w:tcBorders>
              <w:right w:val="single" w:sz="4" w:space="0" w:color="auto"/>
            </w:tcBorders>
          </w:tcPr>
          <w:p w14:paraId="7D48DC5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49</w:t>
            </w:r>
          </w:p>
        </w:tc>
        <w:tc>
          <w:tcPr>
            <w:tcW w:w="336" w:type="pct"/>
            <w:gridSpan w:val="2"/>
            <w:tcBorders>
              <w:left w:val="single" w:sz="4" w:space="0" w:color="auto"/>
            </w:tcBorders>
          </w:tcPr>
          <w:p w14:paraId="6F3B2D8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725C2" w14:paraId="6D413B8E" w14:textId="77777777" w:rsidTr="00FF110F">
        <w:trPr>
          <w:gridAfter w:val="1"/>
          <w:wAfter w:w="6" w:type="pct"/>
          <w:trHeight w:val="480"/>
        </w:trPr>
        <w:tc>
          <w:tcPr>
            <w:tcW w:w="524" w:type="pct"/>
          </w:tcPr>
          <w:p w14:paraId="5D7CF88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1E5655EA"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val="it-IT" w:eastAsia="ru-RU"/>
              </w:rPr>
            </w:pPr>
            <w:r w:rsidRPr="00D610A0">
              <w:rPr>
                <w:rFonts w:ascii="Times New Roman" w:eastAsia="Times New Roman" w:hAnsi="Times New Roman" w:cs="Times New Roman"/>
                <w:b/>
                <w:iCs/>
                <w:color w:val="000000"/>
                <w:spacing w:val="-2"/>
                <w:sz w:val="24"/>
                <w:szCs w:val="24"/>
                <w:lang w:val="ro-RO" w:eastAsia="ru-RU"/>
              </w:rPr>
              <w:t>Carne şi produse din carne</w:t>
            </w:r>
          </w:p>
        </w:tc>
        <w:tc>
          <w:tcPr>
            <w:tcW w:w="959" w:type="pct"/>
          </w:tcPr>
          <w:p w14:paraId="712ABEC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p>
        </w:tc>
        <w:tc>
          <w:tcPr>
            <w:tcW w:w="480" w:type="pct"/>
            <w:tcBorders>
              <w:right w:val="single" w:sz="4" w:space="0" w:color="auto"/>
            </w:tcBorders>
          </w:tcPr>
          <w:p w14:paraId="0FE6EC0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it-IT" w:eastAsia="ru-RU"/>
              </w:rPr>
            </w:pPr>
          </w:p>
        </w:tc>
        <w:tc>
          <w:tcPr>
            <w:tcW w:w="336" w:type="pct"/>
            <w:gridSpan w:val="2"/>
            <w:tcBorders>
              <w:left w:val="single" w:sz="4" w:space="0" w:color="auto"/>
            </w:tcBorders>
          </w:tcPr>
          <w:p w14:paraId="28F8D64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p>
        </w:tc>
      </w:tr>
      <w:tr w:rsidR="002E0D9C" w:rsidRPr="00D610A0" w14:paraId="7B611EBE" w14:textId="77777777" w:rsidTr="00FF110F">
        <w:trPr>
          <w:gridAfter w:val="1"/>
          <w:wAfter w:w="6" w:type="pct"/>
        </w:trPr>
        <w:tc>
          <w:tcPr>
            <w:tcW w:w="524" w:type="pct"/>
          </w:tcPr>
          <w:p w14:paraId="7A96A7A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42.</w:t>
            </w:r>
          </w:p>
        </w:tc>
        <w:tc>
          <w:tcPr>
            <w:tcW w:w="2695" w:type="pct"/>
          </w:tcPr>
          <w:p w14:paraId="00AA8F4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z w:val="24"/>
                <w:szCs w:val="24"/>
                <w:lang w:val="ro-RO" w:eastAsia="ru-RU"/>
              </w:rPr>
              <w:t>Prelucrarea termică (per oxidaza)</w:t>
            </w:r>
          </w:p>
        </w:tc>
        <w:tc>
          <w:tcPr>
            <w:tcW w:w="959" w:type="pct"/>
          </w:tcPr>
          <w:p w14:paraId="2A468582" w14:textId="6E19E689"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6E7C9E5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16</w:t>
            </w:r>
          </w:p>
        </w:tc>
        <w:tc>
          <w:tcPr>
            <w:tcW w:w="336" w:type="pct"/>
            <w:gridSpan w:val="2"/>
            <w:tcBorders>
              <w:left w:val="single" w:sz="4" w:space="0" w:color="auto"/>
            </w:tcBorders>
          </w:tcPr>
          <w:p w14:paraId="3DD3A4A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10F" w:rsidRPr="00D610A0" w14:paraId="1BDFF67B" w14:textId="77777777" w:rsidTr="00FF110F">
        <w:trPr>
          <w:gridAfter w:val="1"/>
          <w:wAfter w:w="6" w:type="pct"/>
        </w:trPr>
        <w:tc>
          <w:tcPr>
            <w:tcW w:w="524" w:type="pct"/>
          </w:tcPr>
          <w:p w14:paraId="57E54B12"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43.</w:t>
            </w:r>
          </w:p>
        </w:tc>
        <w:tc>
          <w:tcPr>
            <w:tcW w:w="2695" w:type="pct"/>
          </w:tcPr>
          <w:p w14:paraId="127DC8AF" w14:textId="3D759F96" w:rsidR="00FF110F" w:rsidRPr="00D610A0" w:rsidRDefault="00FF110F"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Nitriţi, amidon, fosfotază acidulată</w:t>
            </w:r>
          </w:p>
        </w:tc>
        <w:tc>
          <w:tcPr>
            <w:tcW w:w="959" w:type="pct"/>
          </w:tcPr>
          <w:p w14:paraId="7E889E90" w14:textId="02690803" w:rsidR="00FF110F"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E3341">
              <w:rPr>
                <w:rFonts w:ascii="Times New Roman" w:eastAsia="Times New Roman" w:hAnsi="Times New Roman" w:cs="Times New Roman"/>
                <w:color w:val="000000"/>
                <w:spacing w:val="-2"/>
                <w:sz w:val="24"/>
                <w:szCs w:val="24"/>
                <w:lang w:val="ro-RO" w:eastAsia="ru-RU"/>
              </w:rPr>
              <w:t xml:space="preserve">1 investigaţie la </w:t>
            </w:r>
            <w:r w:rsidRPr="00DE3341">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5A37F4F8"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101</w:t>
            </w:r>
          </w:p>
        </w:tc>
        <w:tc>
          <w:tcPr>
            <w:tcW w:w="336" w:type="pct"/>
            <w:gridSpan w:val="2"/>
            <w:tcBorders>
              <w:left w:val="single" w:sz="4" w:space="0" w:color="auto"/>
            </w:tcBorders>
          </w:tcPr>
          <w:p w14:paraId="2FBDB545" w14:textId="7A5F2FDD" w:rsidR="00FF110F" w:rsidRPr="00D610A0" w:rsidRDefault="00FF110F"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10F" w:rsidRPr="00D610A0" w14:paraId="415091BB" w14:textId="77777777" w:rsidTr="00FF110F">
        <w:trPr>
          <w:gridAfter w:val="1"/>
          <w:wAfter w:w="6" w:type="pct"/>
        </w:trPr>
        <w:tc>
          <w:tcPr>
            <w:tcW w:w="524" w:type="pct"/>
          </w:tcPr>
          <w:p w14:paraId="79FF7B10"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44.</w:t>
            </w:r>
          </w:p>
        </w:tc>
        <w:tc>
          <w:tcPr>
            <w:tcW w:w="2695" w:type="pct"/>
          </w:tcPr>
          <w:p w14:paraId="5920FF5C" w14:textId="6478221E" w:rsidR="00FF110F" w:rsidRPr="00D610A0" w:rsidRDefault="00FF110F"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Proteine, grăsimi</w:t>
            </w:r>
          </w:p>
        </w:tc>
        <w:tc>
          <w:tcPr>
            <w:tcW w:w="959" w:type="pct"/>
          </w:tcPr>
          <w:p w14:paraId="61F151A6" w14:textId="4B53F22F" w:rsidR="00FF110F"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E3341">
              <w:rPr>
                <w:rFonts w:ascii="Times New Roman" w:eastAsia="Times New Roman" w:hAnsi="Times New Roman" w:cs="Times New Roman"/>
                <w:color w:val="000000"/>
                <w:spacing w:val="-2"/>
                <w:sz w:val="24"/>
                <w:szCs w:val="24"/>
                <w:lang w:val="ro-RO" w:eastAsia="ru-RU"/>
              </w:rPr>
              <w:t xml:space="preserve">1 investigaţie la </w:t>
            </w:r>
            <w:r w:rsidRPr="00DE3341">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01D6365C"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120</w:t>
            </w:r>
          </w:p>
        </w:tc>
        <w:tc>
          <w:tcPr>
            <w:tcW w:w="336" w:type="pct"/>
            <w:gridSpan w:val="2"/>
          </w:tcPr>
          <w:p w14:paraId="11F00DDD" w14:textId="30BC3589" w:rsidR="00FF110F" w:rsidRPr="00D610A0" w:rsidRDefault="00FF110F"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01ECEFCE" w14:textId="77777777" w:rsidTr="00FF110F">
        <w:trPr>
          <w:gridAfter w:val="1"/>
          <w:wAfter w:w="6" w:type="pct"/>
          <w:trHeight w:val="604"/>
        </w:trPr>
        <w:tc>
          <w:tcPr>
            <w:tcW w:w="524" w:type="pct"/>
          </w:tcPr>
          <w:p w14:paraId="4AF3977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 xml:space="preserve">45.      </w:t>
            </w:r>
          </w:p>
        </w:tc>
        <w:tc>
          <w:tcPr>
            <w:tcW w:w="2695" w:type="pct"/>
          </w:tcPr>
          <w:p w14:paraId="7E07671B" w14:textId="6FC1D6ED"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ro-RO" w:eastAsia="ru-RU"/>
              </w:rPr>
            </w:pPr>
            <w:r w:rsidRPr="00D610A0">
              <w:rPr>
                <w:rFonts w:ascii="Times New Roman" w:eastAsia="Times New Roman" w:hAnsi="Times New Roman" w:cs="Times New Roman"/>
                <w:color w:val="000000"/>
                <w:spacing w:val="-1"/>
                <w:sz w:val="24"/>
                <w:szCs w:val="24"/>
                <w:lang w:val="ro-RO" w:eastAsia="ru-RU"/>
              </w:rPr>
              <w:t xml:space="preserve">Fosfaţi, </w:t>
            </w:r>
          </w:p>
        </w:tc>
        <w:tc>
          <w:tcPr>
            <w:tcW w:w="959" w:type="pct"/>
          </w:tcPr>
          <w:p w14:paraId="7D0B68B2"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39BC787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181</w:t>
            </w:r>
          </w:p>
        </w:tc>
        <w:tc>
          <w:tcPr>
            <w:tcW w:w="336" w:type="pct"/>
            <w:gridSpan w:val="2"/>
          </w:tcPr>
          <w:p w14:paraId="0E663431" w14:textId="3F5E932C"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ro-RO" w:eastAsia="ru-RU"/>
              </w:rPr>
            </w:pPr>
          </w:p>
        </w:tc>
      </w:tr>
      <w:tr w:rsidR="002E0D9C" w:rsidRPr="00D725C2" w14:paraId="17A4D5CA" w14:textId="77777777" w:rsidTr="00FF110F">
        <w:trPr>
          <w:gridAfter w:val="1"/>
          <w:wAfter w:w="6" w:type="pct"/>
          <w:trHeight w:val="414"/>
        </w:trPr>
        <w:tc>
          <w:tcPr>
            <w:tcW w:w="524" w:type="pct"/>
          </w:tcPr>
          <w:p w14:paraId="79B8678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3269BBDC"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val="it-IT" w:eastAsia="ru-RU"/>
              </w:rPr>
            </w:pPr>
            <w:r w:rsidRPr="00D610A0">
              <w:rPr>
                <w:rFonts w:ascii="Times New Roman" w:eastAsia="Times New Roman" w:hAnsi="Times New Roman" w:cs="Times New Roman"/>
                <w:b/>
                <w:iCs/>
                <w:color w:val="000000"/>
                <w:sz w:val="24"/>
                <w:szCs w:val="24"/>
                <w:lang w:val="ro-RO" w:eastAsia="ru-RU"/>
              </w:rPr>
              <w:t>Peşte şi produse din peşte</w:t>
            </w:r>
          </w:p>
        </w:tc>
        <w:tc>
          <w:tcPr>
            <w:tcW w:w="959" w:type="pct"/>
          </w:tcPr>
          <w:p w14:paraId="1D58A87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p>
        </w:tc>
        <w:tc>
          <w:tcPr>
            <w:tcW w:w="480" w:type="pct"/>
            <w:tcBorders>
              <w:right w:val="single" w:sz="4" w:space="0" w:color="auto"/>
            </w:tcBorders>
          </w:tcPr>
          <w:p w14:paraId="6D44746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it-IT" w:eastAsia="ru-RU"/>
              </w:rPr>
            </w:pPr>
          </w:p>
        </w:tc>
        <w:tc>
          <w:tcPr>
            <w:tcW w:w="336" w:type="pct"/>
            <w:gridSpan w:val="2"/>
            <w:tcBorders>
              <w:left w:val="single" w:sz="4" w:space="0" w:color="auto"/>
            </w:tcBorders>
          </w:tcPr>
          <w:p w14:paraId="7632D86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p>
        </w:tc>
      </w:tr>
      <w:tr w:rsidR="002E0D9C" w:rsidRPr="00D610A0" w14:paraId="5BD574EB" w14:textId="77777777" w:rsidTr="00FF110F">
        <w:trPr>
          <w:gridAfter w:val="1"/>
          <w:wAfter w:w="6" w:type="pct"/>
        </w:trPr>
        <w:tc>
          <w:tcPr>
            <w:tcW w:w="524" w:type="pct"/>
          </w:tcPr>
          <w:p w14:paraId="29AA6F4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47.</w:t>
            </w:r>
          </w:p>
        </w:tc>
        <w:tc>
          <w:tcPr>
            <w:tcW w:w="2695" w:type="pct"/>
          </w:tcPr>
          <w:p w14:paraId="0A7C399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 xml:space="preserve">Benzoat de sodiu, acid sorbic </w:t>
            </w:r>
          </w:p>
        </w:tc>
        <w:tc>
          <w:tcPr>
            <w:tcW w:w="959" w:type="pct"/>
          </w:tcPr>
          <w:p w14:paraId="5ABAD356" w14:textId="12C06E14" w:rsidR="00A256B8" w:rsidRPr="00D610A0" w:rsidRDefault="00FF110F" w:rsidP="00FF110F">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4C4A76E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96</w:t>
            </w:r>
          </w:p>
        </w:tc>
        <w:tc>
          <w:tcPr>
            <w:tcW w:w="336" w:type="pct"/>
            <w:gridSpan w:val="2"/>
            <w:tcBorders>
              <w:left w:val="single" w:sz="4" w:space="0" w:color="auto"/>
            </w:tcBorders>
          </w:tcPr>
          <w:p w14:paraId="5FBFCAD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66A7BCF6" w14:textId="77777777" w:rsidTr="00FF110F">
        <w:trPr>
          <w:gridAfter w:val="1"/>
          <w:wAfter w:w="6" w:type="pct"/>
        </w:trPr>
        <w:tc>
          <w:tcPr>
            <w:tcW w:w="524" w:type="pct"/>
          </w:tcPr>
          <w:p w14:paraId="26F33AE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49.</w:t>
            </w:r>
          </w:p>
        </w:tc>
        <w:tc>
          <w:tcPr>
            <w:tcW w:w="2695" w:type="pct"/>
          </w:tcPr>
          <w:p w14:paraId="5C27A07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Histamină</w:t>
            </w:r>
          </w:p>
        </w:tc>
        <w:tc>
          <w:tcPr>
            <w:tcW w:w="959" w:type="pct"/>
          </w:tcPr>
          <w:p w14:paraId="7743A1F6"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78A9451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160</w:t>
            </w:r>
          </w:p>
        </w:tc>
        <w:tc>
          <w:tcPr>
            <w:tcW w:w="336" w:type="pct"/>
            <w:gridSpan w:val="2"/>
            <w:tcBorders>
              <w:left w:val="single" w:sz="4" w:space="0" w:color="auto"/>
            </w:tcBorders>
          </w:tcPr>
          <w:p w14:paraId="10CB69D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725C2" w14:paraId="0AA90A93" w14:textId="77777777" w:rsidTr="00FF110F">
        <w:trPr>
          <w:gridAfter w:val="1"/>
          <w:wAfter w:w="6" w:type="pct"/>
          <w:trHeight w:val="748"/>
        </w:trPr>
        <w:tc>
          <w:tcPr>
            <w:tcW w:w="524" w:type="pct"/>
          </w:tcPr>
          <w:p w14:paraId="4C09062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113CF4E3"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val="pt-BR" w:eastAsia="ru-RU"/>
              </w:rPr>
            </w:pPr>
            <w:r w:rsidRPr="00D610A0">
              <w:rPr>
                <w:rFonts w:ascii="Times New Roman" w:eastAsia="Times New Roman" w:hAnsi="Times New Roman" w:cs="Times New Roman"/>
                <w:b/>
                <w:iCs/>
                <w:color w:val="000000"/>
                <w:spacing w:val="1"/>
                <w:sz w:val="24"/>
                <w:szCs w:val="24"/>
                <w:lang w:val="ro-RO" w:eastAsia="ru-RU"/>
              </w:rPr>
              <w:t>Făina şi crupe, concentrate şi produse de panificaţie</w:t>
            </w:r>
          </w:p>
        </w:tc>
        <w:tc>
          <w:tcPr>
            <w:tcW w:w="959" w:type="pct"/>
          </w:tcPr>
          <w:p w14:paraId="6A8B543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c>
          <w:tcPr>
            <w:tcW w:w="480" w:type="pct"/>
            <w:tcBorders>
              <w:right w:val="single" w:sz="4" w:space="0" w:color="auto"/>
            </w:tcBorders>
          </w:tcPr>
          <w:p w14:paraId="7E2AEB8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c>
          <w:tcPr>
            <w:tcW w:w="336" w:type="pct"/>
            <w:gridSpan w:val="2"/>
            <w:tcBorders>
              <w:left w:val="single" w:sz="4" w:space="0" w:color="auto"/>
            </w:tcBorders>
          </w:tcPr>
          <w:p w14:paraId="4F9B0F5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r>
      <w:tr w:rsidR="002E0D9C" w:rsidRPr="00D610A0" w14:paraId="0C968CB2" w14:textId="77777777" w:rsidTr="00FF110F">
        <w:trPr>
          <w:gridAfter w:val="1"/>
          <w:wAfter w:w="6" w:type="pct"/>
        </w:trPr>
        <w:tc>
          <w:tcPr>
            <w:tcW w:w="524" w:type="pct"/>
          </w:tcPr>
          <w:p w14:paraId="12076E3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 xml:space="preserve">50.      </w:t>
            </w:r>
          </w:p>
        </w:tc>
        <w:tc>
          <w:tcPr>
            <w:tcW w:w="2695" w:type="pct"/>
          </w:tcPr>
          <w:p w14:paraId="421AF78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Gluten, prezenţa dăunatorilor, impurităţii, porozitate</w:t>
            </w:r>
          </w:p>
        </w:tc>
        <w:tc>
          <w:tcPr>
            <w:tcW w:w="959" w:type="pct"/>
          </w:tcPr>
          <w:p w14:paraId="1F972348"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043132D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19</w:t>
            </w:r>
          </w:p>
        </w:tc>
        <w:tc>
          <w:tcPr>
            <w:tcW w:w="336" w:type="pct"/>
            <w:gridSpan w:val="2"/>
            <w:tcBorders>
              <w:left w:val="single" w:sz="4" w:space="0" w:color="auto"/>
            </w:tcBorders>
          </w:tcPr>
          <w:p w14:paraId="6E77FFA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7F6E05E1" w14:textId="77777777" w:rsidTr="00FF110F">
        <w:trPr>
          <w:gridAfter w:val="1"/>
          <w:wAfter w:w="6" w:type="pct"/>
        </w:trPr>
        <w:tc>
          <w:tcPr>
            <w:tcW w:w="524" w:type="pct"/>
          </w:tcPr>
          <w:p w14:paraId="06A04DF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51.</w:t>
            </w:r>
          </w:p>
        </w:tc>
        <w:tc>
          <w:tcPr>
            <w:tcW w:w="2695" w:type="pct"/>
          </w:tcPr>
          <w:p w14:paraId="4EDC23F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Iod</w:t>
            </w:r>
          </w:p>
        </w:tc>
        <w:tc>
          <w:tcPr>
            <w:tcW w:w="959" w:type="pct"/>
          </w:tcPr>
          <w:p w14:paraId="6E5CCB1D"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78E9188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151</w:t>
            </w:r>
          </w:p>
        </w:tc>
        <w:tc>
          <w:tcPr>
            <w:tcW w:w="336" w:type="pct"/>
            <w:gridSpan w:val="2"/>
            <w:tcBorders>
              <w:left w:val="single" w:sz="4" w:space="0" w:color="auto"/>
            </w:tcBorders>
          </w:tcPr>
          <w:p w14:paraId="21601E1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F5FA695" w14:textId="77777777" w:rsidTr="00FF110F">
        <w:trPr>
          <w:gridAfter w:val="1"/>
          <w:wAfter w:w="6" w:type="pct"/>
          <w:trHeight w:val="412"/>
        </w:trPr>
        <w:tc>
          <w:tcPr>
            <w:tcW w:w="524" w:type="pct"/>
          </w:tcPr>
          <w:p w14:paraId="3AE4802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5" w:type="pct"/>
          </w:tcPr>
          <w:p w14:paraId="6B160680"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iCs/>
                <w:color w:val="000000"/>
                <w:sz w:val="24"/>
                <w:szCs w:val="24"/>
                <w:lang w:val="ro-RO" w:eastAsia="ru-RU"/>
              </w:rPr>
              <w:t>Produse de cofetărie</w:t>
            </w:r>
          </w:p>
        </w:tc>
        <w:tc>
          <w:tcPr>
            <w:tcW w:w="959" w:type="pct"/>
          </w:tcPr>
          <w:p w14:paraId="470459A1"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0" w:type="pct"/>
            <w:tcBorders>
              <w:right w:val="single" w:sz="4" w:space="0" w:color="auto"/>
            </w:tcBorders>
          </w:tcPr>
          <w:p w14:paraId="0CEF5C8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pct"/>
            <w:gridSpan w:val="2"/>
            <w:tcBorders>
              <w:left w:val="single" w:sz="4" w:space="0" w:color="auto"/>
            </w:tcBorders>
          </w:tcPr>
          <w:p w14:paraId="55BD046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8195873" w14:textId="77777777" w:rsidTr="00FF110F">
        <w:trPr>
          <w:gridAfter w:val="1"/>
          <w:wAfter w:w="6" w:type="pct"/>
        </w:trPr>
        <w:tc>
          <w:tcPr>
            <w:tcW w:w="524" w:type="pct"/>
          </w:tcPr>
          <w:p w14:paraId="23868BE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52.</w:t>
            </w:r>
          </w:p>
        </w:tc>
        <w:tc>
          <w:tcPr>
            <w:tcW w:w="2695" w:type="pct"/>
          </w:tcPr>
          <w:p w14:paraId="7BB2EF37" w14:textId="2A40E6FD"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4"/>
                <w:sz w:val="24"/>
                <w:szCs w:val="24"/>
                <w:lang w:val="ro-RO" w:eastAsia="ru-RU"/>
              </w:rPr>
              <w:t>Scrum</w:t>
            </w:r>
          </w:p>
        </w:tc>
        <w:tc>
          <w:tcPr>
            <w:tcW w:w="959" w:type="pct"/>
          </w:tcPr>
          <w:p w14:paraId="1A90154E"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248E22C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54</w:t>
            </w:r>
          </w:p>
        </w:tc>
        <w:tc>
          <w:tcPr>
            <w:tcW w:w="336" w:type="pct"/>
            <w:gridSpan w:val="2"/>
            <w:tcBorders>
              <w:left w:val="single" w:sz="4" w:space="0" w:color="auto"/>
            </w:tcBorders>
          </w:tcPr>
          <w:p w14:paraId="7BD93D80" w14:textId="313BBEE1"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2E0D9C" w:rsidRPr="00D610A0" w14:paraId="638F072A" w14:textId="77777777" w:rsidTr="00FF110F">
        <w:trPr>
          <w:gridAfter w:val="1"/>
          <w:wAfter w:w="6" w:type="pct"/>
        </w:trPr>
        <w:tc>
          <w:tcPr>
            <w:tcW w:w="524" w:type="pct"/>
          </w:tcPr>
          <w:p w14:paraId="5F6324D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79894FFA"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iCs/>
                <w:color w:val="000000"/>
                <w:spacing w:val="-4"/>
                <w:sz w:val="24"/>
                <w:szCs w:val="24"/>
                <w:lang w:val="ro-RO" w:eastAsia="ru-RU"/>
              </w:rPr>
              <w:t>Conserve</w:t>
            </w:r>
          </w:p>
        </w:tc>
        <w:tc>
          <w:tcPr>
            <w:tcW w:w="959" w:type="pct"/>
          </w:tcPr>
          <w:p w14:paraId="23CE1E09"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0" w:type="pct"/>
            <w:tcBorders>
              <w:right w:val="single" w:sz="4" w:space="0" w:color="auto"/>
            </w:tcBorders>
          </w:tcPr>
          <w:p w14:paraId="35630E9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pct"/>
            <w:gridSpan w:val="2"/>
            <w:tcBorders>
              <w:left w:val="single" w:sz="4" w:space="0" w:color="auto"/>
            </w:tcBorders>
          </w:tcPr>
          <w:p w14:paraId="3434AAF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290CCAF" w14:textId="77777777" w:rsidTr="00FF110F">
        <w:trPr>
          <w:gridAfter w:val="1"/>
          <w:wAfter w:w="6" w:type="pct"/>
        </w:trPr>
        <w:tc>
          <w:tcPr>
            <w:tcW w:w="524" w:type="pct"/>
          </w:tcPr>
          <w:p w14:paraId="0112BCC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56.</w:t>
            </w:r>
          </w:p>
        </w:tc>
        <w:tc>
          <w:tcPr>
            <w:tcW w:w="2695" w:type="pct"/>
          </w:tcPr>
          <w:p w14:paraId="46E04AE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Raportul dintre componenţi</w:t>
            </w:r>
          </w:p>
        </w:tc>
        <w:tc>
          <w:tcPr>
            <w:tcW w:w="959" w:type="pct"/>
          </w:tcPr>
          <w:p w14:paraId="25A62D07"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731A31D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34</w:t>
            </w:r>
          </w:p>
        </w:tc>
        <w:tc>
          <w:tcPr>
            <w:tcW w:w="336" w:type="pct"/>
            <w:gridSpan w:val="2"/>
            <w:tcBorders>
              <w:left w:val="single" w:sz="4" w:space="0" w:color="auto"/>
            </w:tcBorders>
          </w:tcPr>
          <w:p w14:paraId="4EF61BA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1F8277AD" w14:textId="77777777" w:rsidTr="00FF110F">
        <w:trPr>
          <w:gridAfter w:val="1"/>
          <w:wAfter w:w="6" w:type="pct"/>
        </w:trPr>
        <w:tc>
          <w:tcPr>
            <w:tcW w:w="524" w:type="pct"/>
          </w:tcPr>
          <w:p w14:paraId="180933B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57.</w:t>
            </w:r>
          </w:p>
        </w:tc>
        <w:tc>
          <w:tcPr>
            <w:tcW w:w="2695" w:type="pct"/>
          </w:tcPr>
          <w:p w14:paraId="34109FCF" w14:textId="16EA2FE2" w:rsidR="00A256B8" w:rsidRPr="00D610A0" w:rsidRDefault="00A256B8" w:rsidP="00A256B8">
            <w:pPr>
              <w:widowControl w:val="0"/>
              <w:shd w:val="clear" w:color="auto" w:fill="FFFFFF"/>
              <w:autoSpaceDE w:val="0"/>
              <w:autoSpaceDN w:val="0"/>
              <w:adjustRightInd w:val="0"/>
              <w:spacing w:after="0" w:line="254" w:lineRule="exact"/>
              <w:ind w:right="1310"/>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Acid sorbic, acid benzoic prin metoda fotocolorimetrică</w:t>
            </w:r>
          </w:p>
        </w:tc>
        <w:tc>
          <w:tcPr>
            <w:tcW w:w="959" w:type="pct"/>
          </w:tcPr>
          <w:p w14:paraId="7CCF9CDD" w14:textId="77777777" w:rsidR="00A256B8" w:rsidRPr="00D610A0" w:rsidRDefault="00A256B8" w:rsidP="00FF110F">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6"/>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43C1D43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109</w:t>
            </w:r>
          </w:p>
        </w:tc>
        <w:tc>
          <w:tcPr>
            <w:tcW w:w="336" w:type="pct"/>
            <w:gridSpan w:val="2"/>
            <w:tcBorders>
              <w:left w:val="single" w:sz="4" w:space="0" w:color="auto"/>
            </w:tcBorders>
          </w:tcPr>
          <w:p w14:paraId="7DF79E57" w14:textId="5C16860B"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70E9415" w14:textId="77777777" w:rsidTr="00FF110F">
        <w:trPr>
          <w:gridAfter w:val="1"/>
          <w:wAfter w:w="6" w:type="pct"/>
          <w:trHeight w:val="442"/>
        </w:trPr>
        <w:tc>
          <w:tcPr>
            <w:tcW w:w="524" w:type="pct"/>
          </w:tcPr>
          <w:p w14:paraId="6B35FC4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111C97ED"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iCs/>
                <w:color w:val="000000"/>
                <w:spacing w:val="-1"/>
                <w:sz w:val="24"/>
                <w:szCs w:val="24"/>
                <w:lang w:val="ro-RO" w:eastAsia="ru-RU"/>
              </w:rPr>
              <w:t>Băuturi răcoritoare şi bere</w:t>
            </w:r>
          </w:p>
        </w:tc>
        <w:tc>
          <w:tcPr>
            <w:tcW w:w="959" w:type="pct"/>
          </w:tcPr>
          <w:p w14:paraId="10FD081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0" w:type="pct"/>
            <w:tcBorders>
              <w:right w:val="single" w:sz="4" w:space="0" w:color="auto"/>
            </w:tcBorders>
          </w:tcPr>
          <w:p w14:paraId="562BF52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pct"/>
            <w:gridSpan w:val="2"/>
            <w:tcBorders>
              <w:left w:val="single" w:sz="4" w:space="0" w:color="auto"/>
            </w:tcBorders>
          </w:tcPr>
          <w:p w14:paraId="6F69C09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1614DBE6" w14:textId="77777777" w:rsidTr="00FF110F">
        <w:trPr>
          <w:gridAfter w:val="1"/>
          <w:wAfter w:w="6" w:type="pct"/>
        </w:trPr>
        <w:tc>
          <w:tcPr>
            <w:tcW w:w="524" w:type="pct"/>
          </w:tcPr>
          <w:p w14:paraId="1553D60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59.</w:t>
            </w:r>
          </w:p>
        </w:tc>
        <w:tc>
          <w:tcPr>
            <w:tcW w:w="2695" w:type="pct"/>
          </w:tcPr>
          <w:p w14:paraId="4C47843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Dioxid de carbon, indicele de refracţie</w:t>
            </w:r>
          </w:p>
        </w:tc>
        <w:tc>
          <w:tcPr>
            <w:tcW w:w="959" w:type="pct"/>
          </w:tcPr>
          <w:p w14:paraId="6EA732F9"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6"/>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1F5B7F3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28</w:t>
            </w:r>
          </w:p>
        </w:tc>
        <w:tc>
          <w:tcPr>
            <w:tcW w:w="336" w:type="pct"/>
            <w:gridSpan w:val="2"/>
            <w:tcBorders>
              <w:left w:val="single" w:sz="4" w:space="0" w:color="auto"/>
            </w:tcBorders>
          </w:tcPr>
          <w:p w14:paraId="142CCF2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3FF54261" w14:textId="77777777" w:rsidTr="00FF110F">
        <w:trPr>
          <w:gridAfter w:val="1"/>
          <w:wAfter w:w="6" w:type="pct"/>
        </w:trPr>
        <w:tc>
          <w:tcPr>
            <w:tcW w:w="524" w:type="pct"/>
          </w:tcPr>
          <w:p w14:paraId="3944C54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60.</w:t>
            </w:r>
          </w:p>
        </w:tc>
        <w:tc>
          <w:tcPr>
            <w:tcW w:w="2695" w:type="pct"/>
          </w:tcPr>
          <w:p w14:paraId="1E50C32E" w14:textId="77777777" w:rsidR="00A256B8" w:rsidRPr="00D610A0" w:rsidRDefault="00A256B8" w:rsidP="00A256B8">
            <w:pPr>
              <w:widowControl w:val="0"/>
              <w:shd w:val="clear" w:color="auto" w:fill="FFFFFF"/>
              <w:autoSpaceDE w:val="0"/>
              <w:autoSpaceDN w:val="0"/>
              <w:adjustRightInd w:val="0"/>
              <w:spacing w:after="0" w:line="250" w:lineRule="exact"/>
              <w:ind w:right="62"/>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Aditivi alimentari: (aspartam, acid benzoic, acid sorbic)</w:t>
            </w:r>
            <w:r w:rsidRPr="00D610A0">
              <w:rPr>
                <w:rFonts w:ascii="Times New Roman" w:eastAsia="Times New Roman" w:hAnsi="Times New Roman" w:cs="Times New Roman"/>
                <w:color w:val="000000"/>
                <w:spacing w:val="2"/>
                <w:sz w:val="24"/>
                <w:szCs w:val="24"/>
                <w:lang w:val="ro-RO" w:eastAsia="ru-RU"/>
              </w:rPr>
              <w:t xml:space="preserve"> prin metoda lichid cromatografiei de înaltă performanţă</w:t>
            </w:r>
          </w:p>
        </w:tc>
        <w:tc>
          <w:tcPr>
            <w:tcW w:w="959" w:type="pct"/>
          </w:tcPr>
          <w:p w14:paraId="1B5C90C2"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6"/>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492A1C2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232</w:t>
            </w:r>
          </w:p>
        </w:tc>
        <w:tc>
          <w:tcPr>
            <w:tcW w:w="336" w:type="pct"/>
            <w:gridSpan w:val="2"/>
            <w:tcBorders>
              <w:left w:val="single" w:sz="4" w:space="0" w:color="auto"/>
            </w:tcBorders>
          </w:tcPr>
          <w:p w14:paraId="6F87989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2E0D9C" w:rsidRPr="00D610A0" w14:paraId="07FAF41A" w14:textId="77777777" w:rsidTr="00FF110F">
        <w:trPr>
          <w:gridAfter w:val="1"/>
          <w:wAfter w:w="6" w:type="pct"/>
        </w:trPr>
        <w:tc>
          <w:tcPr>
            <w:tcW w:w="524" w:type="pct"/>
          </w:tcPr>
          <w:p w14:paraId="3F004A3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61.</w:t>
            </w:r>
          </w:p>
        </w:tc>
        <w:tc>
          <w:tcPr>
            <w:tcW w:w="2695" w:type="pct"/>
          </w:tcPr>
          <w:p w14:paraId="092B3A88" w14:textId="77777777" w:rsidR="00A256B8" w:rsidRPr="00D610A0" w:rsidRDefault="00A256B8" w:rsidP="00A256B8">
            <w:pPr>
              <w:widowControl w:val="0"/>
              <w:shd w:val="clear" w:color="auto" w:fill="FFFFFF"/>
              <w:autoSpaceDE w:val="0"/>
              <w:autoSpaceDN w:val="0"/>
              <w:adjustRightInd w:val="0"/>
              <w:spacing w:after="0" w:line="254" w:lineRule="exact"/>
              <w:ind w:right="725"/>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 xml:space="preserve">Aspartam, benzoat de sodiu,*acid sorbic (metode fotocolorimetrică, </w:t>
            </w:r>
            <w:r w:rsidRPr="00D610A0">
              <w:rPr>
                <w:rFonts w:ascii="Times New Roman" w:eastAsia="Times New Roman" w:hAnsi="Times New Roman" w:cs="Times New Roman"/>
                <w:color w:val="000000"/>
                <w:sz w:val="24"/>
                <w:szCs w:val="24"/>
                <w:lang w:val="ro-RO" w:eastAsia="ru-RU"/>
              </w:rPr>
              <w:t>spectrofotometrică, cromatografia în strat subţire) etc.</w:t>
            </w:r>
          </w:p>
        </w:tc>
        <w:tc>
          <w:tcPr>
            <w:tcW w:w="959" w:type="pct"/>
          </w:tcPr>
          <w:p w14:paraId="5A712921"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6"/>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4243B9E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114</w:t>
            </w:r>
          </w:p>
        </w:tc>
        <w:tc>
          <w:tcPr>
            <w:tcW w:w="336" w:type="pct"/>
            <w:gridSpan w:val="2"/>
            <w:tcBorders>
              <w:left w:val="single" w:sz="4" w:space="0" w:color="auto"/>
            </w:tcBorders>
          </w:tcPr>
          <w:p w14:paraId="3B3F570A" w14:textId="672138B3"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FB2E12E" w14:textId="77777777" w:rsidTr="00FF110F">
        <w:trPr>
          <w:gridAfter w:val="1"/>
          <w:wAfter w:w="6" w:type="pct"/>
          <w:trHeight w:val="436"/>
        </w:trPr>
        <w:tc>
          <w:tcPr>
            <w:tcW w:w="524" w:type="pct"/>
          </w:tcPr>
          <w:p w14:paraId="4173384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7C42C36C"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iCs/>
                <w:color w:val="000000"/>
                <w:spacing w:val="-2"/>
                <w:sz w:val="24"/>
                <w:szCs w:val="24"/>
                <w:lang w:val="ro-RO" w:eastAsia="ru-RU"/>
              </w:rPr>
              <w:t>Vinuri, băuturi tari</w:t>
            </w:r>
          </w:p>
        </w:tc>
        <w:tc>
          <w:tcPr>
            <w:tcW w:w="959" w:type="pct"/>
          </w:tcPr>
          <w:p w14:paraId="284FF8F4"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0" w:type="pct"/>
            <w:tcBorders>
              <w:right w:val="single" w:sz="4" w:space="0" w:color="auto"/>
            </w:tcBorders>
          </w:tcPr>
          <w:p w14:paraId="1F0E5FB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pct"/>
            <w:gridSpan w:val="2"/>
            <w:tcBorders>
              <w:left w:val="single" w:sz="4" w:space="0" w:color="auto"/>
            </w:tcBorders>
          </w:tcPr>
          <w:p w14:paraId="057AB65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DA7F975" w14:textId="77777777" w:rsidTr="00FF110F">
        <w:trPr>
          <w:gridAfter w:val="1"/>
          <w:wAfter w:w="6" w:type="pct"/>
        </w:trPr>
        <w:tc>
          <w:tcPr>
            <w:tcW w:w="524" w:type="pct"/>
          </w:tcPr>
          <w:p w14:paraId="1C7581E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62.</w:t>
            </w:r>
          </w:p>
        </w:tc>
        <w:tc>
          <w:tcPr>
            <w:tcW w:w="2695" w:type="pct"/>
          </w:tcPr>
          <w:p w14:paraId="6305F6E6" w14:textId="77777777" w:rsidR="00A256B8" w:rsidRPr="00D610A0" w:rsidRDefault="00A256B8" w:rsidP="00A256B8">
            <w:pPr>
              <w:widowControl w:val="0"/>
              <w:shd w:val="clear" w:color="auto" w:fill="FFFFFF"/>
              <w:autoSpaceDE w:val="0"/>
              <w:autoSpaceDN w:val="0"/>
              <w:adjustRightInd w:val="0"/>
              <w:spacing w:after="0" w:line="254" w:lineRule="exact"/>
              <w:ind w:right="970"/>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z w:val="24"/>
                <w:szCs w:val="24"/>
                <w:lang w:eastAsia="ru-RU"/>
              </w:rPr>
              <w:t>Alcool etilic</w:t>
            </w:r>
          </w:p>
        </w:tc>
        <w:tc>
          <w:tcPr>
            <w:tcW w:w="959" w:type="pct"/>
          </w:tcPr>
          <w:p w14:paraId="76DDD049"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368C6E9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41</w:t>
            </w:r>
          </w:p>
        </w:tc>
        <w:tc>
          <w:tcPr>
            <w:tcW w:w="336" w:type="pct"/>
            <w:gridSpan w:val="2"/>
            <w:tcBorders>
              <w:left w:val="single" w:sz="4" w:space="0" w:color="auto"/>
            </w:tcBorders>
          </w:tcPr>
          <w:p w14:paraId="447B6A4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3393429F" w14:textId="77777777" w:rsidTr="00FF110F">
        <w:trPr>
          <w:gridAfter w:val="1"/>
          <w:wAfter w:w="6" w:type="pct"/>
        </w:trPr>
        <w:tc>
          <w:tcPr>
            <w:tcW w:w="524" w:type="pct"/>
          </w:tcPr>
          <w:p w14:paraId="4019E00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63.</w:t>
            </w:r>
          </w:p>
        </w:tc>
        <w:tc>
          <w:tcPr>
            <w:tcW w:w="2695" w:type="pct"/>
          </w:tcPr>
          <w:p w14:paraId="3BB48DA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Acizi: volatili, sulfuros liber, sulfuros total</w:t>
            </w:r>
          </w:p>
        </w:tc>
        <w:tc>
          <w:tcPr>
            <w:tcW w:w="959" w:type="pct"/>
          </w:tcPr>
          <w:p w14:paraId="18AA944A" w14:textId="77777777" w:rsidR="00A256B8" w:rsidRPr="00D610A0" w:rsidRDefault="00A256B8" w:rsidP="00FF110F">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6"/>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630787D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58</w:t>
            </w:r>
          </w:p>
        </w:tc>
        <w:tc>
          <w:tcPr>
            <w:tcW w:w="336" w:type="pct"/>
            <w:gridSpan w:val="2"/>
            <w:tcBorders>
              <w:left w:val="single" w:sz="4" w:space="0" w:color="auto"/>
            </w:tcBorders>
          </w:tcPr>
          <w:p w14:paraId="32F31C5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7052D3F2" w14:textId="77777777" w:rsidTr="00FF110F">
        <w:trPr>
          <w:gridAfter w:val="1"/>
          <w:wAfter w:w="6" w:type="pct"/>
        </w:trPr>
        <w:tc>
          <w:tcPr>
            <w:tcW w:w="524" w:type="pct"/>
          </w:tcPr>
          <w:p w14:paraId="336FA1C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64.</w:t>
            </w:r>
          </w:p>
        </w:tc>
        <w:tc>
          <w:tcPr>
            <w:tcW w:w="2695" w:type="pct"/>
          </w:tcPr>
          <w:p w14:paraId="5C9D5AB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color w:val="000000"/>
                <w:spacing w:val="-1"/>
                <w:sz w:val="24"/>
                <w:szCs w:val="24"/>
                <w:lang w:val="ro-RO" w:eastAsia="ru-RU"/>
              </w:rPr>
              <w:t>Alcool metilic, alcooli superiori, aldehide, eteri compuşi în rachiu</w:t>
            </w:r>
          </w:p>
        </w:tc>
        <w:tc>
          <w:tcPr>
            <w:tcW w:w="959" w:type="pct"/>
          </w:tcPr>
          <w:p w14:paraId="1BAD9352"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6CF961C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89</w:t>
            </w:r>
          </w:p>
        </w:tc>
        <w:tc>
          <w:tcPr>
            <w:tcW w:w="336" w:type="pct"/>
            <w:gridSpan w:val="2"/>
            <w:tcBorders>
              <w:left w:val="single" w:sz="4" w:space="0" w:color="auto"/>
            </w:tcBorders>
          </w:tcPr>
          <w:p w14:paraId="36297AA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23E33E3" w14:textId="77777777" w:rsidTr="00FF110F">
        <w:trPr>
          <w:gridAfter w:val="1"/>
          <w:wAfter w:w="6" w:type="pct"/>
        </w:trPr>
        <w:tc>
          <w:tcPr>
            <w:tcW w:w="524" w:type="pct"/>
          </w:tcPr>
          <w:p w14:paraId="3499DA1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 xml:space="preserve">  65.     </w:t>
            </w:r>
          </w:p>
        </w:tc>
        <w:tc>
          <w:tcPr>
            <w:tcW w:w="2695" w:type="pct"/>
          </w:tcPr>
          <w:p w14:paraId="0D512CE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Alcool metilic în coniacuri</w:t>
            </w:r>
          </w:p>
        </w:tc>
        <w:tc>
          <w:tcPr>
            <w:tcW w:w="959" w:type="pct"/>
          </w:tcPr>
          <w:p w14:paraId="7E35683F"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61ED252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121</w:t>
            </w:r>
          </w:p>
        </w:tc>
        <w:tc>
          <w:tcPr>
            <w:tcW w:w="336" w:type="pct"/>
            <w:gridSpan w:val="2"/>
            <w:tcBorders>
              <w:left w:val="single" w:sz="4" w:space="0" w:color="auto"/>
            </w:tcBorders>
          </w:tcPr>
          <w:p w14:paraId="61B75B8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725C2" w14:paraId="3735647B" w14:textId="77777777" w:rsidTr="00FF110F">
        <w:trPr>
          <w:gridAfter w:val="1"/>
          <w:wAfter w:w="6" w:type="pct"/>
          <w:trHeight w:val="480"/>
        </w:trPr>
        <w:tc>
          <w:tcPr>
            <w:tcW w:w="524" w:type="pct"/>
          </w:tcPr>
          <w:p w14:paraId="3759650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7B84B386"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val="it-IT" w:eastAsia="ru-RU"/>
              </w:rPr>
            </w:pPr>
            <w:r w:rsidRPr="00D610A0">
              <w:rPr>
                <w:rFonts w:ascii="Times New Roman" w:eastAsia="Times New Roman" w:hAnsi="Times New Roman" w:cs="Times New Roman"/>
                <w:b/>
                <w:iCs/>
                <w:color w:val="000000"/>
                <w:spacing w:val="2"/>
                <w:sz w:val="24"/>
                <w:szCs w:val="24"/>
                <w:lang w:val="ro-RO" w:eastAsia="ru-RU"/>
              </w:rPr>
              <w:t>Margarină, grăsimi culinare şi uleiuri</w:t>
            </w:r>
          </w:p>
        </w:tc>
        <w:tc>
          <w:tcPr>
            <w:tcW w:w="959" w:type="pct"/>
          </w:tcPr>
          <w:p w14:paraId="2CE8058E"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p>
        </w:tc>
        <w:tc>
          <w:tcPr>
            <w:tcW w:w="480" w:type="pct"/>
            <w:tcBorders>
              <w:right w:val="single" w:sz="4" w:space="0" w:color="auto"/>
            </w:tcBorders>
          </w:tcPr>
          <w:p w14:paraId="5C29E56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p>
        </w:tc>
        <w:tc>
          <w:tcPr>
            <w:tcW w:w="336" w:type="pct"/>
            <w:gridSpan w:val="2"/>
            <w:tcBorders>
              <w:left w:val="single" w:sz="4" w:space="0" w:color="auto"/>
            </w:tcBorders>
          </w:tcPr>
          <w:p w14:paraId="4E51E7C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p>
        </w:tc>
      </w:tr>
      <w:tr w:rsidR="002E0D9C" w:rsidRPr="00D610A0" w14:paraId="34B90227" w14:textId="77777777" w:rsidTr="00FF110F">
        <w:trPr>
          <w:gridAfter w:val="1"/>
          <w:wAfter w:w="6" w:type="pct"/>
        </w:trPr>
        <w:tc>
          <w:tcPr>
            <w:tcW w:w="524" w:type="pct"/>
          </w:tcPr>
          <w:p w14:paraId="165C9C7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66.</w:t>
            </w:r>
          </w:p>
        </w:tc>
        <w:tc>
          <w:tcPr>
            <w:tcW w:w="2695" w:type="pct"/>
          </w:tcPr>
          <w:p w14:paraId="79EAB27A" w14:textId="77777777" w:rsidR="00A256B8" w:rsidRPr="00D610A0" w:rsidRDefault="00A256B8" w:rsidP="00A256B8">
            <w:pPr>
              <w:widowControl w:val="0"/>
              <w:shd w:val="clear" w:color="auto" w:fill="FFFFFF"/>
              <w:autoSpaceDE w:val="0"/>
              <w:autoSpaceDN w:val="0"/>
              <w:adjustRightInd w:val="0"/>
              <w:spacing w:after="0" w:line="250" w:lineRule="exact"/>
              <w:ind w:right="485"/>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 xml:space="preserve">Gradul insalubrităţii oxidante, indicele acidităţii, impurităţi negrasante, </w:t>
            </w:r>
            <w:r w:rsidRPr="00D610A0">
              <w:rPr>
                <w:rFonts w:ascii="Times New Roman" w:eastAsia="Times New Roman" w:hAnsi="Times New Roman" w:cs="Times New Roman"/>
                <w:color w:val="000000"/>
                <w:sz w:val="24"/>
                <w:szCs w:val="24"/>
                <w:lang w:val="ro-RO" w:eastAsia="ru-RU"/>
              </w:rPr>
              <w:t>substanţe nesaponificate</w:t>
            </w:r>
          </w:p>
        </w:tc>
        <w:tc>
          <w:tcPr>
            <w:tcW w:w="959" w:type="pct"/>
          </w:tcPr>
          <w:p w14:paraId="3BCDF632"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676AAA0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44</w:t>
            </w:r>
          </w:p>
        </w:tc>
        <w:tc>
          <w:tcPr>
            <w:tcW w:w="336" w:type="pct"/>
            <w:gridSpan w:val="2"/>
            <w:tcBorders>
              <w:left w:val="single" w:sz="4" w:space="0" w:color="auto"/>
            </w:tcBorders>
          </w:tcPr>
          <w:p w14:paraId="02092AB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1FE3B9AF" w14:textId="77777777" w:rsidTr="00FF110F">
        <w:trPr>
          <w:gridAfter w:val="1"/>
          <w:wAfter w:w="6" w:type="pct"/>
        </w:trPr>
        <w:tc>
          <w:tcPr>
            <w:tcW w:w="524" w:type="pct"/>
          </w:tcPr>
          <w:p w14:paraId="3894712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67.</w:t>
            </w:r>
          </w:p>
        </w:tc>
        <w:tc>
          <w:tcPr>
            <w:tcW w:w="2695" w:type="pct"/>
          </w:tcPr>
          <w:p w14:paraId="31C6C87B" w14:textId="77777777" w:rsidR="00A256B8" w:rsidRPr="00D610A0" w:rsidRDefault="00A256B8" w:rsidP="00A256B8">
            <w:pPr>
              <w:widowControl w:val="0"/>
              <w:shd w:val="clear" w:color="auto" w:fill="FFFFFF"/>
              <w:autoSpaceDE w:val="0"/>
              <w:autoSpaceDN w:val="0"/>
              <w:adjustRightInd w:val="0"/>
              <w:spacing w:after="0" w:line="254" w:lineRule="exact"/>
              <w:ind w:right="480"/>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Indice iodic,  de saponificare, gradul oxidării, indice peroxidic</w:t>
            </w:r>
          </w:p>
        </w:tc>
        <w:tc>
          <w:tcPr>
            <w:tcW w:w="959" w:type="pct"/>
          </w:tcPr>
          <w:p w14:paraId="3205D733"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251D821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69</w:t>
            </w:r>
          </w:p>
        </w:tc>
        <w:tc>
          <w:tcPr>
            <w:tcW w:w="336" w:type="pct"/>
            <w:gridSpan w:val="2"/>
            <w:tcBorders>
              <w:left w:val="single" w:sz="4" w:space="0" w:color="auto"/>
            </w:tcBorders>
          </w:tcPr>
          <w:p w14:paraId="7813850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F90CD78" w14:textId="77777777" w:rsidTr="00FF110F">
        <w:trPr>
          <w:gridAfter w:val="1"/>
          <w:wAfter w:w="6" w:type="pct"/>
        </w:trPr>
        <w:tc>
          <w:tcPr>
            <w:tcW w:w="524" w:type="pct"/>
          </w:tcPr>
          <w:p w14:paraId="7E573B8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5" w:type="pct"/>
          </w:tcPr>
          <w:p w14:paraId="7393726C"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color w:val="000000"/>
                <w:spacing w:val="-2"/>
                <w:sz w:val="24"/>
                <w:szCs w:val="24"/>
                <w:lang w:val="ro-RO" w:eastAsia="ru-RU"/>
              </w:rPr>
              <w:t>Sare iodată</w:t>
            </w:r>
          </w:p>
        </w:tc>
        <w:tc>
          <w:tcPr>
            <w:tcW w:w="959" w:type="pct"/>
          </w:tcPr>
          <w:p w14:paraId="7A99850E"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0" w:type="pct"/>
            <w:tcBorders>
              <w:right w:val="single" w:sz="4" w:space="0" w:color="auto"/>
            </w:tcBorders>
          </w:tcPr>
          <w:p w14:paraId="6E92529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pct"/>
            <w:gridSpan w:val="2"/>
            <w:tcBorders>
              <w:left w:val="single" w:sz="4" w:space="0" w:color="auto"/>
            </w:tcBorders>
          </w:tcPr>
          <w:p w14:paraId="7E78137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5AD7EB9" w14:textId="77777777" w:rsidTr="00FF110F">
        <w:trPr>
          <w:gridAfter w:val="1"/>
          <w:wAfter w:w="6" w:type="pct"/>
        </w:trPr>
        <w:tc>
          <w:tcPr>
            <w:tcW w:w="524" w:type="pct"/>
          </w:tcPr>
          <w:p w14:paraId="512768C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70.</w:t>
            </w:r>
          </w:p>
        </w:tc>
        <w:tc>
          <w:tcPr>
            <w:tcW w:w="2695" w:type="pct"/>
          </w:tcPr>
          <w:p w14:paraId="6FEC9C7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Iod</w:t>
            </w:r>
          </w:p>
        </w:tc>
        <w:tc>
          <w:tcPr>
            <w:tcW w:w="959" w:type="pct"/>
          </w:tcPr>
          <w:p w14:paraId="633BAE8A"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03A3C33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74</w:t>
            </w:r>
          </w:p>
        </w:tc>
        <w:tc>
          <w:tcPr>
            <w:tcW w:w="336" w:type="pct"/>
            <w:gridSpan w:val="2"/>
            <w:tcBorders>
              <w:left w:val="single" w:sz="4" w:space="0" w:color="auto"/>
            </w:tcBorders>
          </w:tcPr>
          <w:p w14:paraId="3C85021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3F937C13" w14:textId="77777777" w:rsidTr="00FF110F">
        <w:trPr>
          <w:gridAfter w:val="1"/>
          <w:wAfter w:w="6" w:type="pct"/>
        </w:trPr>
        <w:tc>
          <w:tcPr>
            <w:tcW w:w="524" w:type="pct"/>
          </w:tcPr>
          <w:p w14:paraId="7BE367A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5E0C79D0" w14:textId="77777777" w:rsidR="00A256B8" w:rsidRPr="00D610A0" w:rsidRDefault="00A256B8" w:rsidP="00A256B8">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610A0">
              <w:rPr>
                <w:rFonts w:ascii="Times New Roman" w:eastAsia="Times New Roman" w:hAnsi="Times New Roman" w:cs="Times New Roman"/>
                <w:b/>
                <w:iCs/>
                <w:color w:val="000000"/>
                <w:sz w:val="24"/>
                <w:szCs w:val="24"/>
                <w:lang w:val="ro-RO" w:eastAsia="ru-RU"/>
              </w:rPr>
              <w:t xml:space="preserve"> Aditivi alimentari</w:t>
            </w:r>
          </w:p>
        </w:tc>
        <w:tc>
          <w:tcPr>
            <w:tcW w:w="959" w:type="pct"/>
          </w:tcPr>
          <w:p w14:paraId="1FA9FC0D"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0" w:type="pct"/>
            <w:tcBorders>
              <w:right w:val="single" w:sz="4" w:space="0" w:color="auto"/>
            </w:tcBorders>
          </w:tcPr>
          <w:p w14:paraId="5737503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6" w:type="pct"/>
            <w:gridSpan w:val="2"/>
            <w:tcBorders>
              <w:left w:val="single" w:sz="4" w:space="0" w:color="auto"/>
            </w:tcBorders>
          </w:tcPr>
          <w:p w14:paraId="000E4C5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5AB470A9" w14:textId="77777777" w:rsidTr="00FF110F">
        <w:trPr>
          <w:gridAfter w:val="1"/>
          <w:wAfter w:w="6" w:type="pct"/>
        </w:trPr>
        <w:tc>
          <w:tcPr>
            <w:tcW w:w="524" w:type="pct"/>
          </w:tcPr>
          <w:p w14:paraId="180BAFE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71.</w:t>
            </w:r>
          </w:p>
        </w:tc>
        <w:tc>
          <w:tcPr>
            <w:tcW w:w="2695" w:type="pct"/>
          </w:tcPr>
          <w:p w14:paraId="136837F1" w14:textId="77777777" w:rsidR="00A256B8" w:rsidRPr="00D610A0" w:rsidRDefault="00A256B8" w:rsidP="00A256B8">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3"/>
                <w:sz w:val="24"/>
                <w:szCs w:val="24"/>
                <w:lang w:val="ro-RO" w:eastAsia="ru-RU"/>
              </w:rPr>
              <w:t>Substanţă de bază în: bicarbonat de sodiu, acid acetic</w:t>
            </w:r>
          </w:p>
        </w:tc>
        <w:tc>
          <w:tcPr>
            <w:tcW w:w="959" w:type="pct"/>
          </w:tcPr>
          <w:p w14:paraId="2036D82B"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730FA54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54</w:t>
            </w:r>
          </w:p>
        </w:tc>
        <w:tc>
          <w:tcPr>
            <w:tcW w:w="336" w:type="pct"/>
            <w:gridSpan w:val="2"/>
            <w:tcBorders>
              <w:left w:val="single" w:sz="4" w:space="0" w:color="auto"/>
            </w:tcBorders>
          </w:tcPr>
          <w:p w14:paraId="3A43EBA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B8" w:rsidRPr="00D725C2" w14:paraId="51038E27" w14:textId="77777777" w:rsidTr="00FF110F">
        <w:tc>
          <w:tcPr>
            <w:tcW w:w="4664" w:type="pct"/>
            <w:gridSpan w:val="5"/>
            <w:tcBorders>
              <w:right w:val="single" w:sz="4" w:space="0" w:color="auto"/>
            </w:tcBorders>
          </w:tcPr>
          <w:p w14:paraId="5752DB0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b/>
                <w:color w:val="000000"/>
                <w:spacing w:val="-1"/>
                <w:sz w:val="24"/>
                <w:szCs w:val="24"/>
                <w:lang w:val="ro-RO" w:eastAsia="ru-RU"/>
              </w:rPr>
              <w:t xml:space="preserve">               1.3. Reziduuri de pesticide în produsele alimentare,  apă, sol, aer</w:t>
            </w:r>
          </w:p>
        </w:tc>
        <w:tc>
          <w:tcPr>
            <w:tcW w:w="336" w:type="pct"/>
            <w:gridSpan w:val="2"/>
            <w:tcBorders>
              <w:left w:val="single" w:sz="4" w:space="0" w:color="auto"/>
            </w:tcBorders>
          </w:tcPr>
          <w:p w14:paraId="20AABC3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p>
        </w:tc>
      </w:tr>
      <w:tr w:rsidR="002E0D9C" w:rsidRPr="00D610A0" w14:paraId="2F287F06" w14:textId="77777777" w:rsidTr="00FF110F">
        <w:trPr>
          <w:gridAfter w:val="1"/>
          <w:wAfter w:w="6" w:type="pct"/>
        </w:trPr>
        <w:tc>
          <w:tcPr>
            <w:tcW w:w="524" w:type="pct"/>
          </w:tcPr>
          <w:p w14:paraId="107157E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72.</w:t>
            </w:r>
          </w:p>
        </w:tc>
        <w:tc>
          <w:tcPr>
            <w:tcW w:w="2695" w:type="pct"/>
          </w:tcPr>
          <w:p w14:paraId="6745AAF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fr-FR" w:eastAsia="ru-RU"/>
              </w:rPr>
            </w:pPr>
            <w:r w:rsidRPr="00D610A0">
              <w:rPr>
                <w:rFonts w:ascii="Times New Roman" w:eastAsia="Times New Roman" w:hAnsi="Times New Roman" w:cs="Times New Roman"/>
                <w:color w:val="000000"/>
                <w:spacing w:val="-1"/>
                <w:sz w:val="24"/>
                <w:szCs w:val="24"/>
                <w:lang w:val="ro-RO" w:eastAsia="ru-RU"/>
              </w:rPr>
              <w:t>Pesticide organoclorurate în produse, sol: HCH, DDT, heptachlor etc.</w:t>
            </w:r>
          </w:p>
        </w:tc>
        <w:tc>
          <w:tcPr>
            <w:tcW w:w="959" w:type="pct"/>
          </w:tcPr>
          <w:p w14:paraId="76BD4143" w14:textId="77777777" w:rsidR="00A256B8" w:rsidRPr="00D610A0" w:rsidRDefault="00A256B8" w:rsidP="00FF110F">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6"/>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557D9EA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z w:val="24"/>
                <w:szCs w:val="24"/>
                <w:lang w:val="ro-RO" w:eastAsia="ru-RU"/>
              </w:rPr>
              <w:t>251</w:t>
            </w:r>
          </w:p>
        </w:tc>
        <w:tc>
          <w:tcPr>
            <w:tcW w:w="336" w:type="pct"/>
            <w:gridSpan w:val="2"/>
            <w:tcBorders>
              <w:left w:val="single" w:sz="4" w:space="0" w:color="auto"/>
            </w:tcBorders>
          </w:tcPr>
          <w:p w14:paraId="4F3B408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789298E6" w14:textId="77777777" w:rsidTr="00FF110F">
        <w:trPr>
          <w:gridAfter w:val="1"/>
          <w:wAfter w:w="6" w:type="pct"/>
        </w:trPr>
        <w:tc>
          <w:tcPr>
            <w:tcW w:w="524" w:type="pct"/>
          </w:tcPr>
          <w:p w14:paraId="3F9DD13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81.</w:t>
            </w:r>
          </w:p>
        </w:tc>
        <w:tc>
          <w:tcPr>
            <w:tcW w:w="2695" w:type="pct"/>
          </w:tcPr>
          <w:p w14:paraId="246EE74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Pesticide sim-triazinice în apă</w:t>
            </w:r>
          </w:p>
        </w:tc>
        <w:tc>
          <w:tcPr>
            <w:tcW w:w="959" w:type="pct"/>
          </w:tcPr>
          <w:p w14:paraId="4DAB0AD2" w14:textId="77777777" w:rsidR="00A256B8" w:rsidRPr="00D610A0" w:rsidRDefault="00A256B8" w:rsidP="00FF110F">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6"/>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35CB027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111</w:t>
            </w:r>
          </w:p>
        </w:tc>
        <w:tc>
          <w:tcPr>
            <w:tcW w:w="336" w:type="pct"/>
            <w:gridSpan w:val="2"/>
            <w:tcBorders>
              <w:left w:val="single" w:sz="4" w:space="0" w:color="auto"/>
            </w:tcBorders>
          </w:tcPr>
          <w:p w14:paraId="48296EF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13136FEF" w14:textId="77777777" w:rsidTr="00FF110F">
        <w:trPr>
          <w:gridAfter w:val="1"/>
          <w:wAfter w:w="6" w:type="pct"/>
        </w:trPr>
        <w:tc>
          <w:tcPr>
            <w:tcW w:w="524" w:type="pct"/>
          </w:tcPr>
          <w:p w14:paraId="2B009EF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83.</w:t>
            </w:r>
          </w:p>
        </w:tc>
        <w:tc>
          <w:tcPr>
            <w:tcW w:w="2695" w:type="pct"/>
          </w:tcPr>
          <w:p w14:paraId="51DF9431" w14:textId="008909AA"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Nitraţi în produse agricole</w:t>
            </w:r>
          </w:p>
        </w:tc>
        <w:tc>
          <w:tcPr>
            <w:tcW w:w="959" w:type="pct"/>
          </w:tcPr>
          <w:p w14:paraId="0944FE8F"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36E676D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77</w:t>
            </w:r>
          </w:p>
        </w:tc>
        <w:tc>
          <w:tcPr>
            <w:tcW w:w="336" w:type="pct"/>
            <w:gridSpan w:val="2"/>
            <w:tcBorders>
              <w:left w:val="single" w:sz="4" w:space="0" w:color="auto"/>
            </w:tcBorders>
          </w:tcPr>
          <w:p w14:paraId="426AB7A1" w14:textId="2444820C"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B8" w:rsidRPr="00D610A0" w14:paraId="1FFD97B8" w14:textId="77777777" w:rsidTr="00FF110F">
        <w:tc>
          <w:tcPr>
            <w:tcW w:w="4664" w:type="pct"/>
            <w:gridSpan w:val="5"/>
            <w:tcBorders>
              <w:right w:val="single" w:sz="4" w:space="0" w:color="auto"/>
            </w:tcBorders>
          </w:tcPr>
          <w:p w14:paraId="6BB9F27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b/>
                <w:iCs/>
                <w:color w:val="000000"/>
                <w:sz w:val="24"/>
                <w:szCs w:val="24"/>
                <w:lang w:val="ro-RO" w:eastAsia="ru-RU"/>
              </w:rPr>
              <w:t>1.5.  Investigarea apei potabile, minerale</w:t>
            </w:r>
          </w:p>
        </w:tc>
        <w:tc>
          <w:tcPr>
            <w:tcW w:w="336" w:type="pct"/>
            <w:gridSpan w:val="2"/>
            <w:tcBorders>
              <w:left w:val="single" w:sz="4" w:space="0" w:color="auto"/>
            </w:tcBorders>
          </w:tcPr>
          <w:p w14:paraId="5798E7B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0BB4908D" w14:textId="77777777" w:rsidTr="00FF110F">
        <w:trPr>
          <w:gridAfter w:val="1"/>
          <w:wAfter w:w="6" w:type="pct"/>
        </w:trPr>
        <w:tc>
          <w:tcPr>
            <w:tcW w:w="524" w:type="pct"/>
            <w:tcBorders>
              <w:right w:val="single" w:sz="4" w:space="0" w:color="auto"/>
            </w:tcBorders>
          </w:tcPr>
          <w:p w14:paraId="5EB2319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99.</w:t>
            </w:r>
          </w:p>
        </w:tc>
        <w:tc>
          <w:tcPr>
            <w:tcW w:w="2695" w:type="pct"/>
            <w:tcBorders>
              <w:left w:val="single" w:sz="4" w:space="0" w:color="auto"/>
              <w:right w:val="single" w:sz="4" w:space="0" w:color="auto"/>
            </w:tcBorders>
          </w:tcPr>
          <w:p w14:paraId="7524DC6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Mirosul, gustul</w:t>
            </w:r>
          </w:p>
        </w:tc>
        <w:tc>
          <w:tcPr>
            <w:tcW w:w="959" w:type="pct"/>
            <w:tcBorders>
              <w:left w:val="single" w:sz="4" w:space="0" w:color="auto"/>
              <w:right w:val="single" w:sz="4" w:space="0" w:color="auto"/>
            </w:tcBorders>
          </w:tcPr>
          <w:p w14:paraId="22280288"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left w:val="single" w:sz="4" w:space="0" w:color="auto"/>
              <w:right w:val="single" w:sz="4" w:space="0" w:color="auto"/>
            </w:tcBorders>
          </w:tcPr>
          <w:p w14:paraId="73F5EE5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5</w:t>
            </w:r>
          </w:p>
        </w:tc>
        <w:tc>
          <w:tcPr>
            <w:tcW w:w="336" w:type="pct"/>
            <w:gridSpan w:val="2"/>
            <w:tcBorders>
              <w:left w:val="single" w:sz="4" w:space="0" w:color="auto"/>
            </w:tcBorders>
          </w:tcPr>
          <w:p w14:paraId="3CC5CF7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p>
        </w:tc>
      </w:tr>
      <w:tr w:rsidR="002E0D9C" w:rsidRPr="00D610A0" w14:paraId="7B5513F3" w14:textId="77777777" w:rsidTr="00FF110F">
        <w:trPr>
          <w:gridAfter w:val="1"/>
          <w:wAfter w:w="6" w:type="pct"/>
        </w:trPr>
        <w:tc>
          <w:tcPr>
            <w:tcW w:w="524" w:type="pct"/>
            <w:tcBorders>
              <w:right w:val="single" w:sz="4" w:space="0" w:color="auto"/>
            </w:tcBorders>
          </w:tcPr>
          <w:p w14:paraId="291A2AE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100</w:t>
            </w:r>
          </w:p>
        </w:tc>
        <w:tc>
          <w:tcPr>
            <w:tcW w:w="2695" w:type="pct"/>
            <w:tcBorders>
              <w:left w:val="single" w:sz="4" w:space="0" w:color="auto"/>
              <w:right w:val="single" w:sz="4" w:space="0" w:color="auto"/>
            </w:tcBorders>
          </w:tcPr>
          <w:p w14:paraId="6BED4DF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 xml:space="preserve">Ph, culoarea </w:t>
            </w:r>
          </w:p>
        </w:tc>
        <w:tc>
          <w:tcPr>
            <w:tcW w:w="959" w:type="pct"/>
            <w:tcBorders>
              <w:left w:val="single" w:sz="4" w:space="0" w:color="auto"/>
              <w:right w:val="single" w:sz="4" w:space="0" w:color="auto"/>
            </w:tcBorders>
          </w:tcPr>
          <w:p w14:paraId="09D4D958"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left w:val="single" w:sz="4" w:space="0" w:color="auto"/>
              <w:right w:val="single" w:sz="4" w:space="0" w:color="auto"/>
            </w:tcBorders>
          </w:tcPr>
          <w:p w14:paraId="45A2CBE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29</w:t>
            </w:r>
          </w:p>
        </w:tc>
        <w:tc>
          <w:tcPr>
            <w:tcW w:w="336" w:type="pct"/>
            <w:gridSpan w:val="2"/>
            <w:tcBorders>
              <w:left w:val="single" w:sz="4" w:space="0" w:color="auto"/>
            </w:tcBorders>
          </w:tcPr>
          <w:p w14:paraId="11761D7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p>
        </w:tc>
      </w:tr>
      <w:tr w:rsidR="002E0D9C" w:rsidRPr="00D610A0" w14:paraId="30FC578E" w14:textId="77777777" w:rsidTr="00FF110F">
        <w:trPr>
          <w:gridAfter w:val="1"/>
          <w:wAfter w:w="6" w:type="pct"/>
        </w:trPr>
        <w:tc>
          <w:tcPr>
            <w:tcW w:w="524" w:type="pct"/>
            <w:tcBorders>
              <w:right w:val="single" w:sz="4" w:space="0" w:color="auto"/>
            </w:tcBorders>
          </w:tcPr>
          <w:p w14:paraId="09EB5A8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101</w:t>
            </w:r>
          </w:p>
        </w:tc>
        <w:tc>
          <w:tcPr>
            <w:tcW w:w="2695" w:type="pct"/>
            <w:tcBorders>
              <w:left w:val="single" w:sz="4" w:space="0" w:color="auto"/>
              <w:right w:val="single" w:sz="4" w:space="0" w:color="auto"/>
            </w:tcBorders>
          </w:tcPr>
          <w:p w14:paraId="24FD7DB5" w14:textId="733DBE2E"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 xml:space="preserve">Turbiditatea, conductibilitatea </w:t>
            </w:r>
          </w:p>
        </w:tc>
        <w:tc>
          <w:tcPr>
            <w:tcW w:w="959" w:type="pct"/>
            <w:tcBorders>
              <w:left w:val="single" w:sz="4" w:space="0" w:color="auto"/>
              <w:right w:val="single" w:sz="4" w:space="0" w:color="auto"/>
            </w:tcBorders>
          </w:tcPr>
          <w:p w14:paraId="2BCC6238" w14:textId="77777777" w:rsidR="00A256B8" w:rsidRPr="00D610A0" w:rsidRDefault="00A256B8" w:rsidP="00FF110F">
            <w:pPr>
              <w:widowControl w:val="0"/>
              <w:autoSpaceDE w:val="0"/>
              <w:autoSpaceDN w:val="0"/>
              <w:adjustRightInd w:val="0"/>
              <w:spacing w:after="0" w:line="240" w:lineRule="auto"/>
              <w:rPr>
                <w:rFonts w:ascii="Times New Roman" w:eastAsia="Times New Roman" w:hAnsi="Times New Roman" w:cs="Times New Roman"/>
                <w:color w:val="000000"/>
                <w:spacing w:val="-3"/>
                <w:sz w:val="24"/>
                <w:szCs w:val="24"/>
                <w:lang w:val="ro-RO"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left w:val="single" w:sz="4" w:space="0" w:color="auto"/>
              <w:right w:val="single" w:sz="4" w:space="0" w:color="auto"/>
            </w:tcBorders>
          </w:tcPr>
          <w:p w14:paraId="5AE0D38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lang w:val="ro-RO" w:eastAsia="ru-RU"/>
              </w:rPr>
            </w:pPr>
            <w:r w:rsidRPr="00D610A0">
              <w:rPr>
                <w:rFonts w:ascii="Times New Roman" w:eastAsia="Times New Roman" w:hAnsi="Times New Roman" w:cs="Times New Roman"/>
                <w:iCs/>
                <w:color w:val="000000"/>
                <w:sz w:val="24"/>
                <w:szCs w:val="24"/>
                <w:lang w:val="ro-RO" w:eastAsia="ru-RU"/>
              </w:rPr>
              <w:t>61</w:t>
            </w:r>
          </w:p>
        </w:tc>
        <w:tc>
          <w:tcPr>
            <w:tcW w:w="336" w:type="pct"/>
            <w:gridSpan w:val="2"/>
            <w:tcBorders>
              <w:left w:val="single" w:sz="4" w:space="0" w:color="auto"/>
            </w:tcBorders>
          </w:tcPr>
          <w:p w14:paraId="7E201CC3" w14:textId="22B5DC6B"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ro-RO" w:eastAsia="ru-RU"/>
              </w:rPr>
            </w:pPr>
          </w:p>
        </w:tc>
      </w:tr>
      <w:tr w:rsidR="00FF110F" w:rsidRPr="00D610A0" w14:paraId="0717FD6E" w14:textId="77777777" w:rsidTr="00FF110F">
        <w:trPr>
          <w:gridAfter w:val="1"/>
          <w:wAfter w:w="6" w:type="pct"/>
        </w:trPr>
        <w:tc>
          <w:tcPr>
            <w:tcW w:w="524" w:type="pct"/>
          </w:tcPr>
          <w:p w14:paraId="5BB7C005" w14:textId="77777777" w:rsidR="00FF110F" w:rsidRPr="00D610A0" w:rsidRDefault="00FF110F" w:rsidP="00FF11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101</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Pr>
          <w:p w14:paraId="334E6D10" w14:textId="77777777" w:rsidR="00FF110F"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Conductivitatea electrică prin utilizarea materialelor referente</w:t>
            </w:r>
          </w:p>
        </w:tc>
        <w:tc>
          <w:tcPr>
            <w:tcW w:w="959" w:type="pct"/>
          </w:tcPr>
          <w:p w14:paraId="62BAD235" w14:textId="4D1DBB0E" w:rsidR="00FF110F"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70CCF">
              <w:rPr>
                <w:rFonts w:ascii="Times New Roman" w:eastAsia="Times New Roman" w:hAnsi="Times New Roman" w:cs="Times New Roman"/>
                <w:color w:val="000000"/>
                <w:spacing w:val="-2"/>
                <w:sz w:val="24"/>
                <w:szCs w:val="24"/>
                <w:lang w:val="ro-RO" w:eastAsia="ru-RU"/>
              </w:rPr>
              <w:t xml:space="preserve">1 investigaţie la </w:t>
            </w:r>
            <w:r w:rsidRPr="00170CCF">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341F1B76" w14:textId="77777777" w:rsidR="00FF110F" w:rsidRPr="00D610A0" w:rsidRDefault="00FF110F" w:rsidP="00FF11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210</w:t>
            </w:r>
          </w:p>
        </w:tc>
        <w:tc>
          <w:tcPr>
            <w:tcW w:w="336" w:type="pct"/>
            <w:gridSpan w:val="2"/>
            <w:tcBorders>
              <w:left w:val="single" w:sz="4" w:space="0" w:color="auto"/>
            </w:tcBorders>
          </w:tcPr>
          <w:p w14:paraId="286D6066" w14:textId="77777777" w:rsidR="00FF110F" w:rsidRPr="00D610A0" w:rsidRDefault="00FF110F" w:rsidP="00FF11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FF110F" w:rsidRPr="00D610A0" w14:paraId="43939569" w14:textId="77777777" w:rsidTr="00FF110F">
        <w:trPr>
          <w:gridAfter w:val="1"/>
          <w:wAfter w:w="6" w:type="pct"/>
        </w:trPr>
        <w:tc>
          <w:tcPr>
            <w:tcW w:w="524" w:type="pct"/>
          </w:tcPr>
          <w:p w14:paraId="3E62064E"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102.</w:t>
            </w:r>
          </w:p>
        </w:tc>
        <w:tc>
          <w:tcPr>
            <w:tcW w:w="2695" w:type="pct"/>
          </w:tcPr>
          <w:p w14:paraId="5198B1A8" w14:textId="331437E2" w:rsidR="00FF110F" w:rsidRPr="00D610A0" w:rsidRDefault="00FF110F" w:rsidP="00FF110F">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color w:val="000000"/>
                <w:sz w:val="24"/>
                <w:szCs w:val="24"/>
                <w:lang w:val="ro-RO" w:eastAsia="ru-RU"/>
              </w:rPr>
              <w:t>Metale toxice prin metoda fotocolorimetrică:  nichel, mangan, cupru, fier, crom</w:t>
            </w:r>
          </w:p>
        </w:tc>
        <w:tc>
          <w:tcPr>
            <w:tcW w:w="959" w:type="pct"/>
          </w:tcPr>
          <w:p w14:paraId="69E45345" w14:textId="29E30A70" w:rsidR="00FF110F"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70CCF">
              <w:rPr>
                <w:rFonts w:ascii="Times New Roman" w:eastAsia="Times New Roman" w:hAnsi="Times New Roman" w:cs="Times New Roman"/>
                <w:color w:val="000000"/>
                <w:spacing w:val="-2"/>
                <w:sz w:val="24"/>
                <w:szCs w:val="24"/>
                <w:lang w:val="ro-RO" w:eastAsia="ru-RU"/>
              </w:rPr>
              <w:t xml:space="preserve">1 investigaţie la </w:t>
            </w:r>
            <w:r w:rsidRPr="00170CCF">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775B64B7"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59</w:t>
            </w:r>
          </w:p>
        </w:tc>
        <w:tc>
          <w:tcPr>
            <w:tcW w:w="336" w:type="pct"/>
            <w:gridSpan w:val="2"/>
            <w:tcBorders>
              <w:left w:val="single" w:sz="4" w:space="0" w:color="auto"/>
            </w:tcBorders>
          </w:tcPr>
          <w:p w14:paraId="0833BAD8" w14:textId="35D5ADBE" w:rsidR="00FF110F" w:rsidRPr="00D610A0" w:rsidRDefault="00FF110F"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10F" w:rsidRPr="00D610A0" w14:paraId="7975ECC8" w14:textId="77777777" w:rsidTr="00FF110F">
        <w:trPr>
          <w:gridAfter w:val="1"/>
          <w:wAfter w:w="6" w:type="pct"/>
        </w:trPr>
        <w:tc>
          <w:tcPr>
            <w:tcW w:w="524" w:type="pct"/>
          </w:tcPr>
          <w:p w14:paraId="0FD7A5AE"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103.</w:t>
            </w:r>
          </w:p>
        </w:tc>
        <w:tc>
          <w:tcPr>
            <w:tcW w:w="2695" w:type="pct"/>
          </w:tcPr>
          <w:p w14:paraId="5EFBB117" w14:textId="77777777" w:rsidR="00FF110F" w:rsidRPr="00D610A0" w:rsidRDefault="00FF110F" w:rsidP="00FF110F">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 xml:space="preserve">Metale toxice prin metoda spectrofotometriei cu absorbţie atomică: fier, </w:t>
            </w:r>
            <w:r w:rsidRPr="00D610A0">
              <w:rPr>
                <w:rFonts w:ascii="Times New Roman" w:eastAsia="Times New Roman" w:hAnsi="Times New Roman" w:cs="Times New Roman"/>
                <w:color w:val="000000"/>
                <w:sz w:val="24"/>
                <w:szCs w:val="24"/>
                <w:lang w:val="ro-RO" w:eastAsia="ru-RU"/>
              </w:rPr>
              <w:t xml:space="preserve">cupru, zinc, plumb, stronţiu, nichel, crom, mangan, cadmiu, cobalt, argint, </w:t>
            </w:r>
            <w:r w:rsidRPr="00D610A0">
              <w:rPr>
                <w:rFonts w:ascii="Times New Roman" w:eastAsia="Times New Roman" w:hAnsi="Times New Roman" w:cs="Times New Roman"/>
                <w:color w:val="000000"/>
                <w:spacing w:val="4"/>
                <w:sz w:val="24"/>
                <w:szCs w:val="24"/>
                <w:lang w:val="ro-RO" w:eastAsia="ru-RU"/>
              </w:rPr>
              <w:t xml:space="preserve">molibden, calciu, arsen, magneziu, beriliu, natriu, caliu, staniu, bor, </w:t>
            </w:r>
            <w:r w:rsidRPr="00D610A0">
              <w:rPr>
                <w:rFonts w:ascii="Times New Roman" w:eastAsia="Times New Roman" w:hAnsi="Times New Roman" w:cs="Times New Roman"/>
                <w:color w:val="000000"/>
                <w:sz w:val="24"/>
                <w:szCs w:val="24"/>
                <w:lang w:val="ro-RO" w:eastAsia="ru-RU"/>
              </w:rPr>
              <w:t>aluminiu, vanadium, bariu, litiu etc.</w:t>
            </w:r>
          </w:p>
        </w:tc>
        <w:tc>
          <w:tcPr>
            <w:tcW w:w="959" w:type="pct"/>
          </w:tcPr>
          <w:p w14:paraId="78C5B7FD" w14:textId="508D781F" w:rsidR="00FF110F"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70CCF">
              <w:rPr>
                <w:rFonts w:ascii="Times New Roman" w:eastAsia="Times New Roman" w:hAnsi="Times New Roman" w:cs="Times New Roman"/>
                <w:color w:val="000000"/>
                <w:spacing w:val="-2"/>
                <w:sz w:val="24"/>
                <w:szCs w:val="24"/>
                <w:lang w:val="ro-RO" w:eastAsia="ru-RU"/>
              </w:rPr>
              <w:t xml:space="preserve">1 investigaţie la </w:t>
            </w:r>
            <w:r w:rsidRPr="00170CCF">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54304FAF"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119</w:t>
            </w:r>
          </w:p>
        </w:tc>
        <w:tc>
          <w:tcPr>
            <w:tcW w:w="336" w:type="pct"/>
            <w:gridSpan w:val="2"/>
            <w:tcBorders>
              <w:left w:val="single" w:sz="4" w:space="0" w:color="auto"/>
            </w:tcBorders>
          </w:tcPr>
          <w:p w14:paraId="5C6DC045" w14:textId="77777777" w:rsidR="00FF110F" w:rsidRPr="00D610A0" w:rsidRDefault="00FF110F" w:rsidP="00FF11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110F" w:rsidRPr="00D610A0" w14:paraId="79C79DC6" w14:textId="77777777" w:rsidTr="00FF110F">
        <w:trPr>
          <w:gridAfter w:val="1"/>
          <w:wAfter w:w="6" w:type="pct"/>
        </w:trPr>
        <w:tc>
          <w:tcPr>
            <w:tcW w:w="524" w:type="pct"/>
          </w:tcPr>
          <w:p w14:paraId="3C09AD11" w14:textId="77777777" w:rsidR="00FF110F" w:rsidRPr="00D610A0" w:rsidRDefault="00FF110F" w:rsidP="00FF11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103</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Pr>
          <w:p w14:paraId="5A413B1E" w14:textId="77777777" w:rsidR="00FF110F"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color w:val="000000"/>
                <w:sz w:val="24"/>
                <w:szCs w:val="24"/>
                <w:lang w:val="ro-RO" w:eastAsia="ru-RU"/>
              </w:rPr>
              <w:t>Determinarea metalelor toxice în apă prin metoda SAA (flacăra)</w:t>
            </w:r>
          </w:p>
        </w:tc>
        <w:tc>
          <w:tcPr>
            <w:tcW w:w="959" w:type="pct"/>
          </w:tcPr>
          <w:p w14:paraId="1385D4DA" w14:textId="446C5589" w:rsidR="00FF110F"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170CCF">
              <w:rPr>
                <w:rFonts w:ascii="Times New Roman" w:eastAsia="Times New Roman" w:hAnsi="Times New Roman" w:cs="Times New Roman"/>
                <w:color w:val="000000"/>
                <w:spacing w:val="-2"/>
                <w:sz w:val="24"/>
                <w:szCs w:val="24"/>
                <w:lang w:val="ro-RO" w:eastAsia="ru-RU"/>
              </w:rPr>
              <w:t xml:space="preserve">1 investigaţie la </w:t>
            </w:r>
            <w:r w:rsidRPr="00170CCF">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104378B4" w14:textId="77777777" w:rsidR="00FF110F" w:rsidRPr="00D610A0" w:rsidRDefault="00FF110F" w:rsidP="00FF11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277</w:t>
            </w:r>
          </w:p>
        </w:tc>
        <w:tc>
          <w:tcPr>
            <w:tcW w:w="336" w:type="pct"/>
            <w:gridSpan w:val="2"/>
            <w:tcBorders>
              <w:left w:val="single" w:sz="4" w:space="0" w:color="auto"/>
            </w:tcBorders>
          </w:tcPr>
          <w:p w14:paraId="077A4C23" w14:textId="77777777" w:rsidR="00FF110F" w:rsidRPr="00D610A0" w:rsidRDefault="00FF110F" w:rsidP="00FF11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1EFD43FE" w14:textId="77777777" w:rsidTr="00FF110F">
        <w:trPr>
          <w:gridAfter w:val="1"/>
          <w:wAfter w:w="6" w:type="pct"/>
        </w:trPr>
        <w:tc>
          <w:tcPr>
            <w:tcW w:w="524" w:type="pct"/>
          </w:tcPr>
          <w:p w14:paraId="79FCA49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106.</w:t>
            </w:r>
          </w:p>
        </w:tc>
        <w:tc>
          <w:tcPr>
            <w:tcW w:w="2695" w:type="pct"/>
          </w:tcPr>
          <w:p w14:paraId="6C4267C0" w14:textId="77777777" w:rsidR="00A256B8" w:rsidRPr="00D610A0" w:rsidRDefault="00A256B8" w:rsidP="00A256B8">
            <w:pPr>
              <w:widowControl w:val="0"/>
              <w:shd w:val="clear" w:color="auto" w:fill="FFFFFF"/>
              <w:autoSpaceDE w:val="0"/>
              <w:autoSpaceDN w:val="0"/>
              <w:adjustRightInd w:val="0"/>
              <w:spacing w:after="0" w:line="240" w:lineRule="auto"/>
              <w:ind w:right="3748"/>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Aluminiu</w:t>
            </w:r>
          </w:p>
        </w:tc>
        <w:tc>
          <w:tcPr>
            <w:tcW w:w="959" w:type="pct"/>
          </w:tcPr>
          <w:p w14:paraId="4A93348C"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0C53CC2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66</w:t>
            </w:r>
          </w:p>
        </w:tc>
        <w:tc>
          <w:tcPr>
            <w:tcW w:w="336" w:type="pct"/>
            <w:gridSpan w:val="2"/>
            <w:tcBorders>
              <w:left w:val="single" w:sz="4" w:space="0" w:color="auto"/>
            </w:tcBorders>
          </w:tcPr>
          <w:p w14:paraId="05CCDB1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7769A8A3" w14:textId="77777777" w:rsidTr="00FF110F">
        <w:trPr>
          <w:gridAfter w:val="1"/>
          <w:wAfter w:w="6" w:type="pct"/>
        </w:trPr>
        <w:tc>
          <w:tcPr>
            <w:tcW w:w="524" w:type="pct"/>
          </w:tcPr>
          <w:p w14:paraId="752623D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107.</w:t>
            </w:r>
          </w:p>
        </w:tc>
        <w:tc>
          <w:tcPr>
            <w:tcW w:w="2695" w:type="pct"/>
          </w:tcPr>
          <w:p w14:paraId="5338D9C6" w14:textId="29B09BF0"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color w:val="000000"/>
                <w:sz w:val="24"/>
                <w:szCs w:val="24"/>
                <w:lang w:val="ro-RO" w:eastAsia="ru-RU"/>
              </w:rPr>
              <w:t>Reziduul fix , calciu, magneziu</w:t>
            </w:r>
          </w:p>
        </w:tc>
        <w:tc>
          <w:tcPr>
            <w:tcW w:w="959" w:type="pct"/>
          </w:tcPr>
          <w:p w14:paraId="6F0F4FAD" w14:textId="77777777" w:rsidR="00A256B8"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p w14:paraId="47075A78" w14:textId="121C9F13" w:rsidR="00FF110F" w:rsidRPr="00D610A0" w:rsidRDefault="00FF110F" w:rsidP="00A256B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480" w:type="pct"/>
            <w:tcBorders>
              <w:right w:val="single" w:sz="4" w:space="0" w:color="auto"/>
            </w:tcBorders>
          </w:tcPr>
          <w:p w14:paraId="002689C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36</w:t>
            </w:r>
          </w:p>
        </w:tc>
        <w:tc>
          <w:tcPr>
            <w:tcW w:w="336" w:type="pct"/>
            <w:gridSpan w:val="2"/>
            <w:tcBorders>
              <w:left w:val="single" w:sz="4" w:space="0" w:color="auto"/>
            </w:tcBorders>
          </w:tcPr>
          <w:p w14:paraId="617F9AFC" w14:textId="3D58D5FD"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5B58960" w14:textId="77777777" w:rsidTr="00FF110F">
        <w:trPr>
          <w:gridAfter w:val="1"/>
          <w:wAfter w:w="6" w:type="pct"/>
        </w:trPr>
        <w:tc>
          <w:tcPr>
            <w:tcW w:w="524" w:type="pct"/>
          </w:tcPr>
          <w:p w14:paraId="2B775D71"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lastRenderedPageBreak/>
              <w:t>107</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Pr>
          <w:p w14:paraId="1D488501" w14:textId="775B20EC"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Determinarea durităţii prin utilizarea materialelor referente</w:t>
            </w:r>
          </w:p>
        </w:tc>
        <w:tc>
          <w:tcPr>
            <w:tcW w:w="959" w:type="pct"/>
          </w:tcPr>
          <w:p w14:paraId="02233FC0" w14:textId="0EBA09F4" w:rsidR="00A256B8" w:rsidRPr="00D610A0" w:rsidRDefault="00FF110F" w:rsidP="00FF110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 xml:space="preserve">fiecare substanţă </w:t>
            </w:r>
          </w:p>
        </w:tc>
        <w:tc>
          <w:tcPr>
            <w:tcW w:w="480" w:type="pct"/>
            <w:tcBorders>
              <w:right w:val="single" w:sz="4" w:space="0" w:color="auto"/>
            </w:tcBorders>
          </w:tcPr>
          <w:p w14:paraId="1D5147B3"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65</w:t>
            </w:r>
          </w:p>
        </w:tc>
        <w:tc>
          <w:tcPr>
            <w:tcW w:w="336" w:type="pct"/>
            <w:gridSpan w:val="2"/>
            <w:tcBorders>
              <w:left w:val="single" w:sz="4" w:space="0" w:color="auto"/>
            </w:tcBorders>
          </w:tcPr>
          <w:p w14:paraId="5238522E" w14:textId="1416117F"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p>
        </w:tc>
      </w:tr>
      <w:tr w:rsidR="002E0D9C" w:rsidRPr="00D610A0" w14:paraId="20A52FCB" w14:textId="77777777" w:rsidTr="00FF110F">
        <w:trPr>
          <w:gridAfter w:val="1"/>
          <w:wAfter w:w="6" w:type="pct"/>
        </w:trPr>
        <w:tc>
          <w:tcPr>
            <w:tcW w:w="524" w:type="pct"/>
          </w:tcPr>
          <w:p w14:paraId="3063F97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108.</w:t>
            </w:r>
          </w:p>
        </w:tc>
        <w:tc>
          <w:tcPr>
            <w:tcW w:w="2695" w:type="pct"/>
          </w:tcPr>
          <w:p w14:paraId="06666962" w14:textId="7E0AFCA9"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Fluor</w:t>
            </w:r>
          </w:p>
        </w:tc>
        <w:tc>
          <w:tcPr>
            <w:tcW w:w="959" w:type="pct"/>
          </w:tcPr>
          <w:p w14:paraId="21E58096"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7C82C5D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65</w:t>
            </w:r>
          </w:p>
        </w:tc>
        <w:tc>
          <w:tcPr>
            <w:tcW w:w="336" w:type="pct"/>
            <w:gridSpan w:val="2"/>
            <w:tcBorders>
              <w:left w:val="single" w:sz="4" w:space="0" w:color="auto"/>
            </w:tcBorders>
          </w:tcPr>
          <w:p w14:paraId="3FEDCB83" w14:textId="2DA9ECA9"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C2197E" w:rsidRPr="00D610A0" w14:paraId="5C5ED742" w14:textId="77777777" w:rsidTr="00FF110F">
        <w:trPr>
          <w:gridAfter w:val="1"/>
          <w:wAfter w:w="6" w:type="pct"/>
        </w:trPr>
        <w:tc>
          <w:tcPr>
            <w:tcW w:w="524" w:type="pct"/>
          </w:tcPr>
          <w:p w14:paraId="7C2731FE" w14:textId="77777777" w:rsidR="00C2197E" w:rsidRPr="00D610A0" w:rsidRDefault="00C2197E" w:rsidP="00C21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109.</w:t>
            </w:r>
          </w:p>
        </w:tc>
        <w:tc>
          <w:tcPr>
            <w:tcW w:w="2695" w:type="pct"/>
          </w:tcPr>
          <w:p w14:paraId="06B5E6C5" w14:textId="77777777" w:rsidR="00C2197E" w:rsidRPr="00D610A0" w:rsidRDefault="00C2197E" w:rsidP="00C2197E">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4"/>
                <w:sz w:val="24"/>
                <w:szCs w:val="24"/>
                <w:lang w:val="ro-RO" w:eastAsia="ru-RU"/>
              </w:rPr>
              <w:t xml:space="preserve">Substanţe organice:  produsele petroliere,  fenol,  grăsimi,  </w:t>
            </w:r>
            <w:r w:rsidRPr="00D610A0">
              <w:rPr>
                <w:rFonts w:ascii="Times New Roman" w:eastAsia="Times New Roman" w:hAnsi="Times New Roman" w:cs="Times New Roman"/>
                <w:color w:val="000000"/>
                <w:sz w:val="24"/>
                <w:szCs w:val="24"/>
                <w:lang w:val="ro-RO" w:eastAsia="ru-RU"/>
              </w:rPr>
              <w:t>detergenţi etc.</w:t>
            </w:r>
          </w:p>
        </w:tc>
        <w:tc>
          <w:tcPr>
            <w:tcW w:w="959" w:type="pct"/>
          </w:tcPr>
          <w:p w14:paraId="0B62D309" w14:textId="10B5427A"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D28C3">
              <w:rPr>
                <w:rFonts w:ascii="Times New Roman" w:eastAsia="Times New Roman" w:hAnsi="Times New Roman" w:cs="Times New Roman"/>
                <w:color w:val="000000"/>
                <w:spacing w:val="-2"/>
                <w:sz w:val="24"/>
                <w:szCs w:val="24"/>
                <w:lang w:val="ro-RO" w:eastAsia="ru-RU"/>
              </w:rPr>
              <w:t xml:space="preserve">1 investigaţie la </w:t>
            </w:r>
            <w:r w:rsidRPr="009D28C3">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6946ADF9"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113</w:t>
            </w:r>
          </w:p>
        </w:tc>
        <w:tc>
          <w:tcPr>
            <w:tcW w:w="336" w:type="pct"/>
            <w:gridSpan w:val="2"/>
            <w:tcBorders>
              <w:left w:val="single" w:sz="4" w:space="0" w:color="auto"/>
            </w:tcBorders>
          </w:tcPr>
          <w:p w14:paraId="578D2204"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197E" w:rsidRPr="00D610A0" w14:paraId="15A0D931" w14:textId="77777777" w:rsidTr="00FF110F">
        <w:trPr>
          <w:gridAfter w:val="1"/>
          <w:wAfter w:w="6" w:type="pct"/>
        </w:trPr>
        <w:tc>
          <w:tcPr>
            <w:tcW w:w="524" w:type="pct"/>
          </w:tcPr>
          <w:p w14:paraId="3D74D6B8" w14:textId="77777777" w:rsidR="00C2197E" w:rsidRPr="00D610A0" w:rsidRDefault="00C2197E" w:rsidP="00C21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110.</w:t>
            </w:r>
          </w:p>
        </w:tc>
        <w:tc>
          <w:tcPr>
            <w:tcW w:w="2695" w:type="pct"/>
          </w:tcPr>
          <w:p w14:paraId="465E1F38" w14:textId="068BD436"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Sulfaţi</w:t>
            </w:r>
          </w:p>
        </w:tc>
        <w:tc>
          <w:tcPr>
            <w:tcW w:w="959" w:type="pct"/>
          </w:tcPr>
          <w:p w14:paraId="23E08109" w14:textId="3DD0383D"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D28C3">
              <w:rPr>
                <w:rFonts w:ascii="Times New Roman" w:eastAsia="Times New Roman" w:hAnsi="Times New Roman" w:cs="Times New Roman"/>
                <w:color w:val="000000"/>
                <w:spacing w:val="-2"/>
                <w:sz w:val="24"/>
                <w:szCs w:val="24"/>
                <w:lang w:val="ro-RO" w:eastAsia="ru-RU"/>
              </w:rPr>
              <w:t xml:space="preserve">1 investigaţie la </w:t>
            </w:r>
            <w:r w:rsidRPr="009D28C3">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76C2FA00"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69</w:t>
            </w:r>
          </w:p>
        </w:tc>
        <w:tc>
          <w:tcPr>
            <w:tcW w:w="336" w:type="pct"/>
            <w:gridSpan w:val="2"/>
            <w:tcBorders>
              <w:left w:val="single" w:sz="4" w:space="0" w:color="auto"/>
            </w:tcBorders>
          </w:tcPr>
          <w:p w14:paraId="30FDD9FF" w14:textId="6AE8D9B9"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C2197E" w:rsidRPr="00D610A0" w14:paraId="1A1377D5" w14:textId="77777777" w:rsidTr="00FF110F">
        <w:trPr>
          <w:gridAfter w:val="1"/>
          <w:wAfter w:w="6" w:type="pct"/>
        </w:trPr>
        <w:tc>
          <w:tcPr>
            <w:tcW w:w="524" w:type="pct"/>
          </w:tcPr>
          <w:p w14:paraId="56B8E033" w14:textId="77777777" w:rsidR="00C2197E" w:rsidRPr="00D610A0" w:rsidRDefault="00C2197E" w:rsidP="00C21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111.</w:t>
            </w:r>
          </w:p>
        </w:tc>
        <w:tc>
          <w:tcPr>
            <w:tcW w:w="2695" w:type="pct"/>
          </w:tcPr>
          <w:p w14:paraId="0D7DF599"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fr-FR" w:eastAsia="ru-RU"/>
              </w:rPr>
            </w:pPr>
            <w:r w:rsidRPr="00D610A0">
              <w:rPr>
                <w:rFonts w:ascii="Times New Roman" w:eastAsia="Times New Roman" w:hAnsi="Times New Roman" w:cs="Times New Roman"/>
                <w:color w:val="000000"/>
                <w:spacing w:val="-1"/>
                <w:sz w:val="24"/>
                <w:szCs w:val="24"/>
                <w:lang w:val="ro-RO" w:eastAsia="ru-RU"/>
              </w:rPr>
              <w:t>Suspensii, oxigen dizolvat, substanţe oxidabile</w:t>
            </w:r>
          </w:p>
        </w:tc>
        <w:tc>
          <w:tcPr>
            <w:tcW w:w="959" w:type="pct"/>
          </w:tcPr>
          <w:p w14:paraId="3443A5BB" w14:textId="3D16CC41"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D28C3">
              <w:rPr>
                <w:rFonts w:ascii="Times New Roman" w:eastAsia="Times New Roman" w:hAnsi="Times New Roman" w:cs="Times New Roman"/>
                <w:color w:val="000000"/>
                <w:spacing w:val="-2"/>
                <w:sz w:val="24"/>
                <w:szCs w:val="24"/>
                <w:lang w:val="ro-RO" w:eastAsia="ru-RU"/>
              </w:rPr>
              <w:t xml:space="preserve">1 investigaţie la </w:t>
            </w:r>
            <w:r w:rsidRPr="009D28C3">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2239C4C9"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45</w:t>
            </w:r>
          </w:p>
        </w:tc>
        <w:tc>
          <w:tcPr>
            <w:tcW w:w="336" w:type="pct"/>
            <w:gridSpan w:val="2"/>
            <w:tcBorders>
              <w:left w:val="single" w:sz="4" w:space="0" w:color="auto"/>
            </w:tcBorders>
          </w:tcPr>
          <w:p w14:paraId="1D3F224C"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197E" w:rsidRPr="00D610A0" w14:paraId="14A6913E" w14:textId="77777777" w:rsidTr="00FF110F">
        <w:trPr>
          <w:gridAfter w:val="1"/>
          <w:wAfter w:w="6" w:type="pct"/>
        </w:trPr>
        <w:tc>
          <w:tcPr>
            <w:tcW w:w="524" w:type="pct"/>
          </w:tcPr>
          <w:p w14:paraId="77E8DF06"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111</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Pr>
          <w:p w14:paraId="3BC0CF4F"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Determinarea suspensiilor prin utilizarea materialelor referente</w:t>
            </w:r>
          </w:p>
        </w:tc>
        <w:tc>
          <w:tcPr>
            <w:tcW w:w="959" w:type="pct"/>
          </w:tcPr>
          <w:p w14:paraId="6EDDD35A" w14:textId="4AB28CA9"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D28C3">
              <w:rPr>
                <w:rFonts w:ascii="Times New Roman" w:eastAsia="Times New Roman" w:hAnsi="Times New Roman" w:cs="Times New Roman"/>
                <w:color w:val="000000"/>
                <w:spacing w:val="-2"/>
                <w:sz w:val="24"/>
                <w:szCs w:val="24"/>
                <w:lang w:val="ro-RO" w:eastAsia="ru-RU"/>
              </w:rPr>
              <w:t xml:space="preserve">1 investigaţie la </w:t>
            </w:r>
            <w:r w:rsidRPr="009D28C3">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4F0212BD"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187</w:t>
            </w:r>
          </w:p>
        </w:tc>
        <w:tc>
          <w:tcPr>
            <w:tcW w:w="336" w:type="pct"/>
            <w:gridSpan w:val="2"/>
            <w:tcBorders>
              <w:left w:val="single" w:sz="4" w:space="0" w:color="auto"/>
            </w:tcBorders>
          </w:tcPr>
          <w:p w14:paraId="1D95BDFF"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C2197E" w:rsidRPr="00D610A0" w14:paraId="0CA93238" w14:textId="77777777" w:rsidTr="00FF110F">
        <w:trPr>
          <w:gridAfter w:val="1"/>
          <w:wAfter w:w="6" w:type="pct"/>
        </w:trPr>
        <w:tc>
          <w:tcPr>
            <w:tcW w:w="524" w:type="pct"/>
          </w:tcPr>
          <w:p w14:paraId="551EB470"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112</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Pr>
          <w:p w14:paraId="15FD2061"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Determinarea consumului biochimic de oxigen prin utilizarea materialelor referente</w:t>
            </w:r>
          </w:p>
        </w:tc>
        <w:tc>
          <w:tcPr>
            <w:tcW w:w="959" w:type="pct"/>
          </w:tcPr>
          <w:p w14:paraId="2ACFEE19" w14:textId="0D1A20E3"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D28C3">
              <w:rPr>
                <w:rFonts w:ascii="Times New Roman" w:eastAsia="Times New Roman" w:hAnsi="Times New Roman" w:cs="Times New Roman"/>
                <w:color w:val="000000"/>
                <w:spacing w:val="-2"/>
                <w:sz w:val="24"/>
                <w:szCs w:val="24"/>
                <w:lang w:val="ro-RO" w:eastAsia="ru-RU"/>
              </w:rPr>
              <w:t xml:space="preserve">1 investigaţie la </w:t>
            </w:r>
            <w:r w:rsidRPr="009D28C3">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05EE0C27"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193</w:t>
            </w:r>
          </w:p>
        </w:tc>
        <w:tc>
          <w:tcPr>
            <w:tcW w:w="336" w:type="pct"/>
            <w:gridSpan w:val="2"/>
            <w:tcBorders>
              <w:left w:val="single" w:sz="4" w:space="0" w:color="auto"/>
            </w:tcBorders>
          </w:tcPr>
          <w:p w14:paraId="1854EA32"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C2197E" w:rsidRPr="00D610A0" w14:paraId="43F81054" w14:textId="77777777" w:rsidTr="00FF110F">
        <w:trPr>
          <w:gridAfter w:val="1"/>
          <w:wAfter w:w="6" w:type="pct"/>
        </w:trPr>
        <w:tc>
          <w:tcPr>
            <w:tcW w:w="524" w:type="pct"/>
          </w:tcPr>
          <w:p w14:paraId="51F84EB5"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112</w:t>
            </w:r>
            <w:r w:rsidRPr="00D610A0">
              <w:rPr>
                <w:rFonts w:ascii="Times New Roman" w:eastAsia="Times New Roman" w:hAnsi="Times New Roman" w:cs="Times New Roman"/>
                <w:sz w:val="24"/>
                <w:szCs w:val="24"/>
                <w:vertAlign w:val="superscript"/>
                <w:lang w:val="ro-RO" w:eastAsia="ru-RU"/>
              </w:rPr>
              <w:t>2</w:t>
            </w:r>
            <w:r w:rsidRPr="00D610A0">
              <w:rPr>
                <w:rFonts w:ascii="Times New Roman" w:eastAsia="Times New Roman" w:hAnsi="Times New Roman" w:cs="Times New Roman"/>
                <w:color w:val="000000"/>
                <w:sz w:val="24"/>
                <w:szCs w:val="24"/>
                <w:lang w:val="ro-RO" w:eastAsia="ru-RU"/>
              </w:rPr>
              <w:t>.</w:t>
            </w:r>
          </w:p>
        </w:tc>
        <w:tc>
          <w:tcPr>
            <w:tcW w:w="2695" w:type="pct"/>
          </w:tcPr>
          <w:p w14:paraId="3DF050B8"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Determinarea consumului chimic de oxigen prin utilizarea materialelor referente</w:t>
            </w:r>
          </w:p>
        </w:tc>
        <w:tc>
          <w:tcPr>
            <w:tcW w:w="959" w:type="pct"/>
          </w:tcPr>
          <w:p w14:paraId="475569F3" w14:textId="5F31364E"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D28C3">
              <w:rPr>
                <w:rFonts w:ascii="Times New Roman" w:eastAsia="Times New Roman" w:hAnsi="Times New Roman" w:cs="Times New Roman"/>
                <w:color w:val="000000"/>
                <w:spacing w:val="-2"/>
                <w:sz w:val="24"/>
                <w:szCs w:val="24"/>
                <w:lang w:val="ro-RO" w:eastAsia="ru-RU"/>
              </w:rPr>
              <w:t xml:space="preserve">1 investigaţie la </w:t>
            </w:r>
            <w:r w:rsidRPr="009D28C3">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32CE7794"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195</w:t>
            </w:r>
          </w:p>
        </w:tc>
        <w:tc>
          <w:tcPr>
            <w:tcW w:w="336" w:type="pct"/>
            <w:gridSpan w:val="2"/>
            <w:tcBorders>
              <w:left w:val="single" w:sz="4" w:space="0" w:color="auto"/>
            </w:tcBorders>
          </w:tcPr>
          <w:p w14:paraId="35CE3C9D"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C2197E" w:rsidRPr="00D610A0" w14:paraId="16036F46" w14:textId="77777777" w:rsidTr="00FF110F">
        <w:trPr>
          <w:gridAfter w:val="1"/>
          <w:wAfter w:w="6" w:type="pct"/>
        </w:trPr>
        <w:tc>
          <w:tcPr>
            <w:tcW w:w="524" w:type="pct"/>
          </w:tcPr>
          <w:p w14:paraId="1E973053" w14:textId="77777777" w:rsidR="00C2197E" w:rsidRPr="00D610A0" w:rsidRDefault="00C2197E" w:rsidP="00C21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8"/>
                <w:sz w:val="24"/>
                <w:szCs w:val="24"/>
                <w:lang w:val="ro-RO" w:eastAsia="ru-RU"/>
              </w:rPr>
              <w:t>113.</w:t>
            </w:r>
          </w:p>
        </w:tc>
        <w:tc>
          <w:tcPr>
            <w:tcW w:w="2695" w:type="pct"/>
          </w:tcPr>
          <w:p w14:paraId="29259068" w14:textId="01F56F3E"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Arsen</w:t>
            </w:r>
          </w:p>
        </w:tc>
        <w:tc>
          <w:tcPr>
            <w:tcW w:w="959" w:type="pct"/>
          </w:tcPr>
          <w:p w14:paraId="2121BEB9" w14:textId="768A7A88"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D28C3">
              <w:rPr>
                <w:rFonts w:ascii="Times New Roman" w:eastAsia="Times New Roman" w:hAnsi="Times New Roman" w:cs="Times New Roman"/>
                <w:color w:val="000000"/>
                <w:spacing w:val="-2"/>
                <w:sz w:val="24"/>
                <w:szCs w:val="24"/>
                <w:lang w:val="ro-RO" w:eastAsia="ru-RU"/>
              </w:rPr>
              <w:t xml:space="preserve">1 investigaţie la </w:t>
            </w:r>
            <w:r w:rsidRPr="009D28C3">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269E89FD"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75</w:t>
            </w:r>
          </w:p>
        </w:tc>
        <w:tc>
          <w:tcPr>
            <w:tcW w:w="336" w:type="pct"/>
            <w:gridSpan w:val="2"/>
            <w:tcBorders>
              <w:left w:val="single" w:sz="4" w:space="0" w:color="auto"/>
            </w:tcBorders>
          </w:tcPr>
          <w:p w14:paraId="2B206D07" w14:textId="3FB959B1"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C2197E" w:rsidRPr="00D610A0" w14:paraId="1126B79C" w14:textId="77777777" w:rsidTr="00FF110F">
        <w:trPr>
          <w:gridAfter w:val="1"/>
          <w:wAfter w:w="6" w:type="pct"/>
        </w:trPr>
        <w:tc>
          <w:tcPr>
            <w:tcW w:w="524" w:type="pct"/>
          </w:tcPr>
          <w:p w14:paraId="1CD0A015"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114</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Pr>
          <w:p w14:paraId="0A99FC55"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Determinarea ionului de bor prin metoda fotocolorimetrică</w:t>
            </w:r>
          </w:p>
        </w:tc>
        <w:tc>
          <w:tcPr>
            <w:tcW w:w="959" w:type="pct"/>
          </w:tcPr>
          <w:p w14:paraId="5071ECEB" w14:textId="3C965A8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9D28C3">
              <w:rPr>
                <w:rFonts w:ascii="Times New Roman" w:eastAsia="Times New Roman" w:hAnsi="Times New Roman" w:cs="Times New Roman"/>
                <w:color w:val="000000"/>
                <w:spacing w:val="-2"/>
                <w:sz w:val="24"/>
                <w:szCs w:val="24"/>
                <w:lang w:val="ro-RO" w:eastAsia="ru-RU"/>
              </w:rPr>
              <w:t xml:space="preserve">1 investigaţie la </w:t>
            </w:r>
            <w:r w:rsidRPr="009D28C3">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3D9ADB5F"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223</w:t>
            </w:r>
          </w:p>
        </w:tc>
        <w:tc>
          <w:tcPr>
            <w:tcW w:w="336" w:type="pct"/>
            <w:gridSpan w:val="2"/>
            <w:tcBorders>
              <w:left w:val="single" w:sz="4" w:space="0" w:color="auto"/>
            </w:tcBorders>
          </w:tcPr>
          <w:p w14:paraId="78DEA9D8"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26F9FAE2" w14:textId="77777777" w:rsidTr="00FF110F">
        <w:trPr>
          <w:gridAfter w:val="1"/>
          <w:wAfter w:w="6" w:type="pct"/>
        </w:trPr>
        <w:tc>
          <w:tcPr>
            <w:tcW w:w="524" w:type="pct"/>
          </w:tcPr>
          <w:p w14:paraId="155EA42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115.</w:t>
            </w:r>
          </w:p>
        </w:tc>
        <w:tc>
          <w:tcPr>
            <w:tcW w:w="2695" w:type="pct"/>
          </w:tcPr>
          <w:p w14:paraId="6ACB524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Seleniu</w:t>
            </w:r>
          </w:p>
        </w:tc>
        <w:tc>
          <w:tcPr>
            <w:tcW w:w="959" w:type="pct"/>
          </w:tcPr>
          <w:p w14:paraId="151FD119"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00A5703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192</w:t>
            </w:r>
          </w:p>
        </w:tc>
        <w:tc>
          <w:tcPr>
            <w:tcW w:w="336" w:type="pct"/>
            <w:gridSpan w:val="2"/>
            <w:tcBorders>
              <w:left w:val="single" w:sz="4" w:space="0" w:color="auto"/>
            </w:tcBorders>
          </w:tcPr>
          <w:p w14:paraId="65CDE5E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197E" w:rsidRPr="00D610A0" w14:paraId="4E10C929" w14:textId="77777777" w:rsidTr="00FF110F">
        <w:trPr>
          <w:gridAfter w:val="1"/>
          <w:wAfter w:w="6" w:type="pct"/>
        </w:trPr>
        <w:tc>
          <w:tcPr>
            <w:tcW w:w="524" w:type="pct"/>
          </w:tcPr>
          <w:p w14:paraId="5F1A69DF" w14:textId="77777777" w:rsidR="00C2197E" w:rsidRPr="00D610A0" w:rsidRDefault="00C2197E" w:rsidP="00C2197E">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116</w:t>
            </w:r>
            <w:r w:rsidRPr="00D610A0">
              <w:rPr>
                <w:rFonts w:ascii="Times New Roman" w:eastAsia="Times New Roman" w:hAnsi="Times New Roman" w:cs="Times New Roman"/>
                <w:sz w:val="24"/>
                <w:szCs w:val="24"/>
                <w:vertAlign w:val="superscript"/>
                <w:lang w:eastAsia="ru-RU"/>
              </w:rPr>
              <w:t>1</w:t>
            </w:r>
            <w:r w:rsidRPr="00D610A0">
              <w:rPr>
                <w:rFonts w:ascii="Times New Roman" w:eastAsia="Times New Roman" w:hAnsi="Times New Roman" w:cs="Times New Roman"/>
                <w:color w:val="000000"/>
                <w:sz w:val="24"/>
                <w:szCs w:val="24"/>
                <w:lang w:eastAsia="ru-RU"/>
              </w:rPr>
              <w:t>.</w:t>
            </w:r>
          </w:p>
        </w:tc>
        <w:tc>
          <w:tcPr>
            <w:tcW w:w="2695" w:type="pct"/>
          </w:tcPr>
          <w:p w14:paraId="135C6B94" w14:textId="44B2AFAC"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Determinarea amoniacului prin metoda fotocolorimetrică</w:t>
            </w:r>
          </w:p>
        </w:tc>
        <w:tc>
          <w:tcPr>
            <w:tcW w:w="959" w:type="pct"/>
          </w:tcPr>
          <w:p w14:paraId="5B97BEE4" w14:textId="474ED3EB"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A0C00">
              <w:rPr>
                <w:rFonts w:ascii="Times New Roman" w:eastAsia="Times New Roman" w:hAnsi="Times New Roman" w:cs="Times New Roman"/>
                <w:color w:val="000000"/>
                <w:spacing w:val="-2"/>
                <w:sz w:val="24"/>
                <w:szCs w:val="24"/>
                <w:lang w:val="ro-RO" w:eastAsia="ru-RU"/>
              </w:rPr>
              <w:t xml:space="preserve">1 investigaţie la </w:t>
            </w:r>
            <w:r w:rsidRPr="009A0C0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67831E85"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87</w:t>
            </w:r>
          </w:p>
        </w:tc>
        <w:tc>
          <w:tcPr>
            <w:tcW w:w="336" w:type="pct"/>
            <w:gridSpan w:val="2"/>
            <w:tcBorders>
              <w:left w:val="single" w:sz="4" w:space="0" w:color="auto"/>
            </w:tcBorders>
          </w:tcPr>
          <w:p w14:paraId="2C36D186" w14:textId="158902F0"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C2197E" w:rsidRPr="00D610A0" w14:paraId="29580C6F" w14:textId="77777777" w:rsidTr="00FF110F">
        <w:trPr>
          <w:gridAfter w:val="1"/>
          <w:wAfter w:w="6" w:type="pct"/>
        </w:trPr>
        <w:tc>
          <w:tcPr>
            <w:tcW w:w="524" w:type="pct"/>
          </w:tcPr>
          <w:p w14:paraId="75020EAC"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117</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Pr>
          <w:p w14:paraId="6AF9C216" w14:textId="160A3832"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Determinarea nitraţilor în apă prin metoda fotocolorimetrică</w:t>
            </w:r>
          </w:p>
        </w:tc>
        <w:tc>
          <w:tcPr>
            <w:tcW w:w="959" w:type="pct"/>
          </w:tcPr>
          <w:p w14:paraId="0A97AB86" w14:textId="3803F514"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A0C00">
              <w:rPr>
                <w:rFonts w:ascii="Times New Roman" w:eastAsia="Times New Roman" w:hAnsi="Times New Roman" w:cs="Times New Roman"/>
                <w:color w:val="000000"/>
                <w:spacing w:val="-2"/>
                <w:sz w:val="24"/>
                <w:szCs w:val="24"/>
                <w:lang w:val="ro-RO" w:eastAsia="ru-RU"/>
              </w:rPr>
              <w:t xml:space="preserve">1 investigaţie la </w:t>
            </w:r>
            <w:r w:rsidRPr="009A0C0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779BEBF3" w14:textId="77777777"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219</w:t>
            </w:r>
          </w:p>
        </w:tc>
        <w:tc>
          <w:tcPr>
            <w:tcW w:w="336" w:type="pct"/>
            <w:gridSpan w:val="2"/>
            <w:tcBorders>
              <w:left w:val="single" w:sz="4" w:space="0" w:color="auto"/>
            </w:tcBorders>
          </w:tcPr>
          <w:p w14:paraId="33B7B2ED" w14:textId="4442716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C2197E" w:rsidRPr="00D610A0" w14:paraId="746EB7D1" w14:textId="77777777" w:rsidTr="00FF110F">
        <w:trPr>
          <w:gridAfter w:val="1"/>
          <w:wAfter w:w="6" w:type="pct"/>
        </w:trPr>
        <w:tc>
          <w:tcPr>
            <w:tcW w:w="524" w:type="pct"/>
          </w:tcPr>
          <w:p w14:paraId="31E1CC1A" w14:textId="77777777" w:rsidR="00C2197E" w:rsidRPr="00D610A0" w:rsidRDefault="00C2197E" w:rsidP="00C21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118.</w:t>
            </w:r>
          </w:p>
        </w:tc>
        <w:tc>
          <w:tcPr>
            <w:tcW w:w="2695" w:type="pct"/>
          </w:tcPr>
          <w:p w14:paraId="3E5FC9C0" w14:textId="211AA06C"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Cloruri, clorul activ în substanţe clorigene, substanţe active în dezinfectanţi</w:t>
            </w:r>
          </w:p>
        </w:tc>
        <w:tc>
          <w:tcPr>
            <w:tcW w:w="959" w:type="pct"/>
          </w:tcPr>
          <w:p w14:paraId="7BCBAF73" w14:textId="78B515A1"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A0C00">
              <w:rPr>
                <w:rFonts w:ascii="Times New Roman" w:eastAsia="Times New Roman" w:hAnsi="Times New Roman" w:cs="Times New Roman"/>
                <w:color w:val="000000"/>
                <w:spacing w:val="-2"/>
                <w:sz w:val="24"/>
                <w:szCs w:val="24"/>
                <w:lang w:val="ro-RO" w:eastAsia="ru-RU"/>
              </w:rPr>
              <w:t xml:space="preserve">1 investigaţie la </w:t>
            </w:r>
            <w:r w:rsidRPr="009A0C0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5016D3C6"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40</w:t>
            </w:r>
          </w:p>
        </w:tc>
        <w:tc>
          <w:tcPr>
            <w:tcW w:w="336" w:type="pct"/>
            <w:gridSpan w:val="2"/>
            <w:tcBorders>
              <w:left w:val="single" w:sz="4" w:space="0" w:color="auto"/>
            </w:tcBorders>
          </w:tcPr>
          <w:p w14:paraId="16C73CA8" w14:textId="44054972"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r>
      <w:tr w:rsidR="002E0D9C" w:rsidRPr="00D610A0" w14:paraId="4E33AFA2" w14:textId="77777777" w:rsidTr="00FF110F">
        <w:trPr>
          <w:gridAfter w:val="1"/>
          <w:wAfter w:w="6" w:type="pct"/>
        </w:trPr>
        <w:tc>
          <w:tcPr>
            <w:tcW w:w="524" w:type="pct"/>
          </w:tcPr>
          <w:p w14:paraId="568ED55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119.</w:t>
            </w:r>
          </w:p>
        </w:tc>
        <w:tc>
          <w:tcPr>
            <w:tcW w:w="2695" w:type="pct"/>
          </w:tcPr>
          <w:p w14:paraId="409C6E8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Hidrogenul sulfurat</w:t>
            </w:r>
          </w:p>
        </w:tc>
        <w:tc>
          <w:tcPr>
            <w:tcW w:w="959" w:type="pct"/>
          </w:tcPr>
          <w:p w14:paraId="4C4858A1" w14:textId="77777777" w:rsidR="00A256B8" w:rsidRPr="00D610A0" w:rsidRDefault="00A256B8" w:rsidP="00FF11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0E7CE57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49</w:t>
            </w:r>
          </w:p>
        </w:tc>
        <w:tc>
          <w:tcPr>
            <w:tcW w:w="336" w:type="pct"/>
            <w:gridSpan w:val="2"/>
            <w:tcBorders>
              <w:left w:val="single" w:sz="4" w:space="0" w:color="auto"/>
            </w:tcBorders>
          </w:tcPr>
          <w:p w14:paraId="687AE86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197E" w:rsidRPr="00D610A0" w14:paraId="03E285E7" w14:textId="77777777" w:rsidTr="00FF110F">
        <w:trPr>
          <w:gridAfter w:val="1"/>
          <w:wAfter w:w="6" w:type="pct"/>
        </w:trPr>
        <w:tc>
          <w:tcPr>
            <w:tcW w:w="524" w:type="pct"/>
          </w:tcPr>
          <w:p w14:paraId="2FE5B45E" w14:textId="77777777" w:rsidR="00C2197E" w:rsidRPr="00D610A0" w:rsidRDefault="00C2197E" w:rsidP="00C21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120.</w:t>
            </w:r>
          </w:p>
        </w:tc>
        <w:tc>
          <w:tcPr>
            <w:tcW w:w="2695" w:type="pct"/>
          </w:tcPr>
          <w:p w14:paraId="1A453DD0"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z w:val="24"/>
                <w:szCs w:val="24"/>
                <w:lang w:val="ro-RO" w:eastAsia="ru-RU"/>
              </w:rPr>
              <w:t>Alcalinitatea</w:t>
            </w:r>
          </w:p>
        </w:tc>
        <w:tc>
          <w:tcPr>
            <w:tcW w:w="959" w:type="pct"/>
          </w:tcPr>
          <w:p w14:paraId="6D6108DC" w14:textId="7B83715D"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C060F9">
              <w:rPr>
                <w:rFonts w:ascii="Times New Roman" w:eastAsia="Times New Roman" w:hAnsi="Times New Roman" w:cs="Times New Roman"/>
                <w:color w:val="000000"/>
                <w:spacing w:val="-2"/>
                <w:sz w:val="24"/>
                <w:szCs w:val="24"/>
                <w:lang w:val="ro-RO" w:eastAsia="ru-RU"/>
              </w:rPr>
              <w:t xml:space="preserve">1 investigaţie la </w:t>
            </w:r>
            <w:r w:rsidRPr="00C060F9">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3E9DD7E2"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35</w:t>
            </w:r>
          </w:p>
        </w:tc>
        <w:tc>
          <w:tcPr>
            <w:tcW w:w="336" w:type="pct"/>
            <w:gridSpan w:val="2"/>
            <w:tcBorders>
              <w:left w:val="single" w:sz="4" w:space="0" w:color="auto"/>
            </w:tcBorders>
          </w:tcPr>
          <w:p w14:paraId="486FCB99"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197E" w:rsidRPr="00D610A0" w14:paraId="26272003" w14:textId="77777777" w:rsidTr="00FF110F">
        <w:trPr>
          <w:gridAfter w:val="1"/>
          <w:wAfter w:w="6" w:type="pct"/>
        </w:trPr>
        <w:tc>
          <w:tcPr>
            <w:tcW w:w="524" w:type="pct"/>
          </w:tcPr>
          <w:p w14:paraId="24378FD0"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120</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color w:val="000000"/>
                <w:sz w:val="24"/>
                <w:szCs w:val="24"/>
                <w:lang w:val="ro-RO" w:eastAsia="ru-RU"/>
              </w:rPr>
              <w:t>.</w:t>
            </w:r>
          </w:p>
        </w:tc>
        <w:tc>
          <w:tcPr>
            <w:tcW w:w="2695" w:type="pct"/>
          </w:tcPr>
          <w:p w14:paraId="0294EE71" w14:textId="2AE94564"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Determinarea nitriţilor prin metoda fotocolorimetrică</w:t>
            </w:r>
          </w:p>
        </w:tc>
        <w:tc>
          <w:tcPr>
            <w:tcW w:w="959" w:type="pct"/>
          </w:tcPr>
          <w:p w14:paraId="268C0A4B" w14:textId="4683AE2D"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C060F9">
              <w:rPr>
                <w:rFonts w:ascii="Times New Roman" w:eastAsia="Times New Roman" w:hAnsi="Times New Roman" w:cs="Times New Roman"/>
                <w:color w:val="000000"/>
                <w:spacing w:val="-2"/>
                <w:sz w:val="24"/>
                <w:szCs w:val="24"/>
                <w:lang w:val="ro-RO" w:eastAsia="ru-RU"/>
              </w:rPr>
              <w:t xml:space="preserve">1 investigaţie la </w:t>
            </w:r>
            <w:r w:rsidRPr="00C060F9">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65739D49" w14:textId="77777777" w:rsidR="00C2197E" w:rsidRPr="00D610A0" w:rsidRDefault="00C2197E" w:rsidP="00C21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96</w:t>
            </w:r>
          </w:p>
        </w:tc>
        <w:tc>
          <w:tcPr>
            <w:tcW w:w="336" w:type="pct"/>
            <w:gridSpan w:val="2"/>
            <w:tcBorders>
              <w:left w:val="single" w:sz="4" w:space="0" w:color="auto"/>
            </w:tcBorders>
          </w:tcPr>
          <w:p w14:paraId="1F65F9A6" w14:textId="19DF69C4"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p>
        </w:tc>
      </w:tr>
      <w:tr w:rsidR="00C2197E" w:rsidRPr="00D610A0" w14:paraId="17CE13A9" w14:textId="77777777" w:rsidTr="00FF110F">
        <w:trPr>
          <w:gridAfter w:val="1"/>
          <w:wAfter w:w="6" w:type="pct"/>
        </w:trPr>
        <w:tc>
          <w:tcPr>
            <w:tcW w:w="524" w:type="pct"/>
          </w:tcPr>
          <w:p w14:paraId="4603CA3D" w14:textId="77777777" w:rsidR="00C2197E" w:rsidRPr="00D610A0" w:rsidRDefault="00C2197E" w:rsidP="00C219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125.</w:t>
            </w:r>
          </w:p>
        </w:tc>
        <w:tc>
          <w:tcPr>
            <w:tcW w:w="2695" w:type="pct"/>
          </w:tcPr>
          <w:p w14:paraId="1A725403"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Suma de potasiu şi sodiu, mineralizarea</w:t>
            </w:r>
          </w:p>
        </w:tc>
        <w:tc>
          <w:tcPr>
            <w:tcW w:w="959" w:type="pct"/>
          </w:tcPr>
          <w:p w14:paraId="2F0DC65E" w14:textId="434DBA12" w:rsidR="00C2197E" w:rsidRPr="00D610A0" w:rsidRDefault="00C2197E" w:rsidP="00C2197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C060F9">
              <w:rPr>
                <w:rFonts w:ascii="Times New Roman" w:eastAsia="Times New Roman" w:hAnsi="Times New Roman" w:cs="Times New Roman"/>
                <w:color w:val="000000"/>
                <w:spacing w:val="-2"/>
                <w:sz w:val="24"/>
                <w:szCs w:val="24"/>
                <w:lang w:val="ro-RO" w:eastAsia="ru-RU"/>
              </w:rPr>
              <w:t xml:space="preserve">1 investigaţie la </w:t>
            </w:r>
            <w:r w:rsidRPr="00C060F9">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3E7FBE5E"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47</w:t>
            </w:r>
          </w:p>
        </w:tc>
        <w:tc>
          <w:tcPr>
            <w:tcW w:w="336" w:type="pct"/>
            <w:gridSpan w:val="2"/>
            <w:tcBorders>
              <w:left w:val="single" w:sz="4" w:space="0" w:color="auto"/>
            </w:tcBorders>
          </w:tcPr>
          <w:p w14:paraId="45B6FB28" w14:textId="77777777" w:rsidR="00C2197E" w:rsidRPr="00D610A0" w:rsidRDefault="00C2197E"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A256B8" w:rsidRPr="00D610A0" w14:paraId="6725F9B5" w14:textId="77777777" w:rsidTr="00FF110F">
        <w:tc>
          <w:tcPr>
            <w:tcW w:w="4664" w:type="pct"/>
            <w:gridSpan w:val="5"/>
            <w:tcBorders>
              <w:right w:val="single" w:sz="4" w:space="0" w:color="auto"/>
            </w:tcBorders>
          </w:tcPr>
          <w:p w14:paraId="57D503F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b/>
                <w:iCs/>
                <w:color w:val="000000"/>
                <w:spacing w:val="1"/>
                <w:sz w:val="24"/>
                <w:szCs w:val="24"/>
                <w:lang w:val="ro-RO" w:eastAsia="ru-RU"/>
              </w:rPr>
              <w:t>1.6. Investigarea solului</w:t>
            </w:r>
          </w:p>
        </w:tc>
        <w:tc>
          <w:tcPr>
            <w:tcW w:w="336" w:type="pct"/>
            <w:gridSpan w:val="2"/>
            <w:tcBorders>
              <w:left w:val="single" w:sz="4" w:space="0" w:color="auto"/>
            </w:tcBorders>
          </w:tcPr>
          <w:p w14:paraId="22064F8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1A3C5408" w14:textId="77777777" w:rsidTr="00FF110F">
        <w:trPr>
          <w:gridAfter w:val="1"/>
          <w:wAfter w:w="6" w:type="pct"/>
        </w:trPr>
        <w:tc>
          <w:tcPr>
            <w:tcW w:w="524" w:type="pct"/>
          </w:tcPr>
          <w:p w14:paraId="36E984C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0"/>
                <w:sz w:val="24"/>
                <w:szCs w:val="24"/>
                <w:lang w:val="ro-RO" w:eastAsia="ru-RU"/>
              </w:rPr>
              <w:t>126.</w:t>
            </w:r>
          </w:p>
        </w:tc>
        <w:tc>
          <w:tcPr>
            <w:tcW w:w="2695" w:type="pct"/>
          </w:tcPr>
          <w:p w14:paraId="3797689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Nitraţi, nitriţi</w:t>
            </w:r>
          </w:p>
        </w:tc>
        <w:tc>
          <w:tcPr>
            <w:tcW w:w="959" w:type="pct"/>
          </w:tcPr>
          <w:p w14:paraId="469509DB"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5EA7E09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63</w:t>
            </w:r>
          </w:p>
        </w:tc>
        <w:tc>
          <w:tcPr>
            <w:tcW w:w="336" w:type="pct"/>
            <w:gridSpan w:val="2"/>
            <w:tcBorders>
              <w:left w:val="single" w:sz="4" w:space="0" w:color="auto"/>
            </w:tcBorders>
          </w:tcPr>
          <w:p w14:paraId="695FC60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01695CFA" w14:textId="77777777" w:rsidTr="00FF110F">
        <w:trPr>
          <w:gridAfter w:val="1"/>
          <w:wAfter w:w="6" w:type="pct"/>
        </w:trPr>
        <w:tc>
          <w:tcPr>
            <w:tcW w:w="524" w:type="pct"/>
          </w:tcPr>
          <w:p w14:paraId="177082D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0"/>
                <w:sz w:val="24"/>
                <w:szCs w:val="24"/>
                <w:lang w:val="ro-RO" w:eastAsia="ru-RU"/>
              </w:rPr>
              <w:t>127.</w:t>
            </w:r>
          </w:p>
        </w:tc>
        <w:tc>
          <w:tcPr>
            <w:tcW w:w="2695" w:type="pct"/>
          </w:tcPr>
          <w:p w14:paraId="5257191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z w:val="24"/>
                <w:szCs w:val="24"/>
                <w:lang w:val="ro-RO" w:eastAsia="ru-RU"/>
              </w:rPr>
              <w:t>Metale toxice prin metoda stectrofotometriei cu absobţie atomică</w:t>
            </w:r>
          </w:p>
        </w:tc>
        <w:tc>
          <w:tcPr>
            <w:tcW w:w="959" w:type="pct"/>
          </w:tcPr>
          <w:p w14:paraId="726B462C" w14:textId="77777777" w:rsidR="00A256B8" w:rsidRPr="00D610A0" w:rsidRDefault="00A256B8" w:rsidP="00C2197E">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2"/>
                <w:sz w:val="24"/>
                <w:szCs w:val="24"/>
                <w:lang w:val="ro-RO" w:eastAsia="ru-RU"/>
              </w:rPr>
              <w:t xml:space="preserve">1 investiga-ţie la </w:t>
            </w:r>
            <w:r w:rsidRPr="00D610A0">
              <w:rPr>
                <w:rFonts w:ascii="Times New Roman" w:eastAsia="Times New Roman" w:hAnsi="Times New Roman" w:cs="Times New Roman"/>
                <w:color w:val="000000"/>
                <w:sz w:val="24"/>
                <w:szCs w:val="24"/>
                <w:lang w:val="ro-RO" w:eastAsia="ru-RU"/>
              </w:rPr>
              <w:t>fiecare substanţă</w:t>
            </w:r>
          </w:p>
        </w:tc>
        <w:tc>
          <w:tcPr>
            <w:tcW w:w="480" w:type="pct"/>
            <w:tcBorders>
              <w:right w:val="single" w:sz="4" w:space="0" w:color="auto"/>
            </w:tcBorders>
          </w:tcPr>
          <w:p w14:paraId="1870019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98</w:t>
            </w:r>
          </w:p>
        </w:tc>
        <w:tc>
          <w:tcPr>
            <w:tcW w:w="336" w:type="pct"/>
            <w:gridSpan w:val="2"/>
            <w:tcBorders>
              <w:left w:val="single" w:sz="4" w:space="0" w:color="auto"/>
            </w:tcBorders>
          </w:tcPr>
          <w:p w14:paraId="1BFAD92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09028FB0" w14:textId="77777777" w:rsidTr="00FF110F">
        <w:trPr>
          <w:gridAfter w:val="1"/>
          <w:wAfter w:w="6" w:type="pct"/>
        </w:trPr>
        <w:tc>
          <w:tcPr>
            <w:tcW w:w="524" w:type="pct"/>
          </w:tcPr>
          <w:p w14:paraId="422091F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128.</w:t>
            </w:r>
          </w:p>
        </w:tc>
        <w:tc>
          <w:tcPr>
            <w:tcW w:w="2695" w:type="pct"/>
          </w:tcPr>
          <w:p w14:paraId="768BFAC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Azot, azot organic, azot amoniacal</w:t>
            </w:r>
          </w:p>
        </w:tc>
        <w:tc>
          <w:tcPr>
            <w:tcW w:w="959" w:type="pct"/>
          </w:tcPr>
          <w:p w14:paraId="7320B859"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494D2B8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96</w:t>
            </w:r>
          </w:p>
        </w:tc>
        <w:tc>
          <w:tcPr>
            <w:tcW w:w="336" w:type="pct"/>
            <w:gridSpan w:val="2"/>
            <w:tcBorders>
              <w:left w:val="single" w:sz="4" w:space="0" w:color="auto"/>
            </w:tcBorders>
          </w:tcPr>
          <w:p w14:paraId="308C14B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64BCFA2" w14:textId="77777777" w:rsidTr="00FF110F">
        <w:trPr>
          <w:gridAfter w:val="1"/>
          <w:wAfter w:w="6" w:type="pct"/>
        </w:trPr>
        <w:tc>
          <w:tcPr>
            <w:tcW w:w="524" w:type="pct"/>
          </w:tcPr>
          <w:p w14:paraId="424F0E0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129.</w:t>
            </w:r>
          </w:p>
        </w:tc>
        <w:tc>
          <w:tcPr>
            <w:tcW w:w="2695" w:type="pct"/>
          </w:tcPr>
          <w:p w14:paraId="6DDB14F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Cloruri</w:t>
            </w:r>
          </w:p>
        </w:tc>
        <w:tc>
          <w:tcPr>
            <w:tcW w:w="959" w:type="pct"/>
          </w:tcPr>
          <w:p w14:paraId="08C108F4"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7081206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37</w:t>
            </w:r>
          </w:p>
        </w:tc>
        <w:tc>
          <w:tcPr>
            <w:tcW w:w="336" w:type="pct"/>
            <w:gridSpan w:val="2"/>
            <w:tcBorders>
              <w:left w:val="single" w:sz="4" w:space="0" w:color="auto"/>
            </w:tcBorders>
          </w:tcPr>
          <w:p w14:paraId="24C5E0B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27C4B4A" w14:textId="77777777" w:rsidTr="00FF110F">
        <w:trPr>
          <w:gridAfter w:val="1"/>
          <w:wAfter w:w="6" w:type="pct"/>
        </w:trPr>
        <w:tc>
          <w:tcPr>
            <w:tcW w:w="524" w:type="pct"/>
          </w:tcPr>
          <w:p w14:paraId="3569684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130.</w:t>
            </w:r>
          </w:p>
        </w:tc>
        <w:tc>
          <w:tcPr>
            <w:tcW w:w="2695" w:type="pct"/>
          </w:tcPr>
          <w:p w14:paraId="27D2FB6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pH</w:t>
            </w:r>
          </w:p>
        </w:tc>
        <w:tc>
          <w:tcPr>
            <w:tcW w:w="959" w:type="pct"/>
          </w:tcPr>
          <w:p w14:paraId="6403AFC7"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7C7B4DD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34</w:t>
            </w:r>
          </w:p>
        </w:tc>
        <w:tc>
          <w:tcPr>
            <w:tcW w:w="336" w:type="pct"/>
            <w:gridSpan w:val="2"/>
            <w:tcBorders>
              <w:left w:val="single" w:sz="4" w:space="0" w:color="auto"/>
            </w:tcBorders>
          </w:tcPr>
          <w:p w14:paraId="216533A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62ED997D" w14:textId="77777777" w:rsidTr="00FF110F">
        <w:trPr>
          <w:gridAfter w:val="1"/>
          <w:wAfter w:w="6" w:type="pct"/>
        </w:trPr>
        <w:tc>
          <w:tcPr>
            <w:tcW w:w="524" w:type="pct"/>
          </w:tcPr>
          <w:p w14:paraId="35612EC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131.</w:t>
            </w:r>
          </w:p>
        </w:tc>
        <w:tc>
          <w:tcPr>
            <w:tcW w:w="2695" w:type="pct"/>
          </w:tcPr>
          <w:p w14:paraId="6C4B3F8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Umiditatea</w:t>
            </w:r>
          </w:p>
        </w:tc>
        <w:tc>
          <w:tcPr>
            <w:tcW w:w="959" w:type="pct"/>
          </w:tcPr>
          <w:p w14:paraId="1DD2398D"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24F69F9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77</w:t>
            </w:r>
          </w:p>
        </w:tc>
        <w:tc>
          <w:tcPr>
            <w:tcW w:w="336" w:type="pct"/>
            <w:gridSpan w:val="2"/>
            <w:tcBorders>
              <w:left w:val="single" w:sz="4" w:space="0" w:color="auto"/>
            </w:tcBorders>
          </w:tcPr>
          <w:p w14:paraId="2454C3F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077782F8" w14:textId="77777777" w:rsidTr="00FF110F">
        <w:trPr>
          <w:gridAfter w:val="1"/>
          <w:wAfter w:w="6" w:type="pct"/>
        </w:trPr>
        <w:tc>
          <w:tcPr>
            <w:tcW w:w="524" w:type="pct"/>
          </w:tcPr>
          <w:p w14:paraId="50263F4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132.</w:t>
            </w:r>
          </w:p>
        </w:tc>
        <w:tc>
          <w:tcPr>
            <w:tcW w:w="2695" w:type="pct"/>
          </w:tcPr>
          <w:p w14:paraId="6657669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Fluor</w:t>
            </w:r>
          </w:p>
        </w:tc>
        <w:tc>
          <w:tcPr>
            <w:tcW w:w="959" w:type="pct"/>
          </w:tcPr>
          <w:p w14:paraId="42073466"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297217D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93</w:t>
            </w:r>
          </w:p>
        </w:tc>
        <w:tc>
          <w:tcPr>
            <w:tcW w:w="336" w:type="pct"/>
            <w:gridSpan w:val="2"/>
            <w:tcBorders>
              <w:left w:val="single" w:sz="4" w:space="0" w:color="auto"/>
            </w:tcBorders>
          </w:tcPr>
          <w:p w14:paraId="1908F3A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573230C1" w14:textId="77777777" w:rsidTr="00FF110F">
        <w:trPr>
          <w:gridAfter w:val="1"/>
          <w:wAfter w:w="6" w:type="pct"/>
        </w:trPr>
        <w:tc>
          <w:tcPr>
            <w:tcW w:w="524" w:type="pct"/>
          </w:tcPr>
          <w:p w14:paraId="0EE813E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133.</w:t>
            </w:r>
          </w:p>
        </w:tc>
        <w:tc>
          <w:tcPr>
            <w:tcW w:w="2695" w:type="pct"/>
          </w:tcPr>
          <w:p w14:paraId="7850340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Produse petroliere</w:t>
            </w:r>
          </w:p>
        </w:tc>
        <w:tc>
          <w:tcPr>
            <w:tcW w:w="959" w:type="pct"/>
          </w:tcPr>
          <w:p w14:paraId="37E993DD"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16DA678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127</w:t>
            </w:r>
          </w:p>
        </w:tc>
        <w:tc>
          <w:tcPr>
            <w:tcW w:w="336" w:type="pct"/>
            <w:gridSpan w:val="2"/>
            <w:tcBorders>
              <w:left w:val="single" w:sz="4" w:space="0" w:color="auto"/>
            </w:tcBorders>
          </w:tcPr>
          <w:p w14:paraId="53C211D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04F4F4B1" w14:textId="77777777" w:rsidTr="00FF110F">
        <w:trPr>
          <w:gridAfter w:val="1"/>
          <w:wAfter w:w="6" w:type="pct"/>
        </w:trPr>
        <w:tc>
          <w:tcPr>
            <w:tcW w:w="524" w:type="pct"/>
          </w:tcPr>
          <w:p w14:paraId="3B852DF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134.</w:t>
            </w:r>
          </w:p>
        </w:tc>
        <w:tc>
          <w:tcPr>
            <w:tcW w:w="2695" w:type="pct"/>
          </w:tcPr>
          <w:p w14:paraId="7F40112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Sulfaţi</w:t>
            </w:r>
          </w:p>
        </w:tc>
        <w:tc>
          <w:tcPr>
            <w:tcW w:w="959" w:type="pct"/>
          </w:tcPr>
          <w:p w14:paraId="57DECB26"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192463D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84</w:t>
            </w:r>
          </w:p>
        </w:tc>
        <w:tc>
          <w:tcPr>
            <w:tcW w:w="336" w:type="pct"/>
            <w:gridSpan w:val="2"/>
            <w:tcBorders>
              <w:left w:val="single" w:sz="4" w:space="0" w:color="auto"/>
            </w:tcBorders>
          </w:tcPr>
          <w:p w14:paraId="2416422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45266A36" w14:textId="77777777" w:rsidTr="00FF110F">
        <w:trPr>
          <w:gridAfter w:val="1"/>
          <w:wAfter w:w="6" w:type="pct"/>
        </w:trPr>
        <w:tc>
          <w:tcPr>
            <w:tcW w:w="524" w:type="pct"/>
          </w:tcPr>
          <w:p w14:paraId="445BDCF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135.</w:t>
            </w:r>
          </w:p>
        </w:tc>
        <w:tc>
          <w:tcPr>
            <w:tcW w:w="2695" w:type="pct"/>
          </w:tcPr>
          <w:p w14:paraId="13384E6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Aldehidă formică</w:t>
            </w:r>
          </w:p>
        </w:tc>
        <w:tc>
          <w:tcPr>
            <w:tcW w:w="959" w:type="pct"/>
          </w:tcPr>
          <w:p w14:paraId="72240C52"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6BF9964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107</w:t>
            </w:r>
          </w:p>
        </w:tc>
        <w:tc>
          <w:tcPr>
            <w:tcW w:w="336" w:type="pct"/>
            <w:gridSpan w:val="2"/>
            <w:tcBorders>
              <w:left w:val="single" w:sz="4" w:space="0" w:color="auto"/>
            </w:tcBorders>
          </w:tcPr>
          <w:p w14:paraId="61062E2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3EA4B4E7" w14:textId="77777777" w:rsidTr="00FF110F">
        <w:trPr>
          <w:gridAfter w:val="1"/>
          <w:wAfter w:w="6" w:type="pct"/>
        </w:trPr>
        <w:tc>
          <w:tcPr>
            <w:tcW w:w="524" w:type="pct"/>
          </w:tcPr>
          <w:p w14:paraId="6DC568B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136.</w:t>
            </w:r>
          </w:p>
        </w:tc>
        <w:tc>
          <w:tcPr>
            <w:tcW w:w="2695" w:type="pct"/>
          </w:tcPr>
          <w:p w14:paraId="495013A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ro-RO" w:eastAsia="ru-RU"/>
              </w:rPr>
            </w:pPr>
            <w:r w:rsidRPr="00D610A0">
              <w:rPr>
                <w:rFonts w:ascii="Times New Roman" w:eastAsia="Times New Roman" w:hAnsi="Times New Roman" w:cs="Times New Roman"/>
                <w:color w:val="000000"/>
                <w:spacing w:val="-2"/>
                <w:sz w:val="24"/>
                <w:szCs w:val="24"/>
                <w:lang w:val="ro-RO" w:eastAsia="ru-RU"/>
              </w:rPr>
              <w:t>Fosfor</w:t>
            </w:r>
          </w:p>
        </w:tc>
        <w:tc>
          <w:tcPr>
            <w:tcW w:w="959" w:type="pct"/>
          </w:tcPr>
          <w:p w14:paraId="200F6E73"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investigaţie</w:t>
            </w:r>
          </w:p>
        </w:tc>
        <w:tc>
          <w:tcPr>
            <w:tcW w:w="480" w:type="pct"/>
            <w:tcBorders>
              <w:right w:val="single" w:sz="4" w:space="0" w:color="auto"/>
            </w:tcBorders>
          </w:tcPr>
          <w:p w14:paraId="0B0CF7C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120</w:t>
            </w:r>
          </w:p>
        </w:tc>
        <w:tc>
          <w:tcPr>
            <w:tcW w:w="336" w:type="pct"/>
            <w:gridSpan w:val="2"/>
            <w:tcBorders>
              <w:left w:val="single" w:sz="4" w:space="0" w:color="auto"/>
            </w:tcBorders>
          </w:tcPr>
          <w:p w14:paraId="0B89C05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6D0825E" w14:textId="77777777" w:rsidTr="00FF110F">
        <w:trPr>
          <w:gridAfter w:val="1"/>
          <w:wAfter w:w="6" w:type="pct"/>
        </w:trPr>
        <w:tc>
          <w:tcPr>
            <w:tcW w:w="524" w:type="pct"/>
          </w:tcPr>
          <w:p w14:paraId="599BC4B1" w14:textId="77777777" w:rsidR="00A256B8"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4"/>
                <w:szCs w:val="24"/>
                <w:lang w:val="ro-RO" w:eastAsia="ru-RU"/>
              </w:rPr>
            </w:pPr>
          </w:p>
          <w:p w14:paraId="6728402E" w14:textId="77777777" w:rsidR="00CA56C8" w:rsidRDefault="00CA56C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4"/>
                <w:szCs w:val="24"/>
                <w:lang w:val="ro-RO" w:eastAsia="ru-RU"/>
              </w:rPr>
            </w:pPr>
          </w:p>
          <w:p w14:paraId="4FBCDFF4" w14:textId="47D590FE" w:rsidR="00CA56C8" w:rsidRPr="00D610A0" w:rsidRDefault="00CA56C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4"/>
                <w:szCs w:val="24"/>
                <w:lang w:val="ro-RO" w:eastAsia="ru-RU"/>
              </w:rPr>
            </w:pPr>
          </w:p>
        </w:tc>
        <w:tc>
          <w:tcPr>
            <w:tcW w:w="2695" w:type="pct"/>
          </w:tcPr>
          <w:p w14:paraId="1BE86BE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ro-RO" w:eastAsia="ru-RU"/>
              </w:rPr>
            </w:pPr>
          </w:p>
        </w:tc>
        <w:tc>
          <w:tcPr>
            <w:tcW w:w="959" w:type="pct"/>
          </w:tcPr>
          <w:p w14:paraId="3E807C12"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ro-RO" w:eastAsia="ru-RU"/>
              </w:rPr>
            </w:pPr>
          </w:p>
        </w:tc>
        <w:tc>
          <w:tcPr>
            <w:tcW w:w="480" w:type="pct"/>
            <w:tcBorders>
              <w:right w:val="single" w:sz="4" w:space="0" w:color="auto"/>
            </w:tcBorders>
          </w:tcPr>
          <w:p w14:paraId="6224A1B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p>
        </w:tc>
        <w:tc>
          <w:tcPr>
            <w:tcW w:w="336" w:type="pct"/>
            <w:gridSpan w:val="2"/>
            <w:tcBorders>
              <w:left w:val="single" w:sz="4" w:space="0" w:color="auto"/>
            </w:tcBorders>
          </w:tcPr>
          <w:p w14:paraId="325DE2B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B8" w:rsidRPr="00D610A0" w14:paraId="7E92A74E" w14:textId="77777777" w:rsidTr="00FF110F">
        <w:tc>
          <w:tcPr>
            <w:tcW w:w="524" w:type="pct"/>
          </w:tcPr>
          <w:p w14:paraId="6D3E599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40" w:type="pct"/>
            <w:gridSpan w:val="4"/>
            <w:tcBorders>
              <w:right w:val="single" w:sz="4" w:space="0" w:color="auto"/>
            </w:tcBorders>
          </w:tcPr>
          <w:p w14:paraId="0BFF1DBE" w14:textId="43C3E9CF" w:rsidR="00A256B8" w:rsidRPr="00536FC9" w:rsidRDefault="008F25FE"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color w:val="0070C0"/>
                <w:sz w:val="32"/>
                <w:szCs w:val="32"/>
                <w:lang w:val="en-US" w:eastAsia="ru-RU"/>
              </w:rPr>
              <w:t>I</w:t>
            </w:r>
            <w:r w:rsidR="00A256B8" w:rsidRPr="00536FC9">
              <w:rPr>
                <w:rFonts w:ascii="Times New Roman" w:eastAsia="Times New Roman" w:hAnsi="Times New Roman" w:cs="Times New Roman"/>
                <w:b/>
                <w:color w:val="0070C0"/>
                <w:sz w:val="32"/>
                <w:szCs w:val="32"/>
                <w:lang w:val="en-US" w:eastAsia="ru-RU"/>
              </w:rPr>
              <w:t xml:space="preserve">I. </w:t>
            </w:r>
            <w:r w:rsidR="00A256B8" w:rsidRPr="00536FC9">
              <w:rPr>
                <w:rFonts w:ascii="Times New Roman" w:eastAsia="Times New Roman" w:hAnsi="Times New Roman" w:cs="Times New Roman"/>
                <w:b/>
                <w:color w:val="0070C0"/>
                <w:sz w:val="32"/>
                <w:szCs w:val="32"/>
                <w:lang w:val="ro-RO" w:eastAsia="ru-RU"/>
              </w:rPr>
              <w:t>Servicii sanitaro-bacteriologice</w:t>
            </w:r>
          </w:p>
        </w:tc>
        <w:tc>
          <w:tcPr>
            <w:tcW w:w="336" w:type="pct"/>
            <w:gridSpan w:val="2"/>
            <w:tcBorders>
              <w:left w:val="single" w:sz="4" w:space="0" w:color="auto"/>
            </w:tcBorders>
          </w:tcPr>
          <w:p w14:paraId="5524C47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B8" w:rsidRPr="00D610A0" w14:paraId="05FE1DDF" w14:textId="77777777" w:rsidTr="00FF110F">
        <w:tc>
          <w:tcPr>
            <w:tcW w:w="4664" w:type="pct"/>
            <w:gridSpan w:val="5"/>
            <w:tcBorders>
              <w:right w:val="single" w:sz="4" w:space="0" w:color="auto"/>
            </w:tcBorders>
          </w:tcPr>
          <w:p w14:paraId="5B29488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b/>
                <w:color w:val="000000"/>
                <w:spacing w:val="1"/>
                <w:sz w:val="24"/>
                <w:szCs w:val="24"/>
                <w:lang w:val="ro-RO" w:eastAsia="ru-RU"/>
              </w:rPr>
              <w:t>2.1.  Produse alimentare (HG 533)</w:t>
            </w:r>
          </w:p>
        </w:tc>
        <w:tc>
          <w:tcPr>
            <w:tcW w:w="336" w:type="pct"/>
            <w:gridSpan w:val="2"/>
            <w:tcBorders>
              <w:left w:val="single" w:sz="4" w:space="0" w:color="auto"/>
            </w:tcBorders>
          </w:tcPr>
          <w:p w14:paraId="59CF6FB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383CBBC3" w14:textId="77777777" w:rsidTr="00FF110F">
        <w:trPr>
          <w:gridAfter w:val="1"/>
          <w:wAfter w:w="6" w:type="pct"/>
        </w:trPr>
        <w:tc>
          <w:tcPr>
            <w:tcW w:w="524" w:type="pct"/>
          </w:tcPr>
          <w:p w14:paraId="00CCABB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0"/>
                <w:sz w:val="24"/>
                <w:szCs w:val="24"/>
                <w:lang w:val="ro-RO" w:eastAsia="ru-RU"/>
              </w:rPr>
              <w:t>138.</w:t>
            </w:r>
          </w:p>
        </w:tc>
        <w:tc>
          <w:tcPr>
            <w:tcW w:w="2695" w:type="pct"/>
          </w:tcPr>
          <w:p w14:paraId="46E330D7" w14:textId="5217E83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1"/>
                <w:sz w:val="24"/>
                <w:szCs w:val="24"/>
                <w:lang w:val="ro-RO" w:eastAsia="ru-RU"/>
              </w:rPr>
              <w:t>Escherichia coli</w:t>
            </w:r>
          </w:p>
        </w:tc>
        <w:tc>
          <w:tcPr>
            <w:tcW w:w="959" w:type="pct"/>
          </w:tcPr>
          <w:p w14:paraId="14D580E6"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5DBEBFD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77</w:t>
            </w:r>
          </w:p>
        </w:tc>
        <w:tc>
          <w:tcPr>
            <w:tcW w:w="336" w:type="pct"/>
            <w:gridSpan w:val="2"/>
            <w:tcBorders>
              <w:left w:val="single" w:sz="4" w:space="0" w:color="auto"/>
            </w:tcBorders>
          </w:tcPr>
          <w:p w14:paraId="79D33F9F" w14:textId="1038B53B"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6E52EEA8" w14:textId="77777777" w:rsidTr="00FF110F">
        <w:trPr>
          <w:gridAfter w:val="1"/>
          <w:wAfter w:w="6" w:type="pct"/>
        </w:trPr>
        <w:tc>
          <w:tcPr>
            <w:tcW w:w="524" w:type="pct"/>
          </w:tcPr>
          <w:p w14:paraId="0CFBEB3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142.</w:t>
            </w:r>
          </w:p>
        </w:tc>
        <w:tc>
          <w:tcPr>
            <w:tcW w:w="2695" w:type="pct"/>
          </w:tcPr>
          <w:p w14:paraId="377AE8A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Clostridii sulfitreducătoare</w:t>
            </w:r>
          </w:p>
        </w:tc>
        <w:tc>
          <w:tcPr>
            <w:tcW w:w="959" w:type="pct"/>
          </w:tcPr>
          <w:p w14:paraId="013D3D4C"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2565372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57</w:t>
            </w:r>
          </w:p>
        </w:tc>
        <w:tc>
          <w:tcPr>
            <w:tcW w:w="336" w:type="pct"/>
            <w:gridSpan w:val="2"/>
            <w:tcBorders>
              <w:left w:val="single" w:sz="4" w:space="0" w:color="auto"/>
            </w:tcBorders>
          </w:tcPr>
          <w:p w14:paraId="37024D0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2B4C36DB" w14:textId="77777777" w:rsidTr="00FF110F">
        <w:trPr>
          <w:gridAfter w:val="1"/>
          <w:wAfter w:w="6" w:type="pct"/>
        </w:trPr>
        <w:tc>
          <w:tcPr>
            <w:tcW w:w="524" w:type="pct"/>
          </w:tcPr>
          <w:p w14:paraId="7E9AA00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143.</w:t>
            </w:r>
          </w:p>
        </w:tc>
        <w:tc>
          <w:tcPr>
            <w:tcW w:w="2695" w:type="pct"/>
          </w:tcPr>
          <w:p w14:paraId="0CF96C0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Bacillus cereus</w:t>
            </w:r>
          </w:p>
        </w:tc>
        <w:tc>
          <w:tcPr>
            <w:tcW w:w="959" w:type="pct"/>
          </w:tcPr>
          <w:p w14:paraId="57B239C2"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6B5EB2E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72</w:t>
            </w:r>
          </w:p>
        </w:tc>
        <w:tc>
          <w:tcPr>
            <w:tcW w:w="336" w:type="pct"/>
            <w:gridSpan w:val="2"/>
            <w:tcBorders>
              <w:left w:val="single" w:sz="4" w:space="0" w:color="auto"/>
            </w:tcBorders>
          </w:tcPr>
          <w:p w14:paraId="2B02F3B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093222E2" w14:textId="77777777" w:rsidTr="00FF110F">
        <w:trPr>
          <w:gridAfter w:val="1"/>
          <w:wAfter w:w="6" w:type="pct"/>
        </w:trPr>
        <w:tc>
          <w:tcPr>
            <w:tcW w:w="524" w:type="pct"/>
          </w:tcPr>
          <w:p w14:paraId="25E129B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144.</w:t>
            </w:r>
          </w:p>
        </w:tc>
        <w:tc>
          <w:tcPr>
            <w:tcW w:w="2695" w:type="pct"/>
          </w:tcPr>
          <w:p w14:paraId="4A09B66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Bacillus mezentericus</w:t>
            </w:r>
          </w:p>
        </w:tc>
        <w:tc>
          <w:tcPr>
            <w:tcW w:w="959" w:type="pct"/>
          </w:tcPr>
          <w:p w14:paraId="71A88435"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68E4D4D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79</w:t>
            </w:r>
          </w:p>
        </w:tc>
        <w:tc>
          <w:tcPr>
            <w:tcW w:w="336" w:type="pct"/>
            <w:gridSpan w:val="2"/>
            <w:tcBorders>
              <w:left w:val="single" w:sz="4" w:space="0" w:color="auto"/>
            </w:tcBorders>
          </w:tcPr>
          <w:p w14:paraId="2DC567F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2481DCE6" w14:textId="77777777" w:rsidTr="00FF110F">
        <w:trPr>
          <w:gridAfter w:val="1"/>
          <w:wAfter w:w="6" w:type="pct"/>
        </w:trPr>
        <w:tc>
          <w:tcPr>
            <w:tcW w:w="524" w:type="pct"/>
          </w:tcPr>
          <w:p w14:paraId="6370FBC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146.</w:t>
            </w:r>
          </w:p>
        </w:tc>
        <w:tc>
          <w:tcPr>
            <w:tcW w:w="2695" w:type="pct"/>
          </w:tcPr>
          <w:p w14:paraId="0077428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Bacterii g. Proteus</w:t>
            </w:r>
          </w:p>
        </w:tc>
        <w:tc>
          <w:tcPr>
            <w:tcW w:w="959" w:type="pct"/>
          </w:tcPr>
          <w:p w14:paraId="7A3F2075" w14:textId="77777777" w:rsidR="00A256B8" w:rsidRPr="00D610A0" w:rsidRDefault="00A256B8" w:rsidP="00C2197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62CD214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72</w:t>
            </w:r>
          </w:p>
        </w:tc>
        <w:tc>
          <w:tcPr>
            <w:tcW w:w="336" w:type="pct"/>
            <w:gridSpan w:val="2"/>
            <w:tcBorders>
              <w:left w:val="single" w:sz="4" w:space="0" w:color="auto"/>
            </w:tcBorders>
          </w:tcPr>
          <w:p w14:paraId="7282F1C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78D83E6D" w14:textId="77777777" w:rsidTr="00FF110F">
        <w:trPr>
          <w:gridAfter w:val="1"/>
          <w:wAfter w:w="6" w:type="pct"/>
        </w:trPr>
        <w:tc>
          <w:tcPr>
            <w:tcW w:w="524" w:type="pct"/>
          </w:tcPr>
          <w:p w14:paraId="25041E3A"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147</w:t>
            </w:r>
            <w:r w:rsidRPr="00D610A0">
              <w:rPr>
                <w:rFonts w:ascii="Times New Roman" w:eastAsia="Times New Roman" w:hAnsi="Times New Roman" w:cs="Times New Roman"/>
                <w:sz w:val="24"/>
                <w:szCs w:val="24"/>
                <w:vertAlign w:val="superscript"/>
                <w:lang w:val="ro-RO" w:eastAsia="ru-RU"/>
              </w:rPr>
              <w:t>2</w:t>
            </w:r>
            <w:r w:rsidRPr="00D610A0">
              <w:rPr>
                <w:rFonts w:ascii="Times New Roman" w:eastAsia="Times New Roman" w:hAnsi="Times New Roman" w:cs="Times New Roman"/>
                <w:color w:val="000000"/>
                <w:sz w:val="24"/>
                <w:szCs w:val="24"/>
                <w:lang w:val="ro-RO" w:eastAsia="ru-RU"/>
              </w:rPr>
              <w:t>.</w:t>
            </w:r>
          </w:p>
        </w:tc>
        <w:tc>
          <w:tcPr>
            <w:tcW w:w="2695" w:type="pct"/>
          </w:tcPr>
          <w:p w14:paraId="2A08532A" w14:textId="7A346C7B"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Numărarea microorganismelor mezofile aerobe şi facultativ anaerobe la 30 C prin metoda orizontală</w:t>
            </w:r>
          </w:p>
        </w:tc>
        <w:tc>
          <w:tcPr>
            <w:tcW w:w="959" w:type="pct"/>
          </w:tcPr>
          <w:p w14:paraId="1C6B3FA9" w14:textId="77777777" w:rsidR="00A256B8" w:rsidRPr="00D610A0" w:rsidRDefault="00A256B8" w:rsidP="00C219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59760239"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98</w:t>
            </w:r>
          </w:p>
        </w:tc>
        <w:tc>
          <w:tcPr>
            <w:tcW w:w="336" w:type="pct"/>
            <w:gridSpan w:val="2"/>
            <w:tcBorders>
              <w:left w:val="single" w:sz="4" w:space="0" w:color="auto"/>
            </w:tcBorders>
          </w:tcPr>
          <w:p w14:paraId="1F4017A8" w14:textId="6A8D428B"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729E9555" w14:textId="77777777" w:rsidTr="00FF110F">
        <w:trPr>
          <w:gridAfter w:val="1"/>
          <w:wAfter w:w="6" w:type="pct"/>
        </w:trPr>
        <w:tc>
          <w:tcPr>
            <w:tcW w:w="524" w:type="pct"/>
          </w:tcPr>
          <w:p w14:paraId="1ADFD6DB"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147</w:t>
            </w:r>
            <w:r w:rsidRPr="00D610A0">
              <w:rPr>
                <w:rFonts w:ascii="Times New Roman" w:eastAsia="Times New Roman" w:hAnsi="Times New Roman" w:cs="Times New Roman"/>
                <w:sz w:val="24"/>
                <w:szCs w:val="24"/>
                <w:vertAlign w:val="superscript"/>
                <w:lang w:val="ro-RO" w:eastAsia="ru-RU"/>
              </w:rPr>
              <w:t>3</w:t>
            </w:r>
            <w:r w:rsidRPr="00D610A0">
              <w:rPr>
                <w:rFonts w:ascii="Times New Roman" w:eastAsia="Times New Roman" w:hAnsi="Times New Roman" w:cs="Times New Roman"/>
                <w:color w:val="000000"/>
                <w:sz w:val="24"/>
                <w:szCs w:val="24"/>
                <w:lang w:val="ro-RO" w:eastAsia="ru-RU"/>
              </w:rPr>
              <w:t>.</w:t>
            </w:r>
          </w:p>
        </w:tc>
        <w:tc>
          <w:tcPr>
            <w:tcW w:w="2695" w:type="pct"/>
          </w:tcPr>
          <w:p w14:paraId="184261C2" w14:textId="4832971B"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Numărarea bacteriilor coliforme prin metoda orizontală</w:t>
            </w:r>
          </w:p>
        </w:tc>
        <w:tc>
          <w:tcPr>
            <w:tcW w:w="959" w:type="pct"/>
          </w:tcPr>
          <w:p w14:paraId="45AD0CEB"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1AD56B1D"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92</w:t>
            </w:r>
          </w:p>
        </w:tc>
        <w:tc>
          <w:tcPr>
            <w:tcW w:w="336" w:type="pct"/>
            <w:gridSpan w:val="2"/>
            <w:tcBorders>
              <w:left w:val="single" w:sz="4" w:space="0" w:color="auto"/>
            </w:tcBorders>
          </w:tcPr>
          <w:p w14:paraId="087B05EA" w14:textId="483EAB7B"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169694B4" w14:textId="77777777" w:rsidTr="00FF110F">
        <w:trPr>
          <w:gridAfter w:val="1"/>
          <w:wAfter w:w="6" w:type="pct"/>
        </w:trPr>
        <w:tc>
          <w:tcPr>
            <w:tcW w:w="524" w:type="pct"/>
          </w:tcPr>
          <w:p w14:paraId="48D3C7FA"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147</w:t>
            </w:r>
            <w:r w:rsidRPr="00D610A0">
              <w:rPr>
                <w:rFonts w:ascii="Times New Roman" w:eastAsia="Times New Roman" w:hAnsi="Times New Roman" w:cs="Times New Roman"/>
                <w:sz w:val="24"/>
                <w:szCs w:val="24"/>
                <w:vertAlign w:val="superscript"/>
                <w:lang w:val="ro-RO" w:eastAsia="ru-RU"/>
              </w:rPr>
              <w:t>6</w:t>
            </w:r>
            <w:r w:rsidRPr="00D610A0">
              <w:rPr>
                <w:rFonts w:ascii="Times New Roman" w:eastAsia="Times New Roman" w:hAnsi="Times New Roman" w:cs="Times New Roman"/>
                <w:color w:val="000000"/>
                <w:sz w:val="24"/>
                <w:szCs w:val="24"/>
                <w:lang w:val="ro-RO" w:eastAsia="ru-RU"/>
              </w:rPr>
              <w:t>.</w:t>
            </w:r>
          </w:p>
        </w:tc>
        <w:tc>
          <w:tcPr>
            <w:tcW w:w="2695" w:type="pct"/>
          </w:tcPr>
          <w:p w14:paraId="7FABA373" w14:textId="57DBBA5A"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Detectarea stafilococilor coagulazo-pozitivi prin metoda ISO</w:t>
            </w:r>
          </w:p>
        </w:tc>
        <w:tc>
          <w:tcPr>
            <w:tcW w:w="959" w:type="pct"/>
          </w:tcPr>
          <w:p w14:paraId="76AA669D"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022F8E59"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112</w:t>
            </w:r>
          </w:p>
        </w:tc>
        <w:tc>
          <w:tcPr>
            <w:tcW w:w="336" w:type="pct"/>
            <w:gridSpan w:val="2"/>
            <w:tcBorders>
              <w:left w:val="single" w:sz="4" w:space="0" w:color="auto"/>
            </w:tcBorders>
          </w:tcPr>
          <w:p w14:paraId="7574A2CD" w14:textId="2745777C"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5DD36E3C" w14:textId="77777777" w:rsidTr="00FF110F">
        <w:trPr>
          <w:gridAfter w:val="1"/>
          <w:wAfter w:w="6" w:type="pct"/>
        </w:trPr>
        <w:tc>
          <w:tcPr>
            <w:tcW w:w="524" w:type="pct"/>
          </w:tcPr>
          <w:p w14:paraId="29D37C1B"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147</w:t>
            </w:r>
            <w:r w:rsidRPr="00D610A0">
              <w:rPr>
                <w:rFonts w:ascii="Times New Roman" w:eastAsia="Times New Roman" w:hAnsi="Times New Roman" w:cs="Times New Roman"/>
                <w:sz w:val="24"/>
                <w:szCs w:val="24"/>
                <w:vertAlign w:val="superscript"/>
                <w:lang w:val="ro-RO" w:eastAsia="ru-RU"/>
              </w:rPr>
              <w:t>7</w:t>
            </w:r>
            <w:r w:rsidRPr="00D610A0">
              <w:rPr>
                <w:rFonts w:ascii="Times New Roman" w:eastAsia="Times New Roman" w:hAnsi="Times New Roman" w:cs="Times New Roman"/>
                <w:color w:val="000000"/>
                <w:sz w:val="24"/>
                <w:szCs w:val="24"/>
                <w:lang w:val="ro-RO" w:eastAsia="ru-RU"/>
              </w:rPr>
              <w:t>.</w:t>
            </w:r>
          </w:p>
        </w:tc>
        <w:tc>
          <w:tcPr>
            <w:tcW w:w="2695" w:type="pct"/>
          </w:tcPr>
          <w:p w14:paraId="314CF2EC" w14:textId="2388FCD8"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 xml:space="preserve">Detectarea bacteriilor de genul </w:t>
            </w:r>
            <w:r w:rsidRPr="00D610A0">
              <w:rPr>
                <w:rFonts w:ascii="Times New Roman" w:eastAsia="Times New Roman" w:hAnsi="Times New Roman" w:cs="Times New Roman"/>
                <w:i/>
                <w:color w:val="000000"/>
                <w:sz w:val="24"/>
                <w:szCs w:val="24"/>
                <w:lang w:val="ro-RO" w:eastAsia="ru-RU"/>
              </w:rPr>
              <w:t>Salmonella spp.</w:t>
            </w:r>
            <w:r w:rsidRPr="00D610A0">
              <w:rPr>
                <w:rFonts w:ascii="Times New Roman" w:eastAsia="Times New Roman" w:hAnsi="Times New Roman" w:cs="Times New Roman"/>
                <w:color w:val="000000"/>
                <w:sz w:val="24"/>
                <w:szCs w:val="24"/>
                <w:lang w:val="ro-RO" w:eastAsia="ru-RU"/>
              </w:rPr>
              <w:t xml:space="preserve"> prin metoda ISO</w:t>
            </w:r>
          </w:p>
        </w:tc>
        <w:tc>
          <w:tcPr>
            <w:tcW w:w="959" w:type="pct"/>
          </w:tcPr>
          <w:p w14:paraId="70101CC6"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352CDE5A"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339</w:t>
            </w:r>
          </w:p>
        </w:tc>
        <w:tc>
          <w:tcPr>
            <w:tcW w:w="336" w:type="pct"/>
            <w:gridSpan w:val="2"/>
            <w:tcBorders>
              <w:left w:val="single" w:sz="4" w:space="0" w:color="auto"/>
            </w:tcBorders>
          </w:tcPr>
          <w:p w14:paraId="155AF771" w14:textId="2F0595CE"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73AB3CDF" w14:textId="77777777" w:rsidTr="00FF110F">
        <w:trPr>
          <w:gridAfter w:val="1"/>
          <w:wAfter w:w="6" w:type="pct"/>
        </w:trPr>
        <w:tc>
          <w:tcPr>
            <w:tcW w:w="524" w:type="pct"/>
          </w:tcPr>
          <w:p w14:paraId="1338D8E1"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147</w:t>
            </w:r>
            <w:r w:rsidRPr="00D610A0">
              <w:rPr>
                <w:rFonts w:ascii="Times New Roman" w:eastAsia="Times New Roman" w:hAnsi="Times New Roman" w:cs="Times New Roman"/>
                <w:sz w:val="24"/>
                <w:szCs w:val="24"/>
                <w:vertAlign w:val="superscript"/>
                <w:lang w:val="ro-RO" w:eastAsia="ru-RU"/>
              </w:rPr>
              <w:t>8</w:t>
            </w:r>
            <w:r w:rsidRPr="00D610A0">
              <w:rPr>
                <w:rFonts w:ascii="Times New Roman" w:eastAsia="Times New Roman" w:hAnsi="Times New Roman" w:cs="Times New Roman"/>
                <w:color w:val="000000"/>
                <w:sz w:val="24"/>
                <w:szCs w:val="24"/>
                <w:lang w:val="ro-RO" w:eastAsia="ru-RU"/>
              </w:rPr>
              <w:t>.</w:t>
            </w:r>
          </w:p>
        </w:tc>
        <w:tc>
          <w:tcPr>
            <w:tcW w:w="2695" w:type="pct"/>
          </w:tcPr>
          <w:p w14:paraId="06E4E47E" w14:textId="59589E65"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 xml:space="preserve">Numărarea  </w:t>
            </w:r>
            <w:r w:rsidRPr="00D610A0">
              <w:rPr>
                <w:rFonts w:ascii="Times New Roman" w:eastAsia="Times New Roman" w:hAnsi="Times New Roman" w:cs="Times New Roman"/>
                <w:i/>
                <w:color w:val="000000"/>
                <w:sz w:val="24"/>
                <w:szCs w:val="24"/>
                <w:lang w:val="ro-RO" w:eastAsia="ru-RU"/>
              </w:rPr>
              <w:t>Enterobacteriaceae</w:t>
            </w:r>
            <w:r w:rsidRPr="00D610A0">
              <w:rPr>
                <w:rFonts w:ascii="Times New Roman" w:eastAsia="Times New Roman" w:hAnsi="Times New Roman" w:cs="Times New Roman"/>
                <w:color w:val="000000"/>
                <w:sz w:val="24"/>
                <w:szCs w:val="24"/>
                <w:lang w:val="ro-RO" w:eastAsia="ru-RU"/>
              </w:rPr>
              <w:t xml:space="preserve"> prin tehnica NCP cu preîmbogăţire</w:t>
            </w:r>
          </w:p>
        </w:tc>
        <w:tc>
          <w:tcPr>
            <w:tcW w:w="959" w:type="pct"/>
          </w:tcPr>
          <w:p w14:paraId="161E6475"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27009633"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132</w:t>
            </w:r>
          </w:p>
        </w:tc>
        <w:tc>
          <w:tcPr>
            <w:tcW w:w="336" w:type="pct"/>
            <w:gridSpan w:val="2"/>
            <w:tcBorders>
              <w:left w:val="single" w:sz="4" w:space="0" w:color="auto"/>
            </w:tcBorders>
          </w:tcPr>
          <w:p w14:paraId="5C8EF71F" w14:textId="0450DDCD"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74DAA27D" w14:textId="77777777" w:rsidTr="00FF110F">
        <w:trPr>
          <w:gridAfter w:val="1"/>
          <w:wAfter w:w="6" w:type="pct"/>
        </w:trPr>
        <w:tc>
          <w:tcPr>
            <w:tcW w:w="524" w:type="pct"/>
          </w:tcPr>
          <w:p w14:paraId="0B4B2456"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sz w:val="24"/>
                <w:szCs w:val="24"/>
                <w:lang w:val="ro-RO" w:eastAsia="ru-RU"/>
              </w:rPr>
              <w:t>147</w:t>
            </w:r>
            <w:r w:rsidRPr="00D610A0">
              <w:rPr>
                <w:rFonts w:ascii="Times New Roman" w:eastAsia="Times New Roman" w:hAnsi="Times New Roman" w:cs="Times New Roman"/>
                <w:sz w:val="24"/>
                <w:szCs w:val="24"/>
                <w:vertAlign w:val="superscript"/>
                <w:lang w:val="ro-RO" w:eastAsia="ru-RU"/>
              </w:rPr>
              <w:t>9</w:t>
            </w:r>
            <w:r w:rsidRPr="00D610A0">
              <w:rPr>
                <w:rFonts w:ascii="Times New Roman" w:eastAsia="Times New Roman" w:hAnsi="Times New Roman" w:cs="Times New Roman"/>
                <w:color w:val="000000"/>
                <w:sz w:val="24"/>
                <w:szCs w:val="24"/>
                <w:lang w:val="ro-RO" w:eastAsia="ru-RU"/>
              </w:rPr>
              <w:t>.</w:t>
            </w:r>
          </w:p>
        </w:tc>
        <w:tc>
          <w:tcPr>
            <w:tcW w:w="2695" w:type="pct"/>
          </w:tcPr>
          <w:p w14:paraId="7362257A" w14:textId="37C15DD0"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Numărarea levurilor şi micetelor prin metoda ISO</w:t>
            </w:r>
          </w:p>
        </w:tc>
        <w:tc>
          <w:tcPr>
            <w:tcW w:w="959" w:type="pct"/>
          </w:tcPr>
          <w:p w14:paraId="1744BE78"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434BD2E4"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color w:val="000000"/>
                <w:sz w:val="24"/>
                <w:szCs w:val="24"/>
                <w:lang w:val="ro-RO" w:eastAsia="ru-RU"/>
              </w:rPr>
              <w:t>100</w:t>
            </w:r>
          </w:p>
        </w:tc>
        <w:tc>
          <w:tcPr>
            <w:tcW w:w="336" w:type="pct"/>
            <w:gridSpan w:val="2"/>
            <w:tcBorders>
              <w:left w:val="single" w:sz="4" w:space="0" w:color="auto"/>
            </w:tcBorders>
          </w:tcPr>
          <w:p w14:paraId="4EE651BD" w14:textId="2D59AC68"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59E707BD" w14:textId="77777777" w:rsidTr="00FF110F">
        <w:trPr>
          <w:gridAfter w:val="1"/>
          <w:wAfter w:w="6" w:type="pct"/>
        </w:trPr>
        <w:tc>
          <w:tcPr>
            <w:tcW w:w="524" w:type="pct"/>
          </w:tcPr>
          <w:p w14:paraId="029885A8"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2695" w:type="pct"/>
            <w:tcBorders>
              <w:top w:val="single" w:sz="6" w:space="0" w:color="000000"/>
              <w:left w:val="single" w:sz="6" w:space="0" w:color="000000"/>
              <w:bottom w:val="single" w:sz="6" w:space="0" w:color="000000"/>
              <w:right w:val="single" w:sz="6" w:space="0" w:color="000000"/>
            </w:tcBorders>
          </w:tcPr>
          <w:p w14:paraId="304C3568" w14:textId="77777777" w:rsidR="00A256B8" w:rsidRPr="00D610A0" w:rsidRDefault="00A256B8" w:rsidP="00A256B8">
            <w:pPr>
              <w:spacing w:after="0" w:line="240" w:lineRule="auto"/>
              <w:jc w:val="both"/>
              <w:rPr>
                <w:rFonts w:ascii="Times New Roman" w:eastAsia="Calibri" w:hAnsi="Times New Roman" w:cs="Times New Roman"/>
                <w:b/>
                <w:sz w:val="24"/>
                <w:szCs w:val="24"/>
                <w:lang w:val="en-GB" w:eastAsia="en-GB"/>
              </w:rPr>
            </w:pPr>
          </w:p>
          <w:p w14:paraId="76A9932C" w14:textId="77777777" w:rsidR="00A256B8" w:rsidRPr="00D610A0" w:rsidRDefault="00A256B8" w:rsidP="00A256B8">
            <w:pPr>
              <w:spacing w:after="0" w:line="240" w:lineRule="auto"/>
              <w:jc w:val="both"/>
              <w:rPr>
                <w:rFonts w:ascii="Times New Roman" w:eastAsia="Calibri" w:hAnsi="Times New Roman" w:cs="Times New Roman"/>
                <w:b/>
                <w:sz w:val="24"/>
                <w:szCs w:val="24"/>
                <w:lang w:val="en-GB" w:eastAsia="en-GB"/>
              </w:rPr>
            </w:pPr>
            <w:r w:rsidRPr="00D610A0">
              <w:rPr>
                <w:rFonts w:ascii="Times New Roman" w:eastAsia="Calibri" w:hAnsi="Times New Roman" w:cs="Times New Roman"/>
                <w:b/>
                <w:sz w:val="24"/>
                <w:szCs w:val="24"/>
                <w:lang w:val="en-GB" w:eastAsia="en-GB"/>
              </w:rPr>
              <w:t>1. Produse alimentare (HG 1020/2011)</w:t>
            </w:r>
          </w:p>
        </w:tc>
        <w:tc>
          <w:tcPr>
            <w:tcW w:w="959" w:type="pct"/>
            <w:tcBorders>
              <w:top w:val="single" w:sz="6" w:space="0" w:color="000000"/>
              <w:left w:val="single" w:sz="6" w:space="0" w:color="000000"/>
              <w:bottom w:val="single" w:sz="6" w:space="0" w:color="000000"/>
              <w:right w:val="single" w:sz="6" w:space="0" w:color="000000"/>
            </w:tcBorders>
          </w:tcPr>
          <w:p w14:paraId="627FFF43"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480" w:type="pct"/>
            <w:tcBorders>
              <w:top w:val="single" w:sz="6" w:space="0" w:color="000000"/>
              <w:left w:val="single" w:sz="6" w:space="0" w:color="000000"/>
              <w:bottom w:val="single" w:sz="6" w:space="0" w:color="000000"/>
              <w:right w:val="single" w:sz="6" w:space="0" w:color="000000"/>
            </w:tcBorders>
          </w:tcPr>
          <w:p w14:paraId="637085FA"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p>
        </w:tc>
        <w:tc>
          <w:tcPr>
            <w:tcW w:w="336" w:type="pct"/>
            <w:gridSpan w:val="2"/>
            <w:tcBorders>
              <w:left w:val="single" w:sz="4" w:space="0" w:color="auto"/>
            </w:tcBorders>
          </w:tcPr>
          <w:p w14:paraId="6ED0C373"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3C71EEE3" w14:textId="77777777" w:rsidTr="00FF110F">
        <w:trPr>
          <w:gridAfter w:val="1"/>
          <w:wAfter w:w="6" w:type="pct"/>
        </w:trPr>
        <w:tc>
          <w:tcPr>
            <w:tcW w:w="524" w:type="pct"/>
          </w:tcPr>
          <w:p w14:paraId="0F20CC55"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3739.1</w:t>
            </w:r>
          </w:p>
          <w:p w14:paraId="784B9737"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2695" w:type="pct"/>
            <w:tcBorders>
              <w:top w:val="single" w:sz="6" w:space="0" w:color="000000"/>
              <w:left w:val="single" w:sz="6" w:space="0" w:color="000000"/>
              <w:bottom w:val="single" w:sz="6" w:space="0" w:color="000000"/>
              <w:right w:val="single" w:sz="6" w:space="0" w:color="000000"/>
            </w:tcBorders>
          </w:tcPr>
          <w:p w14:paraId="06F51DFB"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Determinarea </w:t>
            </w:r>
            <w:r w:rsidRPr="00D610A0">
              <w:rPr>
                <w:rFonts w:ascii="Times New Roman" w:eastAsia="Calibri" w:hAnsi="Times New Roman" w:cs="Times New Roman"/>
                <w:i/>
                <w:iCs/>
                <w:sz w:val="24"/>
                <w:szCs w:val="24"/>
                <w:lang w:val="en-GB" w:eastAsia="en-GB"/>
              </w:rPr>
              <w:t>Listeria monocytogenes</w:t>
            </w:r>
            <w:r w:rsidRPr="00D610A0">
              <w:rPr>
                <w:rFonts w:ascii="Times New Roman" w:eastAsia="Calibri" w:hAnsi="Times New Roman" w:cs="Times New Roman"/>
                <w:sz w:val="24"/>
                <w:szCs w:val="24"/>
                <w:lang w:val="en-GB" w:eastAsia="en-GB"/>
              </w:rPr>
              <w:t> și </w:t>
            </w:r>
            <w:r w:rsidRPr="00D610A0">
              <w:rPr>
                <w:rFonts w:ascii="Times New Roman" w:eastAsia="Calibri" w:hAnsi="Times New Roman" w:cs="Times New Roman"/>
                <w:i/>
                <w:iCs/>
                <w:sz w:val="24"/>
                <w:szCs w:val="24"/>
                <w:lang w:val="en-GB" w:eastAsia="en-GB"/>
              </w:rPr>
              <w:t>Listeria spp.</w:t>
            </w:r>
          </w:p>
        </w:tc>
        <w:tc>
          <w:tcPr>
            <w:tcW w:w="959" w:type="pct"/>
          </w:tcPr>
          <w:p w14:paraId="048BE98C"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top w:val="single" w:sz="6" w:space="0" w:color="000000"/>
              <w:left w:val="single" w:sz="6" w:space="0" w:color="000000"/>
              <w:bottom w:val="single" w:sz="6" w:space="0" w:color="000000"/>
              <w:right w:val="single" w:sz="6" w:space="0" w:color="000000"/>
            </w:tcBorders>
          </w:tcPr>
          <w:p w14:paraId="068B5EA7"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300</w:t>
            </w:r>
          </w:p>
        </w:tc>
        <w:tc>
          <w:tcPr>
            <w:tcW w:w="336" w:type="pct"/>
            <w:gridSpan w:val="2"/>
            <w:tcBorders>
              <w:left w:val="single" w:sz="4" w:space="0" w:color="auto"/>
            </w:tcBorders>
          </w:tcPr>
          <w:p w14:paraId="2BBAE863"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A256B8" w:rsidRPr="00D725C2" w14:paraId="624AA934"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79E65AE5"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39FAA1"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4" w:type="pct"/>
            <w:gridSpan w:val="2"/>
            <w:tcBorders>
              <w:top w:val="single" w:sz="6" w:space="0" w:color="000000"/>
              <w:left w:val="single" w:sz="6" w:space="0" w:color="000000"/>
              <w:bottom w:val="single" w:sz="6" w:space="0" w:color="000000"/>
              <w:right w:val="single" w:sz="6" w:space="0" w:color="000000"/>
            </w:tcBorders>
          </w:tcPr>
          <w:p w14:paraId="6C50BAA4"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b/>
                <w:bCs/>
                <w:sz w:val="24"/>
                <w:szCs w:val="24"/>
                <w:shd w:val="clear" w:color="auto" w:fill="FFFFFF"/>
                <w:lang w:val="en-US" w:eastAsia="ru-RU"/>
              </w:rPr>
              <w:t xml:space="preserve">2. Teste de </w:t>
            </w:r>
            <w:proofErr w:type="gramStart"/>
            <w:r w:rsidRPr="00D610A0">
              <w:rPr>
                <w:rFonts w:ascii="Times New Roman" w:eastAsia="Times New Roman" w:hAnsi="Times New Roman" w:cs="Times New Roman"/>
                <w:b/>
                <w:bCs/>
                <w:sz w:val="24"/>
                <w:szCs w:val="24"/>
                <w:shd w:val="clear" w:color="auto" w:fill="FFFFFF"/>
                <w:lang w:val="en-US" w:eastAsia="ru-RU"/>
              </w:rPr>
              <w:t>salubritate</w:t>
            </w:r>
            <w:r w:rsidRPr="00D610A0">
              <w:rPr>
                <w:rFonts w:ascii="Times New Roman" w:eastAsia="Times New Roman" w:hAnsi="Times New Roman" w:cs="Times New Roman"/>
                <w:b/>
                <w:bCs/>
                <w:sz w:val="24"/>
                <w:szCs w:val="24"/>
                <w:shd w:val="clear" w:color="auto" w:fill="FFFFFF"/>
                <w:lang w:val="ro-RO" w:eastAsia="ru-RU"/>
              </w:rPr>
              <w:t xml:space="preserve">  (</w:t>
            </w:r>
            <w:proofErr w:type="gramEnd"/>
            <w:r w:rsidRPr="00D610A0">
              <w:rPr>
                <w:rFonts w:ascii="Times New Roman" w:eastAsia="Times New Roman" w:hAnsi="Times New Roman" w:cs="Times New Roman"/>
                <w:b/>
                <w:bCs/>
                <w:sz w:val="24"/>
                <w:szCs w:val="24"/>
                <w:shd w:val="clear" w:color="auto" w:fill="FFFFFF"/>
                <w:lang w:val="ro-RO" w:eastAsia="ru-RU"/>
              </w:rPr>
              <w:t>LAVAJE HG 1020/2011)</w:t>
            </w:r>
          </w:p>
        </w:tc>
        <w:tc>
          <w:tcPr>
            <w:tcW w:w="480" w:type="pct"/>
            <w:tcBorders>
              <w:top w:val="single" w:sz="6" w:space="0" w:color="000000"/>
              <w:left w:val="single" w:sz="6" w:space="0" w:color="000000"/>
              <w:bottom w:val="single" w:sz="6" w:space="0" w:color="000000"/>
              <w:right w:val="single" w:sz="6" w:space="0" w:color="000000"/>
            </w:tcBorders>
          </w:tcPr>
          <w:p w14:paraId="701522B5"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75E160C7"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725C2" w14:paraId="1079D668"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654A13EB"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695" w:type="pct"/>
            <w:tcBorders>
              <w:top w:val="single" w:sz="6" w:space="0" w:color="000000"/>
              <w:left w:val="single" w:sz="6" w:space="0" w:color="000000"/>
              <w:bottom w:val="single" w:sz="6" w:space="0" w:color="000000"/>
              <w:right w:val="single" w:sz="6" w:space="0" w:color="000000"/>
            </w:tcBorders>
          </w:tcPr>
          <w:p w14:paraId="65EB0B04"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b/>
                <w:bCs/>
                <w:sz w:val="24"/>
                <w:szCs w:val="24"/>
                <w:shd w:val="clear" w:color="auto" w:fill="FFFFFF"/>
                <w:lang w:val="en-US" w:eastAsia="ru-RU"/>
              </w:rPr>
              <w:t>2.1. Teste de salubritate din alimentația publică</w:t>
            </w:r>
          </w:p>
        </w:tc>
        <w:tc>
          <w:tcPr>
            <w:tcW w:w="959" w:type="pct"/>
            <w:tcBorders>
              <w:top w:val="single" w:sz="6" w:space="0" w:color="000000"/>
              <w:left w:val="single" w:sz="6" w:space="0" w:color="000000"/>
              <w:bottom w:val="single" w:sz="6" w:space="0" w:color="000000"/>
              <w:right w:val="single" w:sz="6" w:space="0" w:color="000000"/>
            </w:tcBorders>
          </w:tcPr>
          <w:p w14:paraId="051280D5"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80" w:type="pct"/>
            <w:tcBorders>
              <w:top w:val="single" w:sz="6" w:space="0" w:color="000000"/>
              <w:left w:val="single" w:sz="6" w:space="0" w:color="000000"/>
              <w:bottom w:val="single" w:sz="6" w:space="0" w:color="000000"/>
              <w:right w:val="single" w:sz="6" w:space="0" w:color="000000"/>
            </w:tcBorders>
          </w:tcPr>
          <w:p w14:paraId="31E51FD4"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3E02E78D"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2E9B40F2"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2D230084"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3743.1</w:t>
            </w:r>
          </w:p>
          <w:p w14:paraId="32D78C4A"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122DBF8A"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Determinarea numărului de microorganisme </w:t>
            </w:r>
          </w:p>
          <w:p w14:paraId="0019BDA5"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aerobe și bacterii coliforme</w:t>
            </w:r>
          </w:p>
        </w:tc>
        <w:tc>
          <w:tcPr>
            <w:tcW w:w="959" w:type="pct"/>
            <w:tcBorders>
              <w:top w:val="single" w:sz="6" w:space="0" w:color="000000"/>
              <w:left w:val="single" w:sz="6" w:space="0" w:color="000000"/>
              <w:bottom w:val="single" w:sz="6" w:space="0" w:color="000000"/>
              <w:right w:val="single" w:sz="6" w:space="0" w:color="000000"/>
            </w:tcBorders>
          </w:tcPr>
          <w:p w14:paraId="768D125E"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1D069F88"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127</w:t>
            </w:r>
          </w:p>
        </w:tc>
        <w:tc>
          <w:tcPr>
            <w:tcW w:w="336" w:type="pct"/>
            <w:gridSpan w:val="2"/>
            <w:tcBorders>
              <w:left w:val="single" w:sz="4" w:space="0" w:color="auto"/>
            </w:tcBorders>
          </w:tcPr>
          <w:p w14:paraId="2222DD94"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73417230"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15175703" w14:textId="77777777" w:rsidR="00A256B8" w:rsidRPr="00D610A0" w:rsidRDefault="00A256B8" w:rsidP="00A256B8">
            <w:pPr>
              <w:spacing w:after="0" w:line="240" w:lineRule="auto"/>
              <w:jc w:val="both"/>
              <w:rPr>
                <w:rFonts w:ascii="Times New Roman" w:eastAsia="Calibri" w:hAnsi="Times New Roman" w:cs="Times New Roman"/>
                <w:sz w:val="24"/>
                <w:szCs w:val="24"/>
                <w:lang w:val="ro-RO" w:eastAsia="en-GB"/>
              </w:rPr>
            </w:pPr>
            <w:r w:rsidRPr="00D610A0">
              <w:rPr>
                <w:rFonts w:ascii="Times New Roman" w:eastAsia="Calibri" w:hAnsi="Times New Roman" w:cs="Times New Roman"/>
                <w:sz w:val="24"/>
                <w:szCs w:val="24"/>
                <w:lang w:val="en-GB" w:eastAsia="en-GB"/>
              </w:rPr>
              <w:t>3743.2</w:t>
            </w:r>
            <w:r w:rsidRPr="00D610A0">
              <w:rPr>
                <w:rFonts w:ascii="Times New Roman" w:eastAsia="Calibri" w:hAnsi="Times New Roman" w:cs="Times New Roman"/>
                <w:sz w:val="24"/>
                <w:szCs w:val="24"/>
                <w:lang w:val="ro-RO" w:eastAsia="en-GB"/>
              </w:rPr>
              <w:t xml:space="preserve">     </w:t>
            </w:r>
          </w:p>
          <w:p w14:paraId="3B71D26D"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18A26C41"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roofErr w:type="gramStart"/>
            <w:r w:rsidRPr="00D610A0">
              <w:rPr>
                <w:rFonts w:ascii="Times New Roman" w:eastAsia="Calibri" w:hAnsi="Times New Roman" w:cs="Times New Roman"/>
                <w:sz w:val="24"/>
                <w:szCs w:val="24"/>
                <w:lang w:val="en-GB" w:eastAsia="en-GB"/>
              </w:rPr>
              <w:t>Determinarea  </w:t>
            </w:r>
            <w:r w:rsidRPr="00D610A0">
              <w:rPr>
                <w:rFonts w:ascii="Times New Roman" w:eastAsia="Calibri" w:hAnsi="Times New Roman" w:cs="Times New Roman"/>
                <w:i/>
                <w:iCs/>
                <w:sz w:val="24"/>
                <w:szCs w:val="24"/>
                <w:lang w:val="en-GB" w:eastAsia="en-GB"/>
              </w:rPr>
              <w:t>Enterobacteriaceae</w:t>
            </w:r>
            <w:proofErr w:type="gramEnd"/>
            <w:r w:rsidRPr="00D610A0">
              <w:rPr>
                <w:rFonts w:ascii="Times New Roman" w:eastAsia="Calibri" w:hAnsi="Times New Roman" w:cs="Times New Roman"/>
                <w:sz w:val="24"/>
                <w:szCs w:val="24"/>
                <w:lang w:val="en-GB" w:eastAsia="en-GB"/>
              </w:rPr>
              <w:t> și </w:t>
            </w:r>
            <w:r w:rsidRPr="00D610A0">
              <w:rPr>
                <w:rFonts w:ascii="Times New Roman" w:eastAsia="Calibri" w:hAnsi="Times New Roman" w:cs="Times New Roman"/>
                <w:i/>
                <w:iCs/>
                <w:sz w:val="24"/>
                <w:szCs w:val="24"/>
                <w:lang w:val="en-GB" w:eastAsia="en-GB"/>
              </w:rPr>
              <w:t>Staphylococcus aureus</w:t>
            </w:r>
            <w:r w:rsidRPr="00D610A0">
              <w:rPr>
                <w:rFonts w:ascii="Times New Roman" w:eastAsia="Calibri" w:hAnsi="Times New Roman" w:cs="Times New Roman"/>
                <w:sz w:val="24"/>
                <w:szCs w:val="24"/>
                <w:lang w:val="en-GB" w:eastAsia="en-GB"/>
              </w:rPr>
              <w:t> </w:t>
            </w:r>
          </w:p>
        </w:tc>
        <w:tc>
          <w:tcPr>
            <w:tcW w:w="959" w:type="pct"/>
            <w:tcBorders>
              <w:top w:val="single" w:sz="6" w:space="0" w:color="000000"/>
              <w:left w:val="single" w:sz="6" w:space="0" w:color="000000"/>
              <w:bottom w:val="single" w:sz="6" w:space="0" w:color="000000"/>
              <w:right w:val="single" w:sz="6" w:space="0" w:color="000000"/>
            </w:tcBorders>
          </w:tcPr>
          <w:p w14:paraId="2A1FA61F"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1B34C90F"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141</w:t>
            </w:r>
          </w:p>
        </w:tc>
        <w:tc>
          <w:tcPr>
            <w:tcW w:w="336" w:type="pct"/>
            <w:gridSpan w:val="2"/>
            <w:tcBorders>
              <w:left w:val="single" w:sz="4" w:space="0" w:color="auto"/>
            </w:tcBorders>
          </w:tcPr>
          <w:p w14:paraId="5311F71A"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32BFD2A1"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30C6A229"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3743.3</w:t>
            </w:r>
          </w:p>
          <w:p w14:paraId="4F47C926"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0FFC90DF"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Determinarea numărului de microorganisme aerobe,</w:t>
            </w:r>
          </w:p>
          <w:p w14:paraId="674E7B39"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mucegaiuri și bacterii coliforme       </w:t>
            </w:r>
          </w:p>
        </w:tc>
        <w:tc>
          <w:tcPr>
            <w:tcW w:w="959" w:type="pct"/>
            <w:tcBorders>
              <w:top w:val="single" w:sz="6" w:space="0" w:color="000000"/>
              <w:left w:val="single" w:sz="6" w:space="0" w:color="000000"/>
              <w:bottom w:val="single" w:sz="6" w:space="0" w:color="000000"/>
              <w:right w:val="single" w:sz="6" w:space="0" w:color="000000"/>
            </w:tcBorders>
          </w:tcPr>
          <w:p w14:paraId="48DA2D19"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7500E76E"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152</w:t>
            </w:r>
          </w:p>
        </w:tc>
        <w:tc>
          <w:tcPr>
            <w:tcW w:w="336" w:type="pct"/>
            <w:gridSpan w:val="2"/>
            <w:tcBorders>
              <w:left w:val="single" w:sz="4" w:space="0" w:color="auto"/>
            </w:tcBorders>
          </w:tcPr>
          <w:p w14:paraId="3EBB4E83"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2817AEFF"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04003891"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3743.4</w:t>
            </w:r>
          </w:p>
          <w:p w14:paraId="1786D07F"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29F945FF"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Determinarea numărului de</w:t>
            </w:r>
          </w:p>
          <w:p w14:paraId="5AFF0168"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microorganisme aerobe, </w:t>
            </w:r>
            <w:r w:rsidRPr="00D610A0">
              <w:rPr>
                <w:rFonts w:ascii="Times New Roman" w:eastAsia="Calibri" w:hAnsi="Times New Roman" w:cs="Times New Roman"/>
                <w:i/>
                <w:iCs/>
                <w:sz w:val="24"/>
                <w:szCs w:val="24"/>
                <w:lang w:val="en-GB" w:eastAsia="en-GB"/>
              </w:rPr>
              <w:t>Enterobacteriaceae</w:t>
            </w:r>
            <w:r w:rsidRPr="00D610A0">
              <w:rPr>
                <w:rFonts w:ascii="Times New Roman" w:eastAsia="Calibri" w:hAnsi="Times New Roman" w:cs="Times New Roman"/>
                <w:sz w:val="24"/>
                <w:szCs w:val="24"/>
                <w:lang w:val="en-GB" w:eastAsia="en-GB"/>
              </w:rPr>
              <w:t>, </w:t>
            </w:r>
          </w:p>
          <w:p w14:paraId="03E5CE59"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i/>
                <w:iCs/>
                <w:sz w:val="24"/>
                <w:szCs w:val="24"/>
                <w:lang w:val="en-GB" w:eastAsia="en-GB"/>
              </w:rPr>
              <w:t>Staphylococcus</w:t>
            </w:r>
            <w:r w:rsidRPr="00D610A0">
              <w:rPr>
                <w:rFonts w:ascii="Times New Roman" w:eastAsia="Calibri" w:hAnsi="Times New Roman" w:cs="Times New Roman"/>
                <w:sz w:val="24"/>
                <w:szCs w:val="24"/>
                <w:lang w:val="en-GB" w:eastAsia="en-GB"/>
              </w:rPr>
              <w:t> </w:t>
            </w:r>
            <w:r w:rsidRPr="00D610A0">
              <w:rPr>
                <w:rFonts w:ascii="Times New Roman" w:eastAsia="Calibri" w:hAnsi="Times New Roman" w:cs="Times New Roman"/>
                <w:i/>
                <w:iCs/>
                <w:sz w:val="24"/>
                <w:szCs w:val="24"/>
                <w:lang w:val="en-GB" w:eastAsia="en-GB"/>
              </w:rPr>
              <w:t>aureus</w:t>
            </w:r>
            <w:r w:rsidRPr="00D610A0">
              <w:rPr>
                <w:rFonts w:ascii="Times New Roman" w:eastAsia="Calibri" w:hAnsi="Times New Roman" w:cs="Times New Roman"/>
                <w:sz w:val="24"/>
                <w:szCs w:val="24"/>
                <w:lang w:val="en-GB" w:eastAsia="en-GB"/>
              </w:rPr>
              <w:t> și mucegaiuri       </w:t>
            </w:r>
          </w:p>
        </w:tc>
        <w:tc>
          <w:tcPr>
            <w:tcW w:w="959" w:type="pct"/>
            <w:tcBorders>
              <w:top w:val="single" w:sz="6" w:space="0" w:color="000000"/>
              <w:left w:val="single" w:sz="6" w:space="0" w:color="000000"/>
              <w:bottom w:val="single" w:sz="6" w:space="0" w:color="000000"/>
              <w:right w:val="single" w:sz="6" w:space="0" w:color="000000"/>
            </w:tcBorders>
          </w:tcPr>
          <w:p w14:paraId="2229DE76"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3B481C33"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212</w:t>
            </w:r>
          </w:p>
        </w:tc>
        <w:tc>
          <w:tcPr>
            <w:tcW w:w="336" w:type="pct"/>
            <w:gridSpan w:val="2"/>
            <w:tcBorders>
              <w:left w:val="single" w:sz="4" w:space="0" w:color="auto"/>
            </w:tcBorders>
          </w:tcPr>
          <w:p w14:paraId="586EA75E"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725C2" w14:paraId="44242431"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2FA12B0E"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Borders>
              <w:top w:val="single" w:sz="6" w:space="0" w:color="000000"/>
              <w:left w:val="single" w:sz="6" w:space="0" w:color="000000"/>
              <w:bottom w:val="single" w:sz="6" w:space="0" w:color="000000"/>
              <w:right w:val="single" w:sz="6" w:space="0" w:color="000000"/>
            </w:tcBorders>
          </w:tcPr>
          <w:p w14:paraId="54FD7753" w14:textId="77777777" w:rsidR="00A256B8" w:rsidRPr="00D610A0" w:rsidRDefault="00A256B8" w:rsidP="00A256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b/>
                <w:bCs/>
                <w:sz w:val="24"/>
                <w:szCs w:val="24"/>
                <w:lang w:val="en-US" w:eastAsia="ru-RU"/>
              </w:rPr>
              <w:t>2.2. Teste de salubritate din IMSP și mediul de producere</w:t>
            </w:r>
            <w:r w:rsidRPr="00D610A0">
              <w:rPr>
                <w:rFonts w:ascii="Times New Roman" w:eastAsia="Times New Roman" w:hAnsi="Times New Roman" w:cs="Times New Roman"/>
                <w:sz w:val="24"/>
                <w:szCs w:val="24"/>
                <w:lang w:val="en-US" w:eastAsia="ru-RU"/>
              </w:rPr>
              <w:t xml:space="preserve"> </w:t>
            </w:r>
            <w:r w:rsidRPr="00D610A0">
              <w:rPr>
                <w:rFonts w:ascii="Times New Roman" w:eastAsia="Times New Roman" w:hAnsi="Times New Roman" w:cs="Times New Roman"/>
                <w:b/>
                <w:bCs/>
                <w:sz w:val="24"/>
                <w:szCs w:val="24"/>
                <w:lang w:val="en-US" w:eastAsia="ru-RU"/>
              </w:rPr>
              <w:t xml:space="preserve">a formelor medicamentoase nesterile </w:t>
            </w:r>
            <w:proofErr w:type="gramStart"/>
            <w:r w:rsidRPr="00D610A0">
              <w:rPr>
                <w:rFonts w:ascii="Times New Roman" w:eastAsia="Times New Roman" w:hAnsi="Times New Roman" w:cs="Times New Roman"/>
                <w:b/>
                <w:bCs/>
                <w:sz w:val="24"/>
                <w:szCs w:val="24"/>
                <w:lang w:val="en-US" w:eastAsia="ru-RU"/>
              </w:rPr>
              <w:t>a</w:t>
            </w:r>
            <w:proofErr w:type="gramEnd"/>
            <w:r w:rsidRPr="00D610A0">
              <w:rPr>
                <w:rFonts w:ascii="Times New Roman" w:eastAsia="Times New Roman" w:hAnsi="Times New Roman" w:cs="Times New Roman"/>
                <w:b/>
                <w:bCs/>
                <w:sz w:val="24"/>
                <w:szCs w:val="24"/>
                <w:lang w:val="en-US" w:eastAsia="ru-RU"/>
              </w:rPr>
              <w:t xml:space="preserve"> </w:t>
            </w:r>
            <w:r w:rsidRPr="00D610A0">
              <w:rPr>
                <w:rFonts w:ascii="Times New Roman" w:eastAsia="Times New Roman" w:hAnsi="Times New Roman" w:cs="Times New Roman"/>
                <w:b/>
                <w:bCs/>
                <w:sz w:val="24"/>
                <w:szCs w:val="24"/>
                <w:lang w:val="ro-RO" w:eastAsia="ru-RU"/>
              </w:rPr>
              <w:t xml:space="preserve">  </w:t>
            </w:r>
            <w:r w:rsidRPr="00D610A0">
              <w:rPr>
                <w:rFonts w:ascii="Times New Roman" w:eastAsia="Times New Roman" w:hAnsi="Times New Roman" w:cs="Times New Roman"/>
                <w:b/>
                <w:bCs/>
                <w:sz w:val="24"/>
                <w:szCs w:val="24"/>
                <w:lang w:val="en-US" w:eastAsia="ru-RU"/>
              </w:rPr>
              <w:t>IMSP</w:t>
            </w:r>
          </w:p>
        </w:tc>
        <w:tc>
          <w:tcPr>
            <w:tcW w:w="959" w:type="pct"/>
            <w:tcBorders>
              <w:top w:val="single" w:sz="6" w:space="0" w:color="000000"/>
              <w:left w:val="single" w:sz="6" w:space="0" w:color="000000"/>
              <w:bottom w:val="single" w:sz="6" w:space="0" w:color="000000"/>
              <w:right w:val="single" w:sz="6" w:space="0" w:color="000000"/>
            </w:tcBorders>
          </w:tcPr>
          <w:p w14:paraId="1AD790AF"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480" w:type="pct"/>
            <w:tcBorders>
              <w:top w:val="single" w:sz="6" w:space="0" w:color="000000"/>
              <w:left w:val="single" w:sz="6" w:space="0" w:color="000000"/>
              <w:bottom w:val="single" w:sz="6" w:space="0" w:color="000000"/>
              <w:right w:val="single" w:sz="6" w:space="0" w:color="000000"/>
            </w:tcBorders>
          </w:tcPr>
          <w:p w14:paraId="5AD641C5"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p>
        </w:tc>
        <w:tc>
          <w:tcPr>
            <w:tcW w:w="336" w:type="pct"/>
            <w:gridSpan w:val="2"/>
            <w:tcBorders>
              <w:left w:val="single" w:sz="4" w:space="0" w:color="auto"/>
            </w:tcBorders>
          </w:tcPr>
          <w:p w14:paraId="68A6053F"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61AC7E40"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398D51A1"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3743.5</w:t>
            </w:r>
          </w:p>
          <w:p w14:paraId="7D81618E"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67887D25"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 xml:space="preserve">Determinarea numărului de microorganisme </w:t>
            </w:r>
            <w:proofErr w:type="gramStart"/>
            <w:r w:rsidRPr="00D610A0">
              <w:rPr>
                <w:rFonts w:ascii="Times New Roman" w:eastAsia="Calibri" w:hAnsi="Times New Roman" w:cs="Times New Roman"/>
                <w:sz w:val="24"/>
                <w:szCs w:val="24"/>
                <w:lang w:val="en-GB" w:eastAsia="en-GB"/>
              </w:rPr>
              <w:t>aerobe,  levuri</w:t>
            </w:r>
            <w:proofErr w:type="gramEnd"/>
            <w:r w:rsidRPr="00D610A0">
              <w:rPr>
                <w:rFonts w:ascii="Times New Roman" w:eastAsia="Calibri" w:hAnsi="Times New Roman" w:cs="Times New Roman"/>
                <w:sz w:val="24"/>
                <w:szCs w:val="24"/>
                <w:lang w:val="en-GB" w:eastAsia="en-GB"/>
              </w:rPr>
              <w:t xml:space="preserve"> și mucegaiuri</w:t>
            </w:r>
          </w:p>
        </w:tc>
        <w:tc>
          <w:tcPr>
            <w:tcW w:w="959" w:type="pct"/>
            <w:tcBorders>
              <w:top w:val="single" w:sz="6" w:space="0" w:color="000000"/>
              <w:left w:val="single" w:sz="6" w:space="0" w:color="000000"/>
              <w:bottom w:val="single" w:sz="6" w:space="0" w:color="000000"/>
              <w:right w:val="single" w:sz="6" w:space="0" w:color="000000"/>
            </w:tcBorders>
          </w:tcPr>
          <w:p w14:paraId="7A35D851" w14:textId="77777777" w:rsidR="00A256B8" w:rsidRPr="00D610A0" w:rsidRDefault="00A256B8" w:rsidP="00FD3C5C">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7EB8A07F"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136</w:t>
            </w:r>
          </w:p>
        </w:tc>
        <w:tc>
          <w:tcPr>
            <w:tcW w:w="336" w:type="pct"/>
            <w:gridSpan w:val="2"/>
            <w:tcBorders>
              <w:left w:val="single" w:sz="4" w:space="0" w:color="auto"/>
            </w:tcBorders>
          </w:tcPr>
          <w:p w14:paraId="0BF218C2"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523941DB"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31744ACC"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3743.6</w:t>
            </w:r>
          </w:p>
          <w:p w14:paraId="55663D03"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4E3F922D"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Determinarea </w:t>
            </w:r>
            <w:r w:rsidRPr="00D610A0">
              <w:rPr>
                <w:rFonts w:ascii="Times New Roman" w:eastAsia="Calibri" w:hAnsi="Times New Roman" w:cs="Times New Roman"/>
                <w:i/>
                <w:iCs/>
                <w:sz w:val="24"/>
                <w:szCs w:val="24"/>
                <w:lang w:val="en-GB" w:eastAsia="en-GB"/>
              </w:rPr>
              <w:t>Enterobacteriaceae</w:t>
            </w:r>
            <w:r w:rsidRPr="00D610A0">
              <w:rPr>
                <w:rFonts w:ascii="Times New Roman" w:eastAsia="Calibri" w:hAnsi="Times New Roman" w:cs="Times New Roman"/>
                <w:sz w:val="24"/>
                <w:szCs w:val="24"/>
                <w:lang w:val="en-GB" w:eastAsia="en-GB"/>
              </w:rPr>
              <w:t>, </w:t>
            </w:r>
            <w:r w:rsidRPr="00D610A0">
              <w:rPr>
                <w:rFonts w:ascii="Times New Roman" w:eastAsia="Calibri" w:hAnsi="Times New Roman" w:cs="Times New Roman"/>
                <w:i/>
                <w:iCs/>
                <w:sz w:val="24"/>
                <w:szCs w:val="24"/>
                <w:lang w:val="en-GB" w:eastAsia="en-GB"/>
              </w:rPr>
              <w:t>Staphylococcus</w:t>
            </w:r>
            <w:r w:rsidRPr="00D610A0">
              <w:rPr>
                <w:rFonts w:ascii="Times New Roman" w:eastAsia="Calibri" w:hAnsi="Times New Roman" w:cs="Times New Roman"/>
                <w:sz w:val="24"/>
                <w:szCs w:val="24"/>
                <w:lang w:val="en-GB" w:eastAsia="en-GB"/>
              </w:rPr>
              <w:t> </w:t>
            </w:r>
            <w:proofErr w:type="gramStart"/>
            <w:r w:rsidRPr="00D610A0">
              <w:rPr>
                <w:rFonts w:ascii="Times New Roman" w:eastAsia="Calibri" w:hAnsi="Times New Roman" w:cs="Times New Roman"/>
                <w:i/>
                <w:iCs/>
                <w:sz w:val="24"/>
                <w:szCs w:val="24"/>
                <w:lang w:val="en-GB" w:eastAsia="en-GB"/>
              </w:rPr>
              <w:t>aureus</w:t>
            </w:r>
            <w:r w:rsidRPr="00D610A0">
              <w:rPr>
                <w:rFonts w:ascii="Times New Roman" w:eastAsia="Calibri" w:hAnsi="Times New Roman" w:cs="Times New Roman"/>
                <w:sz w:val="24"/>
                <w:szCs w:val="24"/>
                <w:lang w:val="en-GB" w:eastAsia="en-GB"/>
              </w:rPr>
              <w:t>  și</w:t>
            </w:r>
            <w:proofErr w:type="gramEnd"/>
            <w:r w:rsidRPr="00D610A0">
              <w:rPr>
                <w:rFonts w:ascii="Times New Roman" w:eastAsia="Calibri" w:hAnsi="Times New Roman" w:cs="Times New Roman"/>
                <w:sz w:val="24"/>
                <w:szCs w:val="24"/>
                <w:lang w:val="en-GB" w:eastAsia="en-GB"/>
              </w:rPr>
              <w:t> </w:t>
            </w:r>
            <w:r w:rsidRPr="00D610A0">
              <w:rPr>
                <w:rFonts w:ascii="Times New Roman" w:eastAsia="Calibri" w:hAnsi="Times New Roman" w:cs="Times New Roman"/>
                <w:i/>
                <w:iCs/>
                <w:sz w:val="24"/>
                <w:szCs w:val="24"/>
                <w:lang w:val="en-GB" w:eastAsia="en-GB"/>
              </w:rPr>
              <w:t>Pseudomonas aeruginosa</w:t>
            </w:r>
          </w:p>
        </w:tc>
        <w:tc>
          <w:tcPr>
            <w:tcW w:w="959" w:type="pct"/>
            <w:tcBorders>
              <w:top w:val="single" w:sz="6" w:space="0" w:color="000000"/>
              <w:left w:val="single" w:sz="6" w:space="0" w:color="000000"/>
              <w:bottom w:val="single" w:sz="6" w:space="0" w:color="000000"/>
              <w:right w:val="single" w:sz="6" w:space="0" w:color="000000"/>
            </w:tcBorders>
          </w:tcPr>
          <w:p w14:paraId="77D7AC60" w14:textId="77777777" w:rsidR="00A256B8" w:rsidRPr="00D610A0" w:rsidRDefault="00A256B8" w:rsidP="00FD3C5C">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27FCCB86"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202</w:t>
            </w:r>
          </w:p>
        </w:tc>
        <w:tc>
          <w:tcPr>
            <w:tcW w:w="336" w:type="pct"/>
            <w:gridSpan w:val="2"/>
            <w:tcBorders>
              <w:left w:val="single" w:sz="4" w:space="0" w:color="auto"/>
            </w:tcBorders>
          </w:tcPr>
          <w:p w14:paraId="281895D8"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725C2" w14:paraId="538C54D3"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79A045D9"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4A48720"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Borders>
              <w:top w:val="single" w:sz="6" w:space="0" w:color="000000"/>
              <w:left w:val="single" w:sz="6" w:space="0" w:color="000000"/>
              <w:bottom w:val="single" w:sz="6" w:space="0" w:color="000000"/>
              <w:right w:val="single" w:sz="6" w:space="0" w:color="000000"/>
            </w:tcBorders>
          </w:tcPr>
          <w:p w14:paraId="06E0A2AE"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val="ro-RO" w:eastAsia="ru-RU"/>
              </w:rPr>
            </w:pPr>
            <w:r w:rsidRPr="00D610A0">
              <w:rPr>
                <w:rFonts w:ascii="Times New Roman" w:eastAsia="Times New Roman" w:hAnsi="Times New Roman" w:cs="Times New Roman"/>
                <w:b/>
                <w:bCs/>
                <w:sz w:val="24"/>
                <w:szCs w:val="24"/>
                <w:shd w:val="clear" w:color="auto" w:fill="FFFFFF"/>
                <w:lang w:val="en-US" w:eastAsia="ru-RU"/>
              </w:rPr>
              <w:t>3. Aerul din încăperi închise</w:t>
            </w:r>
            <w:r w:rsidRPr="00D610A0">
              <w:rPr>
                <w:rFonts w:ascii="Times New Roman" w:eastAsia="Times New Roman" w:hAnsi="Times New Roman" w:cs="Times New Roman"/>
                <w:b/>
                <w:bCs/>
                <w:sz w:val="24"/>
                <w:szCs w:val="24"/>
                <w:shd w:val="clear" w:color="auto" w:fill="FFFFFF"/>
                <w:lang w:val="ro-RO" w:eastAsia="ru-RU"/>
              </w:rPr>
              <w:t xml:space="preserve"> (HG 1020/2011)</w:t>
            </w:r>
          </w:p>
        </w:tc>
        <w:tc>
          <w:tcPr>
            <w:tcW w:w="959" w:type="pct"/>
            <w:tcBorders>
              <w:top w:val="single" w:sz="6" w:space="0" w:color="000000"/>
              <w:left w:val="single" w:sz="6" w:space="0" w:color="000000"/>
              <w:bottom w:val="single" w:sz="6" w:space="0" w:color="000000"/>
              <w:right w:val="single" w:sz="6" w:space="0" w:color="000000"/>
            </w:tcBorders>
          </w:tcPr>
          <w:p w14:paraId="72CDAEB2" w14:textId="77777777" w:rsidR="00A256B8" w:rsidRPr="00D610A0" w:rsidRDefault="00A256B8" w:rsidP="00FD3C5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480" w:type="pct"/>
            <w:tcBorders>
              <w:top w:val="single" w:sz="6" w:space="0" w:color="000000"/>
              <w:left w:val="single" w:sz="6" w:space="0" w:color="000000"/>
              <w:bottom w:val="single" w:sz="6" w:space="0" w:color="000000"/>
              <w:right w:val="single" w:sz="6" w:space="0" w:color="000000"/>
            </w:tcBorders>
          </w:tcPr>
          <w:p w14:paraId="57B3D96D"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29A900B1"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192C7D2D"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499F0A47"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3744.</w:t>
            </w:r>
          </w:p>
          <w:p w14:paraId="755A27A5"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1EAFEDB0"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 xml:space="preserve">Determinarea numărului total de microorganisme </w:t>
            </w:r>
            <w:proofErr w:type="gramStart"/>
            <w:r w:rsidRPr="00D610A0">
              <w:rPr>
                <w:rFonts w:ascii="Times New Roman" w:eastAsia="Calibri" w:hAnsi="Times New Roman" w:cs="Times New Roman"/>
                <w:sz w:val="24"/>
                <w:szCs w:val="24"/>
                <w:lang w:val="en-GB" w:eastAsia="en-GB"/>
              </w:rPr>
              <w:t xml:space="preserve">aerobe,  </w:t>
            </w:r>
            <w:r w:rsidRPr="00D610A0">
              <w:rPr>
                <w:rFonts w:ascii="Times New Roman" w:eastAsia="Calibri" w:hAnsi="Times New Roman" w:cs="Times New Roman"/>
                <w:i/>
                <w:iCs/>
                <w:sz w:val="24"/>
                <w:szCs w:val="24"/>
                <w:lang w:val="en-GB" w:eastAsia="en-GB"/>
              </w:rPr>
              <w:t>Staphylococcus</w:t>
            </w:r>
            <w:proofErr w:type="gramEnd"/>
            <w:r w:rsidRPr="00D610A0">
              <w:rPr>
                <w:rFonts w:ascii="Times New Roman" w:eastAsia="Calibri" w:hAnsi="Times New Roman" w:cs="Times New Roman"/>
                <w:sz w:val="24"/>
                <w:szCs w:val="24"/>
                <w:lang w:val="en-GB" w:eastAsia="en-GB"/>
              </w:rPr>
              <w:t> </w:t>
            </w:r>
            <w:r w:rsidRPr="00D610A0">
              <w:rPr>
                <w:rFonts w:ascii="Times New Roman" w:eastAsia="Calibri" w:hAnsi="Times New Roman" w:cs="Times New Roman"/>
                <w:i/>
                <w:iCs/>
                <w:sz w:val="24"/>
                <w:szCs w:val="24"/>
                <w:lang w:val="en-GB" w:eastAsia="en-GB"/>
              </w:rPr>
              <w:t>aureus</w:t>
            </w:r>
            <w:r w:rsidRPr="00D610A0">
              <w:rPr>
                <w:rFonts w:ascii="Times New Roman" w:eastAsia="Calibri" w:hAnsi="Times New Roman" w:cs="Times New Roman"/>
                <w:sz w:val="24"/>
                <w:szCs w:val="24"/>
                <w:lang w:val="en-GB" w:eastAsia="en-GB"/>
              </w:rPr>
              <w:t>   și fungi prin metoda de aspirație </w:t>
            </w:r>
          </w:p>
        </w:tc>
        <w:tc>
          <w:tcPr>
            <w:tcW w:w="959" w:type="pct"/>
            <w:tcBorders>
              <w:top w:val="single" w:sz="6" w:space="0" w:color="000000"/>
              <w:left w:val="single" w:sz="6" w:space="0" w:color="000000"/>
              <w:bottom w:val="single" w:sz="6" w:space="0" w:color="000000"/>
              <w:right w:val="single" w:sz="6" w:space="0" w:color="000000"/>
            </w:tcBorders>
          </w:tcPr>
          <w:p w14:paraId="5E3E3F72" w14:textId="77777777" w:rsidR="00A256B8" w:rsidRPr="00D610A0" w:rsidRDefault="00A256B8" w:rsidP="00FD3C5C">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1514CF55"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67</w:t>
            </w:r>
          </w:p>
        </w:tc>
        <w:tc>
          <w:tcPr>
            <w:tcW w:w="336" w:type="pct"/>
            <w:gridSpan w:val="2"/>
            <w:tcBorders>
              <w:left w:val="single" w:sz="4" w:space="0" w:color="auto"/>
            </w:tcBorders>
          </w:tcPr>
          <w:p w14:paraId="5A62BE54"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12314FBF"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5ACAE6F6"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3744.1</w:t>
            </w:r>
          </w:p>
          <w:p w14:paraId="350B4D60"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0DA425D5"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 xml:space="preserve">Determinarea numărului total de </w:t>
            </w:r>
            <w:proofErr w:type="gramStart"/>
            <w:r w:rsidRPr="00D610A0">
              <w:rPr>
                <w:rFonts w:ascii="Times New Roman" w:eastAsia="Calibri" w:hAnsi="Times New Roman" w:cs="Times New Roman"/>
                <w:sz w:val="24"/>
                <w:szCs w:val="24"/>
                <w:lang w:val="en-GB" w:eastAsia="en-GB"/>
              </w:rPr>
              <w:t>microorganisme  și</w:t>
            </w:r>
            <w:proofErr w:type="gramEnd"/>
            <w:r w:rsidRPr="00D610A0">
              <w:rPr>
                <w:rFonts w:ascii="Times New Roman" w:eastAsia="Calibri" w:hAnsi="Times New Roman" w:cs="Times New Roman"/>
                <w:sz w:val="24"/>
                <w:szCs w:val="24"/>
                <w:lang w:val="en-GB" w:eastAsia="en-GB"/>
              </w:rPr>
              <w:t xml:space="preserve">   fungi prin metoda  de  aspirație</w:t>
            </w:r>
          </w:p>
        </w:tc>
        <w:tc>
          <w:tcPr>
            <w:tcW w:w="959" w:type="pct"/>
            <w:tcBorders>
              <w:top w:val="single" w:sz="6" w:space="0" w:color="000000"/>
              <w:left w:val="single" w:sz="6" w:space="0" w:color="000000"/>
              <w:bottom w:val="single" w:sz="6" w:space="0" w:color="000000"/>
              <w:right w:val="single" w:sz="6" w:space="0" w:color="000000"/>
            </w:tcBorders>
          </w:tcPr>
          <w:p w14:paraId="6D4C1A91" w14:textId="77777777" w:rsidR="00A256B8" w:rsidRPr="00D610A0" w:rsidRDefault="00A256B8" w:rsidP="00FD3C5C">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1BA423BD"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143</w:t>
            </w:r>
          </w:p>
        </w:tc>
        <w:tc>
          <w:tcPr>
            <w:tcW w:w="336" w:type="pct"/>
            <w:gridSpan w:val="2"/>
            <w:tcBorders>
              <w:left w:val="single" w:sz="4" w:space="0" w:color="auto"/>
            </w:tcBorders>
          </w:tcPr>
          <w:p w14:paraId="02FBD544"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2B9886B1"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08CD1527"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lastRenderedPageBreak/>
              <w:t>3745.</w:t>
            </w:r>
          </w:p>
          <w:p w14:paraId="3EB13D94"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p>
        </w:tc>
        <w:tc>
          <w:tcPr>
            <w:tcW w:w="2695" w:type="pct"/>
            <w:tcBorders>
              <w:top w:val="single" w:sz="6" w:space="0" w:color="000000"/>
              <w:left w:val="single" w:sz="6" w:space="0" w:color="000000"/>
              <w:bottom w:val="single" w:sz="6" w:space="0" w:color="000000"/>
              <w:right w:val="single" w:sz="6" w:space="0" w:color="000000"/>
            </w:tcBorders>
          </w:tcPr>
          <w:p w14:paraId="30942A63"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Determinarea numărului total de microorganisme, </w:t>
            </w:r>
            <w:r w:rsidRPr="00D610A0">
              <w:rPr>
                <w:rFonts w:ascii="Times New Roman" w:eastAsia="Calibri" w:hAnsi="Times New Roman" w:cs="Times New Roman"/>
                <w:i/>
                <w:iCs/>
                <w:sz w:val="24"/>
                <w:szCs w:val="24"/>
                <w:lang w:val="en-GB" w:eastAsia="en-GB"/>
              </w:rPr>
              <w:t>Staphylococcus</w:t>
            </w:r>
            <w:r w:rsidRPr="00D610A0">
              <w:rPr>
                <w:rFonts w:ascii="Times New Roman" w:eastAsia="Calibri" w:hAnsi="Times New Roman" w:cs="Times New Roman"/>
                <w:sz w:val="24"/>
                <w:szCs w:val="24"/>
                <w:lang w:val="en-GB" w:eastAsia="en-GB"/>
              </w:rPr>
              <w:t> </w:t>
            </w:r>
            <w:proofErr w:type="gramStart"/>
            <w:r w:rsidRPr="00D610A0">
              <w:rPr>
                <w:rFonts w:ascii="Times New Roman" w:eastAsia="Calibri" w:hAnsi="Times New Roman" w:cs="Times New Roman"/>
                <w:i/>
                <w:iCs/>
                <w:sz w:val="24"/>
                <w:szCs w:val="24"/>
                <w:lang w:val="en-GB" w:eastAsia="en-GB"/>
              </w:rPr>
              <w:t>aureus</w:t>
            </w:r>
            <w:r w:rsidRPr="00D610A0">
              <w:rPr>
                <w:rFonts w:ascii="Times New Roman" w:eastAsia="Calibri" w:hAnsi="Times New Roman" w:cs="Times New Roman"/>
                <w:sz w:val="24"/>
                <w:szCs w:val="24"/>
                <w:lang w:val="en-GB" w:eastAsia="en-GB"/>
              </w:rPr>
              <w:t>  și</w:t>
            </w:r>
            <w:proofErr w:type="gramEnd"/>
            <w:r w:rsidRPr="00D610A0">
              <w:rPr>
                <w:rFonts w:ascii="Times New Roman" w:eastAsia="Calibri" w:hAnsi="Times New Roman" w:cs="Times New Roman"/>
                <w:sz w:val="24"/>
                <w:szCs w:val="24"/>
                <w:lang w:val="en-GB" w:eastAsia="en-GB"/>
              </w:rPr>
              <w:t xml:space="preserve"> fungi prin metoda de sedimentație</w:t>
            </w:r>
          </w:p>
        </w:tc>
        <w:tc>
          <w:tcPr>
            <w:tcW w:w="959" w:type="pct"/>
            <w:tcBorders>
              <w:top w:val="single" w:sz="6" w:space="0" w:color="000000"/>
              <w:left w:val="single" w:sz="6" w:space="0" w:color="000000"/>
              <w:bottom w:val="single" w:sz="6" w:space="0" w:color="000000"/>
              <w:right w:val="single" w:sz="6" w:space="0" w:color="000000"/>
            </w:tcBorders>
          </w:tcPr>
          <w:p w14:paraId="3F2AE6B7" w14:textId="77777777" w:rsidR="00A256B8" w:rsidRPr="00D610A0" w:rsidRDefault="00A256B8" w:rsidP="00FD3C5C">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6BE1D0A5"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68</w:t>
            </w:r>
          </w:p>
        </w:tc>
        <w:tc>
          <w:tcPr>
            <w:tcW w:w="336" w:type="pct"/>
            <w:gridSpan w:val="2"/>
            <w:tcBorders>
              <w:left w:val="single" w:sz="4" w:space="0" w:color="auto"/>
            </w:tcBorders>
          </w:tcPr>
          <w:p w14:paraId="510E45CC"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7E773A57"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1573F724"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CDCD475"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5" w:type="pct"/>
            <w:tcBorders>
              <w:top w:val="single" w:sz="6" w:space="0" w:color="000000"/>
              <w:left w:val="single" w:sz="6" w:space="0" w:color="000000"/>
              <w:bottom w:val="single" w:sz="6" w:space="0" w:color="000000"/>
              <w:right w:val="single" w:sz="6" w:space="0" w:color="000000"/>
            </w:tcBorders>
          </w:tcPr>
          <w:p w14:paraId="5ECF3EB4" w14:textId="77777777" w:rsidR="00A256B8" w:rsidRPr="00D610A0" w:rsidRDefault="00A256B8" w:rsidP="00A256B8">
            <w:pPr>
              <w:spacing w:after="0" w:line="240" w:lineRule="auto"/>
              <w:jc w:val="both"/>
              <w:rPr>
                <w:rFonts w:ascii="Times New Roman" w:eastAsia="Times New Roman" w:hAnsi="Times New Roman" w:cs="Times New Roman"/>
                <w:bCs/>
                <w:sz w:val="24"/>
                <w:szCs w:val="24"/>
                <w:lang w:val="en-GB" w:eastAsia="en-GB"/>
              </w:rPr>
            </w:pPr>
            <w:r w:rsidRPr="00D610A0">
              <w:rPr>
                <w:rFonts w:ascii="Times New Roman" w:eastAsia="Calibri" w:hAnsi="Times New Roman" w:cs="Times New Roman"/>
                <w:b/>
                <w:sz w:val="24"/>
                <w:szCs w:val="24"/>
                <w:shd w:val="clear" w:color="auto" w:fill="FFFFFF"/>
                <w:lang w:val="en-GB" w:eastAsia="en-GB"/>
              </w:rPr>
              <w:t>4. Sterilitate</w:t>
            </w:r>
          </w:p>
        </w:tc>
        <w:tc>
          <w:tcPr>
            <w:tcW w:w="959" w:type="pct"/>
            <w:tcBorders>
              <w:top w:val="single" w:sz="6" w:space="0" w:color="000000"/>
              <w:left w:val="single" w:sz="6" w:space="0" w:color="000000"/>
              <w:bottom w:val="single" w:sz="6" w:space="0" w:color="000000"/>
              <w:right w:val="single" w:sz="6" w:space="0" w:color="000000"/>
            </w:tcBorders>
          </w:tcPr>
          <w:p w14:paraId="4FA5740E" w14:textId="77777777" w:rsidR="00A256B8" w:rsidRPr="00D610A0" w:rsidRDefault="00A256B8" w:rsidP="00FD3C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0" w:type="pct"/>
            <w:tcBorders>
              <w:top w:val="single" w:sz="6" w:space="0" w:color="000000"/>
              <w:left w:val="single" w:sz="6" w:space="0" w:color="000000"/>
              <w:bottom w:val="single" w:sz="6" w:space="0" w:color="000000"/>
              <w:right w:val="single" w:sz="6" w:space="0" w:color="000000"/>
            </w:tcBorders>
          </w:tcPr>
          <w:p w14:paraId="19620FCF"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pct"/>
            <w:gridSpan w:val="2"/>
            <w:tcBorders>
              <w:left w:val="single" w:sz="4" w:space="0" w:color="auto"/>
            </w:tcBorders>
          </w:tcPr>
          <w:p w14:paraId="6205400E"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4F9FB80D"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3F0612F7"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3746.</w:t>
            </w:r>
          </w:p>
        </w:tc>
        <w:tc>
          <w:tcPr>
            <w:tcW w:w="2695" w:type="pct"/>
            <w:tcBorders>
              <w:top w:val="single" w:sz="6" w:space="0" w:color="000000"/>
              <w:left w:val="single" w:sz="6" w:space="0" w:color="000000"/>
              <w:bottom w:val="single" w:sz="6" w:space="0" w:color="000000"/>
              <w:right w:val="single" w:sz="6" w:space="0" w:color="000000"/>
            </w:tcBorders>
          </w:tcPr>
          <w:p w14:paraId="67127534"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 xml:space="preserve">Material pentru pansament, instrumentar medical </w:t>
            </w:r>
          </w:p>
        </w:tc>
        <w:tc>
          <w:tcPr>
            <w:tcW w:w="959" w:type="pct"/>
            <w:tcBorders>
              <w:top w:val="single" w:sz="6" w:space="0" w:color="000000"/>
              <w:left w:val="single" w:sz="6" w:space="0" w:color="000000"/>
              <w:bottom w:val="single" w:sz="6" w:space="0" w:color="000000"/>
              <w:right w:val="single" w:sz="6" w:space="0" w:color="000000"/>
            </w:tcBorders>
          </w:tcPr>
          <w:p w14:paraId="4A27462C" w14:textId="77777777" w:rsidR="00A256B8" w:rsidRPr="00D610A0" w:rsidRDefault="00A256B8" w:rsidP="00FD3C5C">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1 probă</w:t>
            </w:r>
          </w:p>
        </w:tc>
        <w:tc>
          <w:tcPr>
            <w:tcW w:w="480" w:type="pct"/>
            <w:tcBorders>
              <w:top w:val="single" w:sz="6" w:space="0" w:color="000000"/>
              <w:left w:val="single" w:sz="6" w:space="0" w:color="000000"/>
              <w:bottom w:val="single" w:sz="6" w:space="0" w:color="000000"/>
              <w:right w:val="single" w:sz="6" w:space="0" w:color="000000"/>
            </w:tcBorders>
          </w:tcPr>
          <w:p w14:paraId="5FBBF09B" w14:textId="77777777" w:rsidR="00A256B8" w:rsidRPr="00D610A0" w:rsidRDefault="00A256B8" w:rsidP="00A256B8">
            <w:pPr>
              <w:spacing w:after="0" w:line="240" w:lineRule="auto"/>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60</w:t>
            </w:r>
          </w:p>
        </w:tc>
        <w:tc>
          <w:tcPr>
            <w:tcW w:w="336" w:type="pct"/>
            <w:gridSpan w:val="2"/>
            <w:tcBorders>
              <w:left w:val="single" w:sz="4" w:space="0" w:color="auto"/>
            </w:tcBorders>
          </w:tcPr>
          <w:p w14:paraId="480A565B"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A256B8" w:rsidRPr="00D725C2" w14:paraId="048DAA64" w14:textId="77777777" w:rsidTr="00FF110F">
        <w:tc>
          <w:tcPr>
            <w:tcW w:w="5000" w:type="pct"/>
            <w:gridSpan w:val="7"/>
            <w:tcBorders>
              <w:top w:val="single" w:sz="6" w:space="0" w:color="000000"/>
              <w:left w:val="single" w:sz="6" w:space="0" w:color="000000"/>
              <w:bottom w:val="single" w:sz="6" w:space="0" w:color="000000"/>
            </w:tcBorders>
          </w:tcPr>
          <w:p w14:paraId="3D64A024" w14:textId="77777777" w:rsidR="00A256B8" w:rsidRPr="00D610A0" w:rsidRDefault="00A256B8" w:rsidP="00A256B8">
            <w:pPr>
              <w:spacing w:after="0" w:line="240" w:lineRule="auto"/>
              <w:jc w:val="both"/>
              <w:rPr>
                <w:rFonts w:ascii="Times New Roman" w:eastAsia="Calibri" w:hAnsi="Times New Roman" w:cs="Times New Roman"/>
                <w:b/>
                <w:sz w:val="24"/>
                <w:szCs w:val="24"/>
                <w:lang w:val="pt-BR" w:eastAsia="en-GB"/>
              </w:rPr>
            </w:pPr>
            <w:r w:rsidRPr="00D610A0">
              <w:rPr>
                <w:rFonts w:ascii="Times New Roman" w:eastAsia="Calibri" w:hAnsi="Times New Roman" w:cs="Times New Roman"/>
                <w:b/>
                <w:sz w:val="24"/>
                <w:szCs w:val="24"/>
                <w:lang w:val="pt-BR" w:eastAsia="en-GB"/>
              </w:rPr>
              <w:t xml:space="preserve">   </w:t>
            </w:r>
          </w:p>
          <w:p w14:paraId="5860619D" w14:textId="77777777" w:rsidR="00A256B8" w:rsidRPr="00D610A0" w:rsidRDefault="00A256B8" w:rsidP="00A256B8">
            <w:pPr>
              <w:spacing w:after="0" w:line="240" w:lineRule="auto"/>
              <w:jc w:val="both"/>
              <w:rPr>
                <w:rFonts w:ascii="Times New Roman" w:eastAsia="Calibri" w:hAnsi="Times New Roman" w:cs="Times New Roman"/>
                <w:color w:val="000000"/>
                <w:sz w:val="24"/>
                <w:szCs w:val="24"/>
                <w:lang w:val="ro-RO" w:eastAsia="en-GB"/>
              </w:rPr>
            </w:pPr>
            <w:r w:rsidRPr="00D610A0">
              <w:rPr>
                <w:rFonts w:ascii="Times New Roman" w:eastAsia="Times New Roman" w:hAnsi="Times New Roman" w:cs="Times New Roman"/>
                <w:b/>
                <w:sz w:val="24"/>
                <w:szCs w:val="24"/>
                <w:lang w:val="pt-BR" w:eastAsia="en-GB"/>
              </w:rPr>
              <w:t xml:space="preserve">  Prelevarea probelor de laborator în instituţie medicală şi farmaceutică</w:t>
            </w:r>
            <w:r w:rsidRPr="00D610A0">
              <w:rPr>
                <w:rFonts w:ascii="Times New Roman" w:eastAsia="Calibri" w:hAnsi="Times New Roman" w:cs="Times New Roman"/>
                <w:b/>
                <w:sz w:val="24"/>
                <w:szCs w:val="24"/>
                <w:lang w:val="pt-BR" w:eastAsia="en-GB"/>
              </w:rPr>
              <w:t xml:space="preserve"> (HG 1020/2011)</w:t>
            </w:r>
          </w:p>
        </w:tc>
      </w:tr>
      <w:tr w:rsidR="002E0D9C" w:rsidRPr="00D610A0" w14:paraId="7DD6CCE9"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49CE7673"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3783.</w:t>
            </w:r>
          </w:p>
        </w:tc>
        <w:tc>
          <w:tcPr>
            <w:tcW w:w="2695" w:type="pct"/>
            <w:tcBorders>
              <w:top w:val="single" w:sz="6" w:space="0" w:color="000000"/>
              <w:left w:val="single" w:sz="6" w:space="0" w:color="000000"/>
              <w:bottom w:val="single" w:sz="6" w:space="0" w:color="000000"/>
              <w:right w:val="single" w:sz="6" w:space="0" w:color="000000"/>
            </w:tcBorders>
          </w:tcPr>
          <w:p w14:paraId="10A2F57E"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Pînă la 10 probe</w:t>
            </w:r>
          </w:p>
        </w:tc>
        <w:tc>
          <w:tcPr>
            <w:tcW w:w="959" w:type="pct"/>
            <w:tcBorders>
              <w:top w:val="single" w:sz="6" w:space="0" w:color="000000"/>
              <w:left w:val="single" w:sz="6" w:space="0" w:color="000000"/>
              <w:bottom w:val="single" w:sz="6" w:space="0" w:color="000000"/>
              <w:right w:val="single" w:sz="6" w:space="0" w:color="000000"/>
            </w:tcBorders>
          </w:tcPr>
          <w:p w14:paraId="56B0A2D6"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1 prelevare</w:t>
            </w:r>
          </w:p>
        </w:tc>
        <w:tc>
          <w:tcPr>
            <w:tcW w:w="480" w:type="pct"/>
            <w:tcBorders>
              <w:top w:val="single" w:sz="6" w:space="0" w:color="000000"/>
              <w:left w:val="single" w:sz="6" w:space="0" w:color="000000"/>
              <w:bottom w:val="single" w:sz="6" w:space="0" w:color="000000"/>
              <w:right w:val="single" w:sz="6" w:space="0" w:color="000000"/>
            </w:tcBorders>
          </w:tcPr>
          <w:p w14:paraId="5163D132"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55</w:t>
            </w:r>
          </w:p>
        </w:tc>
        <w:tc>
          <w:tcPr>
            <w:tcW w:w="336" w:type="pct"/>
            <w:gridSpan w:val="2"/>
            <w:tcBorders>
              <w:left w:val="single" w:sz="4" w:space="0" w:color="auto"/>
            </w:tcBorders>
          </w:tcPr>
          <w:p w14:paraId="7D5D42C0"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4F2F9909"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34800EF1"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3784.</w:t>
            </w:r>
          </w:p>
        </w:tc>
        <w:tc>
          <w:tcPr>
            <w:tcW w:w="2695" w:type="pct"/>
            <w:tcBorders>
              <w:top w:val="single" w:sz="6" w:space="0" w:color="000000"/>
              <w:left w:val="single" w:sz="6" w:space="0" w:color="000000"/>
              <w:bottom w:val="single" w:sz="6" w:space="0" w:color="000000"/>
              <w:right w:val="single" w:sz="6" w:space="0" w:color="000000"/>
            </w:tcBorders>
          </w:tcPr>
          <w:p w14:paraId="2FC9F69D"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fr-FR" w:eastAsia="ru-RU"/>
              </w:rPr>
            </w:pPr>
            <w:r w:rsidRPr="00D610A0">
              <w:rPr>
                <w:rFonts w:ascii="Times New Roman" w:eastAsia="Times New Roman" w:hAnsi="Times New Roman" w:cs="Times New Roman"/>
                <w:sz w:val="24"/>
                <w:szCs w:val="24"/>
                <w:lang w:val="fr-FR" w:eastAsia="ru-RU"/>
              </w:rPr>
              <w:t>De la 11 pînă la 20 probe</w:t>
            </w:r>
          </w:p>
        </w:tc>
        <w:tc>
          <w:tcPr>
            <w:tcW w:w="959" w:type="pct"/>
            <w:tcBorders>
              <w:top w:val="single" w:sz="6" w:space="0" w:color="000000"/>
              <w:left w:val="single" w:sz="6" w:space="0" w:color="000000"/>
              <w:bottom w:val="single" w:sz="6" w:space="0" w:color="000000"/>
              <w:right w:val="single" w:sz="6" w:space="0" w:color="000000"/>
            </w:tcBorders>
          </w:tcPr>
          <w:p w14:paraId="7206AE50"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1 prelevare</w:t>
            </w:r>
          </w:p>
        </w:tc>
        <w:tc>
          <w:tcPr>
            <w:tcW w:w="480" w:type="pct"/>
            <w:tcBorders>
              <w:top w:val="single" w:sz="6" w:space="0" w:color="000000"/>
              <w:left w:val="single" w:sz="6" w:space="0" w:color="000000"/>
              <w:bottom w:val="single" w:sz="6" w:space="0" w:color="000000"/>
              <w:right w:val="single" w:sz="6" w:space="0" w:color="000000"/>
            </w:tcBorders>
          </w:tcPr>
          <w:p w14:paraId="055A25A2"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62</w:t>
            </w:r>
          </w:p>
        </w:tc>
        <w:tc>
          <w:tcPr>
            <w:tcW w:w="336" w:type="pct"/>
            <w:gridSpan w:val="2"/>
            <w:tcBorders>
              <w:left w:val="single" w:sz="4" w:space="0" w:color="auto"/>
            </w:tcBorders>
          </w:tcPr>
          <w:p w14:paraId="6E6260FC"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76FF1C86"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700EC0EA"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3785.</w:t>
            </w:r>
          </w:p>
        </w:tc>
        <w:tc>
          <w:tcPr>
            <w:tcW w:w="2695" w:type="pct"/>
            <w:tcBorders>
              <w:top w:val="single" w:sz="6" w:space="0" w:color="000000"/>
              <w:left w:val="single" w:sz="6" w:space="0" w:color="000000"/>
              <w:bottom w:val="single" w:sz="6" w:space="0" w:color="000000"/>
              <w:right w:val="single" w:sz="6" w:space="0" w:color="000000"/>
            </w:tcBorders>
          </w:tcPr>
          <w:p w14:paraId="010BB843"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fr-FR" w:eastAsia="ru-RU"/>
              </w:rPr>
            </w:pPr>
            <w:r w:rsidRPr="00D610A0">
              <w:rPr>
                <w:rFonts w:ascii="Times New Roman" w:eastAsia="Times New Roman" w:hAnsi="Times New Roman" w:cs="Times New Roman"/>
                <w:sz w:val="24"/>
                <w:szCs w:val="24"/>
                <w:lang w:val="fr-FR" w:eastAsia="ru-RU"/>
              </w:rPr>
              <w:t>De la 21 pînă la 30 probe</w:t>
            </w:r>
          </w:p>
        </w:tc>
        <w:tc>
          <w:tcPr>
            <w:tcW w:w="959" w:type="pct"/>
            <w:tcBorders>
              <w:top w:val="single" w:sz="6" w:space="0" w:color="000000"/>
              <w:left w:val="single" w:sz="6" w:space="0" w:color="000000"/>
              <w:bottom w:val="single" w:sz="6" w:space="0" w:color="000000"/>
              <w:right w:val="single" w:sz="6" w:space="0" w:color="000000"/>
            </w:tcBorders>
          </w:tcPr>
          <w:p w14:paraId="39A8A181"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1 prelevare</w:t>
            </w:r>
          </w:p>
        </w:tc>
        <w:tc>
          <w:tcPr>
            <w:tcW w:w="480" w:type="pct"/>
            <w:tcBorders>
              <w:top w:val="single" w:sz="6" w:space="0" w:color="000000"/>
              <w:left w:val="single" w:sz="6" w:space="0" w:color="000000"/>
              <w:bottom w:val="single" w:sz="6" w:space="0" w:color="000000"/>
              <w:right w:val="single" w:sz="6" w:space="0" w:color="000000"/>
            </w:tcBorders>
          </w:tcPr>
          <w:p w14:paraId="1548B06D"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68</w:t>
            </w:r>
          </w:p>
        </w:tc>
        <w:tc>
          <w:tcPr>
            <w:tcW w:w="336" w:type="pct"/>
            <w:gridSpan w:val="2"/>
            <w:tcBorders>
              <w:left w:val="single" w:sz="4" w:space="0" w:color="auto"/>
            </w:tcBorders>
          </w:tcPr>
          <w:p w14:paraId="20A50D62"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7A6D871F"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33F63C2A"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3786.</w:t>
            </w:r>
          </w:p>
        </w:tc>
        <w:tc>
          <w:tcPr>
            <w:tcW w:w="2695" w:type="pct"/>
            <w:tcBorders>
              <w:top w:val="single" w:sz="6" w:space="0" w:color="000000"/>
              <w:left w:val="single" w:sz="6" w:space="0" w:color="000000"/>
              <w:bottom w:val="single" w:sz="6" w:space="0" w:color="000000"/>
              <w:right w:val="single" w:sz="6" w:space="0" w:color="000000"/>
            </w:tcBorders>
          </w:tcPr>
          <w:p w14:paraId="086ED7ED"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fr-FR" w:eastAsia="ru-RU"/>
              </w:rPr>
            </w:pPr>
            <w:r w:rsidRPr="00D610A0">
              <w:rPr>
                <w:rFonts w:ascii="Times New Roman" w:eastAsia="Times New Roman" w:hAnsi="Times New Roman" w:cs="Times New Roman"/>
                <w:sz w:val="24"/>
                <w:szCs w:val="24"/>
                <w:lang w:val="fr-FR" w:eastAsia="ru-RU"/>
              </w:rPr>
              <w:t>De la 31 pînă la 40 probe</w:t>
            </w:r>
          </w:p>
        </w:tc>
        <w:tc>
          <w:tcPr>
            <w:tcW w:w="959" w:type="pct"/>
            <w:tcBorders>
              <w:top w:val="single" w:sz="6" w:space="0" w:color="000000"/>
              <w:left w:val="single" w:sz="6" w:space="0" w:color="000000"/>
              <w:bottom w:val="single" w:sz="6" w:space="0" w:color="000000"/>
              <w:right w:val="single" w:sz="6" w:space="0" w:color="000000"/>
            </w:tcBorders>
          </w:tcPr>
          <w:p w14:paraId="1F5E4936"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1 prelevare</w:t>
            </w:r>
          </w:p>
        </w:tc>
        <w:tc>
          <w:tcPr>
            <w:tcW w:w="480" w:type="pct"/>
            <w:tcBorders>
              <w:top w:val="single" w:sz="6" w:space="0" w:color="000000"/>
              <w:left w:val="single" w:sz="6" w:space="0" w:color="000000"/>
              <w:bottom w:val="single" w:sz="6" w:space="0" w:color="000000"/>
              <w:right w:val="single" w:sz="6" w:space="0" w:color="000000"/>
            </w:tcBorders>
          </w:tcPr>
          <w:p w14:paraId="7F2B533D"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75</w:t>
            </w:r>
          </w:p>
        </w:tc>
        <w:tc>
          <w:tcPr>
            <w:tcW w:w="336" w:type="pct"/>
            <w:gridSpan w:val="2"/>
            <w:tcBorders>
              <w:left w:val="single" w:sz="4" w:space="0" w:color="auto"/>
            </w:tcBorders>
          </w:tcPr>
          <w:p w14:paraId="3C2534F6"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4BB6C22D" w14:textId="77777777" w:rsidTr="00FF110F">
        <w:trPr>
          <w:gridAfter w:val="1"/>
          <w:wAfter w:w="6" w:type="pct"/>
        </w:trPr>
        <w:tc>
          <w:tcPr>
            <w:tcW w:w="524" w:type="pct"/>
            <w:tcBorders>
              <w:top w:val="single" w:sz="6" w:space="0" w:color="000000"/>
              <w:left w:val="single" w:sz="6" w:space="0" w:color="000000"/>
              <w:bottom w:val="single" w:sz="6" w:space="0" w:color="000000"/>
              <w:right w:val="single" w:sz="6" w:space="0" w:color="000000"/>
            </w:tcBorders>
          </w:tcPr>
          <w:p w14:paraId="56E5B496" w14:textId="77777777" w:rsidR="00A256B8" w:rsidRPr="00D610A0" w:rsidRDefault="00A256B8" w:rsidP="00A256B8">
            <w:pPr>
              <w:spacing w:after="0" w:line="240" w:lineRule="auto"/>
              <w:jc w:val="both"/>
              <w:rPr>
                <w:rFonts w:ascii="Times New Roman" w:eastAsia="Calibri" w:hAnsi="Times New Roman" w:cs="Times New Roman"/>
                <w:sz w:val="24"/>
                <w:szCs w:val="24"/>
                <w:lang w:val="en-GB" w:eastAsia="en-GB"/>
              </w:rPr>
            </w:pPr>
            <w:r w:rsidRPr="00D610A0">
              <w:rPr>
                <w:rFonts w:ascii="Times New Roman" w:eastAsia="Calibri" w:hAnsi="Times New Roman" w:cs="Times New Roman"/>
                <w:sz w:val="24"/>
                <w:szCs w:val="24"/>
                <w:lang w:val="en-GB" w:eastAsia="en-GB"/>
              </w:rPr>
              <w:t>3787.</w:t>
            </w:r>
          </w:p>
        </w:tc>
        <w:tc>
          <w:tcPr>
            <w:tcW w:w="2695" w:type="pct"/>
            <w:tcBorders>
              <w:top w:val="single" w:sz="6" w:space="0" w:color="000000"/>
              <w:left w:val="single" w:sz="6" w:space="0" w:color="000000"/>
              <w:bottom w:val="single" w:sz="6" w:space="0" w:color="000000"/>
              <w:right w:val="single" w:sz="6" w:space="0" w:color="000000"/>
            </w:tcBorders>
          </w:tcPr>
          <w:p w14:paraId="454DAFF0"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Peste 41 probe</w:t>
            </w:r>
          </w:p>
        </w:tc>
        <w:tc>
          <w:tcPr>
            <w:tcW w:w="959" w:type="pct"/>
            <w:tcBorders>
              <w:top w:val="single" w:sz="6" w:space="0" w:color="000000"/>
              <w:left w:val="single" w:sz="6" w:space="0" w:color="000000"/>
              <w:bottom w:val="single" w:sz="6" w:space="0" w:color="000000"/>
              <w:right w:val="single" w:sz="6" w:space="0" w:color="000000"/>
            </w:tcBorders>
          </w:tcPr>
          <w:p w14:paraId="50637509"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1 prelevare</w:t>
            </w:r>
          </w:p>
        </w:tc>
        <w:tc>
          <w:tcPr>
            <w:tcW w:w="480" w:type="pct"/>
            <w:tcBorders>
              <w:top w:val="single" w:sz="6" w:space="0" w:color="000000"/>
              <w:left w:val="single" w:sz="6" w:space="0" w:color="000000"/>
              <w:bottom w:val="single" w:sz="6" w:space="0" w:color="000000"/>
              <w:right w:val="single" w:sz="6" w:space="0" w:color="000000"/>
            </w:tcBorders>
          </w:tcPr>
          <w:p w14:paraId="128DB4DC"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82</w:t>
            </w:r>
          </w:p>
        </w:tc>
        <w:tc>
          <w:tcPr>
            <w:tcW w:w="336" w:type="pct"/>
            <w:gridSpan w:val="2"/>
            <w:tcBorders>
              <w:left w:val="single" w:sz="4" w:space="0" w:color="auto"/>
            </w:tcBorders>
          </w:tcPr>
          <w:p w14:paraId="6160268C"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p w14:paraId="40B3C5C4"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p>
        </w:tc>
      </w:tr>
      <w:tr w:rsidR="00A256B8" w:rsidRPr="00D610A0" w14:paraId="4F5BE086" w14:textId="77777777" w:rsidTr="00FF110F">
        <w:tc>
          <w:tcPr>
            <w:tcW w:w="4664" w:type="pct"/>
            <w:gridSpan w:val="5"/>
            <w:tcBorders>
              <w:top w:val="single" w:sz="6" w:space="0" w:color="000000"/>
              <w:left w:val="single" w:sz="6" w:space="0" w:color="000000"/>
              <w:bottom w:val="single" w:sz="6" w:space="0" w:color="000000"/>
              <w:right w:val="single" w:sz="6" w:space="0" w:color="000000"/>
            </w:tcBorders>
          </w:tcPr>
          <w:p w14:paraId="3D44073F"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b/>
                <w:sz w:val="24"/>
                <w:szCs w:val="24"/>
                <w:lang w:val="ro-RO" w:eastAsia="ru-RU"/>
              </w:rPr>
            </w:pPr>
            <w:r w:rsidRPr="00D610A0">
              <w:rPr>
                <w:rFonts w:ascii="Times New Roman" w:eastAsia="Times New Roman" w:hAnsi="Times New Roman" w:cs="Times New Roman"/>
                <w:b/>
                <w:sz w:val="24"/>
                <w:szCs w:val="24"/>
                <w:lang w:val="ro-RO" w:eastAsia="ru-RU"/>
              </w:rPr>
              <w:t xml:space="preserve">       Prelevarea probelor ( HG 533/2011)</w:t>
            </w:r>
          </w:p>
        </w:tc>
        <w:tc>
          <w:tcPr>
            <w:tcW w:w="336" w:type="pct"/>
            <w:gridSpan w:val="2"/>
            <w:tcBorders>
              <w:left w:val="single" w:sz="4" w:space="0" w:color="auto"/>
            </w:tcBorders>
          </w:tcPr>
          <w:p w14:paraId="75D6DFFD"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6B4DE91C" w14:textId="77777777" w:rsidTr="00FF110F">
        <w:trPr>
          <w:gridAfter w:val="1"/>
          <w:wAfter w:w="6" w:type="pct"/>
        </w:trPr>
        <w:tc>
          <w:tcPr>
            <w:tcW w:w="524" w:type="pct"/>
          </w:tcPr>
          <w:p w14:paraId="12C1590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4"/>
                <w:sz w:val="24"/>
                <w:szCs w:val="24"/>
                <w:lang w:val="ro-RO" w:eastAsia="ru-RU"/>
              </w:rPr>
              <w:t>226.</w:t>
            </w:r>
          </w:p>
        </w:tc>
        <w:tc>
          <w:tcPr>
            <w:tcW w:w="2695" w:type="pct"/>
          </w:tcPr>
          <w:p w14:paraId="1E8083E3" w14:textId="77777777" w:rsidR="00A256B8" w:rsidRPr="00D610A0" w:rsidRDefault="00A256B8" w:rsidP="00A256B8">
            <w:pPr>
              <w:widowControl w:val="0"/>
              <w:shd w:val="clear" w:color="auto" w:fill="FFFFFF"/>
              <w:autoSpaceDE w:val="0"/>
              <w:autoSpaceDN w:val="0"/>
              <w:adjustRightInd w:val="0"/>
              <w:spacing w:after="0" w:line="245" w:lineRule="exact"/>
              <w:jc w:val="both"/>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color w:val="000000"/>
                <w:spacing w:val="3"/>
                <w:sz w:val="24"/>
                <w:szCs w:val="24"/>
                <w:lang w:val="ro-RO" w:eastAsia="ru-RU"/>
              </w:rPr>
              <w:t xml:space="preserve">Prelevarea probelor de produse, apă potabilă, sol, ape reziduale şi de </w:t>
            </w:r>
            <w:r w:rsidRPr="00D610A0">
              <w:rPr>
                <w:rFonts w:ascii="Times New Roman" w:eastAsia="Times New Roman" w:hAnsi="Times New Roman" w:cs="Times New Roman"/>
                <w:color w:val="000000"/>
                <w:spacing w:val="-1"/>
                <w:sz w:val="24"/>
                <w:szCs w:val="24"/>
                <w:lang w:val="ro-RO" w:eastAsia="ru-RU"/>
              </w:rPr>
              <w:t>suprafaţă, din bazinele de înot, lavage</w:t>
            </w:r>
          </w:p>
        </w:tc>
        <w:tc>
          <w:tcPr>
            <w:tcW w:w="959" w:type="pct"/>
          </w:tcPr>
          <w:p w14:paraId="43504CF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4"/>
                <w:sz w:val="24"/>
                <w:szCs w:val="24"/>
                <w:lang w:val="ro-RO" w:eastAsia="ru-RU"/>
              </w:rPr>
              <w:t>1 probă</w:t>
            </w:r>
          </w:p>
        </w:tc>
        <w:tc>
          <w:tcPr>
            <w:tcW w:w="480" w:type="pct"/>
            <w:tcBorders>
              <w:right w:val="single" w:sz="4" w:space="0" w:color="auto"/>
            </w:tcBorders>
          </w:tcPr>
          <w:p w14:paraId="7AA6889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83</w:t>
            </w:r>
          </w:p>
        </w:tc>
        <w:tc>
          <w:tcPr>
            <w:tcW w:w="336" w:type="pct"/>
            <w:gridSpan w:val="2"/>
            <w:tcBorders>
              <w:left w:val="single" w:sz="4" w:space="0" w:color="auto"/>
            </w:tcBorders>
          </w:tcPr>
          <w:p w14:paraId="61D2B3F0"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2E0D9C" w:rsidRPr="00D610A0" w14:paraId="3A3F9756" w14:textId="77777777" w:rsidTr="00FF110F">
        <w:trPr>
          <w:gridAfter w:val="1"/>
          <w:wAfter w:w="6" w:type="pct"/>
        </w:trPr>
        <w:tc>
          <w:tcPr>
            <w:tcW w:w="524" w:type="pct"/>
          </w:tcPr>
          <w:p w14:paraId="26F4B8BB"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4"/>
                <w:sz w:val="24"/>
                <w:szCs w:val="24"/>
                <w:lang w:val="ro-RO" w:eastAsia="ru-RU"/>
              </w:rPr>
              <w:t>227.</w:t>
            </w:r>
          </w:p>
        </w:tc>
        <w:tc>
          <w:tcPr>
            <w:tcW w:w="2695" w:type="pct"/>
          </w:tcPr>
          <w:p w14:paraId="155FA498" w14:textId="77777777" w:rsidR="00A256B8" w:rsidRPr="00D610A0" w:rsidRDefault="00A256B8" w:rsidP="00A256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val="ro-RO" w:eastAsia="ru-RU"/>
              </w:rPr>
            </w:pPr>
            <w:r w:rsidRPr="00D610A0">
              <w:rPr>
                <w:rFonts w:ascii="Times New Roman" w:eastAsia="Times New Roman" w:hAnsi="Times New Roman" w:cs="Times New Roman"/>
                <w:color w:val="000000"/>
                <w:spacing w:val="-1"/>
                <w:sz w:val="24"/>
                <w:szCs w:val="24"/>
                <w:lang w:val="ro-RO" w:eastAsia="ru-RU"/>
              </w:rPr>
              <w:t xml:space="preserve">Prelevarea probelor de aer </w:t>
            </w:r>
          </w:p>
          <w:p w14:paraId="113A19B6" w14:textId="77777777" w:rsidR="00A256B8" w:rsidRPr="00D610A0" w:rsidRDefault="00A256B8" w:rsidP="00A256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959" w:type="pct"/>
          </w:tcPr>
          <w:p w14:paraId="7CF9215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4"/>
                <w:sz w:val="24"/>
                <w:szCs w:val="24"/>
                <w:lang w:val="ro-RO" w:eastAsia="ru-RU"/>
              </w:rPr>
              <w:t>1 probă</w:t>
            </w:r>
          </w:p>
        </w:tc>
        <w:tc>
          <w:tcPr>
            <w:tcW w:w="480" w:type="pct"/>
            <w:tcBorders>
              <w:right w:val="single" w:sz="4" w:space="0" w:color="auto"/>
            </w:tcBorders>
          </w:tcPr>
          <w:p w14:paraId="7C804E8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z w:val="24"/>
                <w:szCs w:val="24"/>
                <w:lang w:val="ro-RO" w:eastAsia="ru-RU"/>
              </w:rPr>
              <w:t>14</w:t>
            </w:r>
          </w:p>
        </w:tc>
        <w:tc>
          <w:tcPr>
            <w:tcW w:w="336" w:type="pct"/>
            <w:gridSpan w:val="2"/>
            <w:tcBorders>
              <w:left w:val="single" w:sz="4" w:space="0" w:color="auto"/>
            </w:tcBorders>
          </w:tcPr>
          <w:p w14:paraId="6152A2E2"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r>
      <w:tr w:rsidR="00A256B8" w:rsidRPr="00D610A0" w14:paraId="6DCEFE04" w14:textId="77777777" w:rsidTr="00FF110F">
        <w:tc>
          <w:tcPr>
            <w:tcW w:w="4664" w:type="pct"/>
            <w:gridSpan w:val="5"/>
            <w:tcBorders>
              <w:right w:val="single" w:sz="4" w:space="0" w:color="auto"/>
            </w:tcBorders>
          </w:tcPr>
          <w:p w14:paraId="349D92E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11"/>
                <w:sz w:val="24"/>
                <w:szCs w:val="24"/>
                <w:lang w:val="ro-RO" w:eastAsia="ru-RU"/>
              </w:rPr>
            </w:pPr>
            <w:r w:rsidRPr="00D610A0">
              <w:rPr>
                <w:rFonts w:ascii="Times New Roman" w:eastAsia="Times New Roman" w:hAnsi="Times New Roman" w:cs="Times New Roman"/>
                <w:b/>
                <w:color w:val="000000"/>
                <w:spacing w:val="11"/>
                <w:sz w:val="24"/>
                <w:szCs w:val="24"/>
                <w:lang w:val="ro-RO" w:eastAsia="ru-RU"/>
              </w:rPr>
              <w:t xml:space="preserve">               </w:t>
            </w:r>
          </w:p>
          <w:p w14:paraId="1C19D83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b/>
                <w:color w:val="000000"/>
                <w:spacing w:val="11"/>
                <w:sz w:val="24"/>
                <w:szCs w:val="24"/>
                <w:lang w:val="ro-RO" w:eastAsia="ru-RU"/>
              </w:rPr>
              <w:t xml:space="preserve">             2.4.  Apa  (HG 533/2011)</w:t>
            </w:r>
          </w:p>
        </w:tc>
        <w:tc>
          <w:tcPr>
            <w:tcW w:w="336" w:type="pct"/>
            <w:gridSpan w:val="2"/>
            <w:tcBorders>
              <w:left w:val="single" w:sz="4" w:space="0" w:color="auto"/>
            </w:tcBorders>
          </w:tcPr>
          <w:p w14:paraId="2688EBE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725C2" w14:paraId="4CEF2D22" w14:textId="77777777" w:rsidTr="00FF110F">
        <w:trPr>
          <w:gridAfter w:val="1"/>
          <w:wAfter w:w="6" w:type="pct"/>
        </w:trPr>
        <w:tc>
          <w:tcPr>
            <w:tcW w:w="524" w:type="pct"/>
          </w:tcPr>
          <w:p w14:paraId="38F3DE6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695" w:type="pct"/>
          </w:tcPr>
          <w:p w14:paraId="7EA7240C" w14:textId="77777777" w:rsidR="00A256B8" w:rsidRPr="00D610A0" w:rsidRDefault="00A256B8" w:rsidP="00A256B8">
            <w:pPr>
              <w:widowControl w:val="0"/>
              <w:shd w:val="clear" w:color="auto" w:fill="FFFFFF"/>
              <w:autoSpaceDE w:val="0"/>
              <w:autoSpaceDN w:val="0"/>
              <w:adjustRightInd w:val="0"/>
              <w:spacing w:after="0" w:line="250" w:lineRule="exact"/>
              <w:ind w:right="600"/>
              <w:rPr>
                <w:rFonts w:ascii="Times New Roman" w:eastAsia="Times New Roman" w:hAnsi="Times New Roman" w:cs="Times New Roman"/>
                <w:b/>
                <w:color w:val="000000"/>
                <w:sz w:val="24"/>
                <w:szCs w:val="24"/>
                <w:lang w:val="ro-RO" w:eastAsia="ru-RU"/>
              </w:rPr>
            </w:pPr>
          </w:p>
          <w:p w14:paraId="6D1EE761" w14:textId="77777777" w:rsidR="00A256B8" w:rsidRPr="00D610A0" w:rsidRDefault="00A256B8" w:rsidP="00A256B8">
            <w:pPr>
              <w:widowControl w:val="0"/>
              <w:shd w:val="clear" w:color="auto" w:fill="FFFFFF"/>
              <w:autoSpaceDE w:val="0"/>
              <w:autoSpaceDN w:val="0"/>
              <w:adjustRightInd w:val="0"/>
              <w:spacing w:after="0" w:line="250" w:lineRule="exact"/>
              <w:ind w:right="600"/>
              <w:rPr>
                <w:rFonts w:ascii="Times New Roman" w:eastAsia="Times New Roman" w:hAnsi="Times New Roman" w:cs="Times New Roman"/>
                <w:b/>
                <w:sz w:val="24"/>
                <w:szCs w:val="24"/>
                <w:lang w:val="en-US" w:eastAsia="ru-RU"/>
              </w:rPr>
            </w:pPr>
            <w:r w:rsidRPr="00D610A0">
              <w:rPr>
                <w:rFonts w:ascii="Times New Roman" w:eastAsia="Times New Roman" w:hAnsi="Times New Roman" w:cs="Times New Roman"/>
                <w:b/>
                <w:color w:val="000000"/>
                <w:sz w:val="24"/>
                <w:szCs w:val="24"/>
                <w:lang w:val="ro-RO" w:eastAsia="ru-RU"/>
              </w:rPr>
              <w:t>1)  Apa potabilă, apa potabilă îmbuteliată, apă minerală, băuturi</w:t>
            </w:r>
          </w:p>
        </w:tc>
        <w:tc>
          <w:tcPr>
            <w:tcW w:w="959" w:type="pct"/>
          </w:tcPr>
          <w:p w14:paraId="559F5A5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480" w:type="pct"/>
            <w:tcBorders>
              <w:right w:val="single" w:sz="4" w:space="0" w:color="auto"/>
            </w:tcBorders>
          </w:tcPr>
          <w:p w14:paraId="5D5A91C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7698548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4AB17B1D" w14:textId="77777777" w:rsidTr="00FF110F">
        <w:trPr>
          <w:gridAfter w:val="1"/>
          <w:wAfter w:w="6" w:type="pct"/>
        </w:trPr>
        <w:tc>
          <w:tcPr>
            <w:tcW w:w="524" w:type="pct"/>
          </w:tcPr>
          <w:p w14:paraId="0EA361D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pacing w:val="-10"/>
                <w:sz w:val="24"/>
                <w:szCs w:val="24"/>
                <w:lang w:val="ro-RO" w:eastAsia="ru-RU"/>
              </w:rPr>
              <w:t>156.</w:t>
            </w:r>
          </w:p>
        </w:tc>
        <w:tc>
          <w:tcPr>
            <w:tcW w:w="2695" w:type="pct"/>
          </w:tcPr>
          <w:p w14:paraId="2CEC816B" w14:textId="6437EEB1"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z w:val="24"/>
                <w:szCs w:val="24"/>
                <w:lang w:val="ro-RO" w:eastAsia="ru-RU"/>
              </w:rPr>
              <w:t>Numărul total de germeni la 22°C şi la 37 °C</w:t>
            </w:r>
          </w:p>
        </w:tc>
        <w:tc>
          <w:tcPr>
            <w:tcW w:w="959" w:type="pct"/>
          </w:tcPr>
          <w:p w14:paraId="082DAE5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5B8598C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58</w:t>
            </w:r>
          </w:p>
        </w:tc>
        <w:tc>
          <w:tcPr>
            <w:tcW w:w="336" w:type="pct"/>
            <w:gridSpan w:val="2"/>
            <w:tcBorders>
              <w:left w:val="single" w:sz="4" w:space="0" w:color="auto"/>
            </w:tcBorders>
          </w:tcPr>
          <w:p w14:paraId="2F437A24" w14:textId="539C925E"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50B01C23" w14:textId="77777777" w:rsidTr="00FF110F">
        <w:trPr>
          <w:gridAfter w:val="1"/>
          <w:wAfter w:w="6" w:type="pct"/>
        </w:trPr>
        <w:tc>
          <w:tcPr>
            <w:tcW w:w="524" w:type="pct"/>
          </w:tcPr>
          <w:p w14:paraId="15CCDEA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157.</w:t>
            </w:r>
          </w:p>
        </w:tc>
        <w:tc>
          <w:tcPr>
            <w:tcW w:w="2695" w:type="pct"/>
          </w:tcPr>
          <w:p w14:paraId="6F877633" w14:textId="50CCDF21" w:rsidR="00A256B8" w:rsidRPr="00D610A0" w:rsidRDefault="00A256B8" w:rsidP="00A256B8">
            <w:pPr>
              <w:widowControl w:val="0"/>
              <w:shd w:val="clear" w:color="auto" w:fill="FFFFFF"/>
              <w:autoSpaceDE w:val="0"/>
              <w:autoSpaceDN w:val="0"/>
              <w:adjustRightInd w:val="0"/>
              <w:spacing w:after="0" w:line="250" w:lineRule="exact"/>
              <w:ind w:right="562"/>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pacing w:val="-1"/>
                <w:sz w:val="24"/>
                <w:szCs w:val="24"/>
                <w:lang w:val="ro-RO" w:eastAsia="ru-RU"/>
              </w:rPr>
              <w:t xml:space="preserve">Numărul total de bacterii coliforme, bacterii termotolerante (metoda </w:t>
            </w:r>
            <w:r w:rsidRPr="00D610A0">
              <w:rPr>
                <w:rFonts w:ascii="Times New Roman" w:eastAsia="Times New Roman" w:hAnsi="Times New Roman" w:cs="Times New Roman"/>
                <w:sz w:val="24"/>
                <w:szCs w:val="24"/>
                <w:lang w:val="ro-RO" w:eastAsia="ru-RU"/>
              </w:rPr>
              <w:t>membranelor filtrante)</w:t>
            </w:r>
          </w:p>
        </w:tc>
        <w:tc>
          <w:tcPr>
            <w:tcW w:w="959" w:type="pct"/>
          </w:tcPr>
          <w:p w14:paraId="3ACE7D3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1EA55B4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114</w:t>
            </w:r>
          </w:p>
        </w:tc>
        <w:tc>
          <w:tcPr>
            <w:tcW w:w="336" w:type="pct"/>
            <w:gridSpan w:val="2"/>
            <w:tcBorders>
              <w:left w:val="single" w:sz="4" w:space="0" w:color="auto"/>
            </w:tcBorders>
          </w:tcPr>
          <w:p w14:paraId="48AA84A9" w14:textId="38A8011B"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0AAFFC9B" w14:textId="77777777" w:rsidTr="00FF110F">
        <w:trPr>
          <w:gridAfter w:val="1"/>
          <w:wAfter w:w="6" w:type="pct"/>
        </w:trPr>
        <w:tc>
          <w:tcPr>
            <w:tcW w:w="524" w:type="pct"/>
          </w:tcPr>
          <w:p w14:paraId="0F34554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158.</w:t>
            </w:r>
          </w:p>
        </w:tc>
        <w:tc>
          <w:tcPr>
            <w:tcW w:w="2695" w:type="pct"/>
          </w:tcPr>
          <w:p w14:paraId="65B7D06B" w14:textId="5E98E53B" w:rsidR="00A256B8" w:rsidRPr="00D610A0" w:rsidRDefault="00A256B8" w:rsidP="00A256B8">
            <w:pPr>
              <w:widowControl w:val="0"/>
              <w:shd w:val="clear" w:color="auto" w:fill="FFFFFF"/>
              <w:autoSpaceDE w:val="0"/>
              <w:autoSpaceDN w:val="0"/>
              <w:adjustRightInd w:val="0"/>
              <w:spacing w:after="0" w:line="250" w:lineRule="exact"/>
              <w:ind w:right="562"/>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pacing w:val="-1"/>
                <w:sz w:val="24"/>
                <w:szCs w:val="24"/>
                <w:lang w:val="ro-RO" w:eastAsia="ru-RU"/>
              </w:rPr>
              <w:t>Numărul total de bacterii coliforme, bacterii termotolerante (metoda titrării)</w:t>
            </w:r>
          </w:p>
        </w:tc>
        <w:tc>
          <w:tcPr>
            <w:tcW w:w="959" w:type="pct"/>
          </w:tcPr>
          <w:p w14:paraId="57C373F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00455F9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76</w:t>
            </w:r>
          </w:p>
        </w:tc>
        <w:tc>
          <w:tcPr>
            <w:tcW w:w="336" w:type="pct"/>
            <w:gridSpan w:val="2"/>
            <w:tcBorders>
              <w:left w:val="single" w:sz="4" w:space="0" w:color="auto"/>
            </w:tcBorders>
          </w:tcPr>
          <w:p w14:paraId="007103EB" w14:textId="203F444C"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0ABCF2AC" w14:textId="77777777" w:rsidTr="00FF110F">
        <w:trPr>
          <w:gridAfter w:val="1"/>
          <w:wAfter w:w="6" w:type="pct"/>
        </w:trPr>
        <w:tc>
          <w:tcPr>
            <w:tcW w:w="524" w:type="pct"/>
          </w:tcPr>
          <w:p w14:paraId="1C7A8AE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159.</w:t>
            </w:r>
          </w:p>
        </w:tc>
        <w:tc>
          <w:tcPr>
            <w:tcW w:w="2695" w:type="pct"/>
          </w:tcPr>
          <w:p w14:paraId="2430A99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Pseudomonas aeruginosa (metoda membranelor filtrante)</w:t>
            </w:r>
          </w:p>
        </w:tc>
        <w:tc>
          <w:tcPr>
            <w:tcW w:w="959" w:type="pct"/>
          </w:tcPr>
          <w:p w14:paraId="79E723F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335B2B8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85</w:t>
            </w:r>
          </w:p>
        </w:tc>
        <w:tc>
          <w:tcPr>
            <w:tcW w:w="336" w:type="pct"/>
            <w:gridSpan w:val="2"/>
            <w:tcBorders>
              <w:left w:val="single" w:sz="4" w:space="0" w:color="auto"/>
            </w:tcBorders>
          </w:tcPr>
          <w:p w14:paraId="4BA16C1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330D909D" w14:textId="77777777" w:rsidTr="00FF110F">
        <w:trPr>
          <w:gridAfter w:val="1"/>
          <w:wAfter w:w="6" w:type="pct"/>
        </w:trPr>
        <w:tc>
          <w:tcPr>
            <w:tcW w:w="524" w:type="pct"/>
          </w:tcPr>
          <w:p w14:paraId="0DB6601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160.</w:t>
            </w:r>
          </w:p>
        </w:tc>
        <w:tc>
          <w:tcPr>
            <w:tcW w:w="2695" w:type="pct"/>
          </w:tcPr>
          <w:p w14:paraId="28902CC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Pseudomonas aeruginosa (metoda titrării)</w:t>
            </w:r>
          </w:p>
        </w:tc>
        <w:tc>
          <w:tcPr>
            <w:tcW w:w="959" w:type="pct"/>
          </w:tcPr>
          <w:p w14:paraId="3E1224B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591714D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70</w:t>
            </w:r>
          </w:p>
        </w:tc>
        <w:tc>
          <w:tcPr>
            <w:tcW w:w="336" w:type="pct"/>
            <w:gridSpan w:val="2"/>
            <w:tcBorders>
              <w:left w:val="single" w:sz="4" w:space="0" w:color="auto"/>
            </w:tcBorders>
          </w:tcPr>
          <w:p w14:paraId="6588255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60DA37B" w14:textId="77777777" w:rsidTr="00FF110F">
        <w:trPr>
          <w:gridAfter w:val="1"/>
          <w:wAfter w:w="6" w:type="pct"/>
        </w:trPr>
        <w:tc>
          <w:tcPr>
            <w:tcW w:w="524" w:type="pct"/>
          </w:tcPr>
          <w:p w14:paraId="2A71A33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161.</w:t>
            </w:r>
          </w:p>
        </w:tc>
        <w:tc>
          <w:tcPr>
            <w:tcW w:w="2695" w:type="pct"/>
          </w:tcPr>
          <w:p w14:paraId="64902A9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Clostridii sulfitreducatoare (metoda membranelor filtrante)</w:t>
            </w:r>
          </w:p>
        </w:tc>
        <w:tc>
          <w:tcPr>
            <w:tcW w:w="959" w:type="pct"/>
          </w:tcPr>
          <w:p w14:paraId="09BE84A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6CF3AB1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77</w:t>
            </w:r>
          </w:p>
        </w:tc>
        <w:tc>
          <w:tcPr>
            <w:tcW w:w="336" w:type="pct"/>
            <w:gridSpan w:val="2"/>
            <w:tcBorders>
              <w:left w:val="single" w:sz="4" w:space="0" w:color="auto"/>
            </w:tcBorders>
          </w:tcPr>
          <w:p w14:paraId="5AF6B86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284B7424" w14:textId="77777777" w:rsidTr="00FF110F">
        <w:trPr>
          <w:gridAfter w:val="1"/>
          <w:wAfter w:w="6" w:type="pct"/>
        </w:trPr>
        <w:tc>
          <w:tcPr>
            <w:tcW w:w="524" w:type="pct"/>
          </w:tcPr>
          <w:p w14:paraId="144591E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162.</w:t>
            </w:r>
          </w:p>
        </w:tc>
        <w:tc>
          <w:tcPr>
            <w:tcW w:w="2695" w:type="pct"/>
          </w:tcPr>
          <w:p w14:paraId="4BFA49A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Clostridii sulfitreducatoare (metoda directă)</w:t>
            </w:r>
          </w:p>
        </w:tc>
        <w:tc>
          <w:tcPr>
            <w:tcW w:w="959" w:type="pct"/>
          </w:tcPr>
          <w:p w14:paraId="5BE8F24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12A42AE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52</w:t>
            </w:r>
          </w:p>
        </w:tc>
        <w:tc>
          <w:tcPr>
            <w:tcW w:w="336" w:type="pct"/>
            <w:gridSpan w:val="2"/>
            <w:tcBorders>
              <w:left w:val="single" w:sz="4" w:space="0" w:color="auto"/>
            </w:tcBorders>
          </w:tcPr>
          <w:p w14:paraId="3F0E728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308936A7" w14:textId="77777777" w:rsidTr="00FF110F">
        <w:trPr>
          <w:gridAfter w:val="1"/>
          <w:wAfter w:w="6" w:type="pct"/>
        </w:trPr>
        <w:tc>
          <w:tcPr>
            <w:tcW w:w="524" w:type="pct"/>
          </w:tcPr>
          <w:p w14:paraId="71B3422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163.</w:t>
            </w:r>
          </w:p>
        </w:tc>
        <w:tc>
          <w:tcPr>
            <w:tcW w:w="2695" w:type="pct"/>
          </w:tcPr>
          <w:p w14:paraId="04FE7B90" w14:textId="2A9EE605"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Enterococi (metoda membranelor filtrante)</w:t>
            </w:r>
          </w:p>
        </w:tc>
        <w:tc>
          <w:tcPr>
            <w:tcW w:w="959" w:type="pct"/>
          </w:tcPr>
          <w:p w14:paraId="31D6F43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1E64B97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101</w:t>
            </w:r>
          </w:p>
        </w:tc>
        <w:tc>
          <w:tcPr>
            <w:tcW w:w="336" w:type="pct"/>
            <w:gridSpan w:val="2"/>
            <w:tcBorders>
              <w:left w:val="single" w:sz="4" w:space="0" w:color="auto"/>
            </w:tcBorders>
          </w:tcPr>
          <w:p w14:paraId="192B6332" w14:textId="362BE922"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0F999D26" w14:textId="77777777" w:rsidTr="00FF110F">
        <w:trPr>
          <w:gridAfter w:val="1"/>
          <w:wAfter w:w="6" w:type="pct"/>
        </w:trPr>
        <w:tc>
          <w:tcPr>
            <w:tcW w:w="524" w:type="pct"/>
          </w:tcPr>
          <w:p w14:paraId="1B02751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164.</w:t>
            </w:r>
          </w:p>
        </w:tc>
        <w:tc>
          <w:tcPr>
            <w:tcW w:w="2695" w:type="pct"/>
          </w:tcPr>
          <w:p w14:paraId="4851E331" w14:textId="2CEB22A3"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Enterococi (metoda directă)</w:t>
            </w:r>
          </w:p>
        </w:tc>
        <w:tc>
          <w:tcPr>
            <w:tcW w:w="959" w:type="pct"/>
          </w:tcPr>
          <w:p w14:paraId="0885BCB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0DA5CA9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66</w:t>
            </w:r>
          </w:p>
        </w:tc>
        <w:tc>
          <w:tcPr>
            <w:tcW w:w="336" w:type="pct"/>
            <w:gridSpan w:val="2"/>
            <w:tcBorders>
              <w:left w:val="single" w:sz="4" w:space="0" w:color="auto"/>
            </w:tcBorders>
          </w:tcPr>
          <w:p w14:paraId="2C59E457" w14:textId="4D9B88CE"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69EF860D" w14:textId="77777777" w:rsidTr="00FF110F">
        <w:trPr>
          <w:gridAfter w:val="1"/>
          <w:wAfter w:w="6" w:type="pct"/>
        </w:trPr>
        <w:tc>
          <w:tcPr>
            <w:tcW w:w="524" w:type="pct"/>
          </w:tcPr>
          <w:p w14:paraId="132E6F7B"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lang w:val="ro-RO" w:eastAsia="ru-RU"/>
              </w:rPr>
            </w:pPr>
          </w:p>
        </w:tc>
        <w:tc>
          <w:tcPr>
            <w:tcW w:w="2695" w:type="pct"/>
          </w:tcPr>
          <w:p w14:paraId="77778FC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p>
        </w:tc>
        <w:tc>
          <w:tcPr>
            <w:tcW w:w="959" w:type="pct"/>
          </w:tcPr>
          <w:p w14:paraId="40D2E9A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765AA65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0EABA54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14C196A2" w14:textId="77777777" w:rsidTr="00FF110F">
        <w:trPr>
          <w:gridAfter w:val="1"/>
          <w:wAfter w:w="6" w:type="pct"/>
        </w:trPr>
        <w:tc>
          <w:tcPr>
            <w:tcW w:w="524" w:type="pct"/>
          </w:tcPr>
          <w:p w14:paraId="24F69FF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2463177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D610A0">
              <w:rPr>
                <w:rFonts w:ascii="Times New Roman" w:eastAsia="Times New Roman" w:hAnsi="Times New Roman" w:cs="Times New Roman"/>
                <w:b/>
                <w:spacing w:val="-1"/>
                <w:sz w:val="24"/>
                <w:szCs w:val="24"/>
                <w:lang w:val="ro-RO" w:eastAsia="ru-RU"/>
              </w:rPr>
              <w:t>2) Apa de suprafaţă, reziduală</w:t>
            </w:r>
          </w:p>
        </w:tc>
        <w:tc>
          <w:tcPr>
            <w:tcW w:w="959" w:type="pct"/>
          </w:tcPr>
          <w:p w14:paraId="08877F6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480" w:type="pct"/>
            <w:tcBorders>
              <w:right w:val="single" w:sz="4" w:space="0" w:color="auto"/>
            </w:tcBorders>
          </w:tcPr>
          <w:p w14:paraId="512E759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7E621B6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1EF2BE64" w14:textId="77777777" w:rsidTr="00FF110F">
        <w:trPr>
          <w:gridAfter w:val="1"/>
          <w:wAfter w:w="6" w:type="pct"/>
        </w:trPr>
        <w:tc>
          <w:tcPr>
            <w:tcW w:w="524" w:type="pct"/>
          </w:tcPr>
          <w:p w14:paraId="61BC8D7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165.</w:t>
            </w:r>
          </w:p>
        </w:tc>
        <w:tc>
          <w:tcPr>
            <w:tcW w:w="2695" w:type="pct"/>
          </w:tcPr>
          <w:p w14:paraId="198B9BB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Numărul total de germeni</w:t>
            </w:r>
          </w:p>
        </w:tc>
        <w:tc>
          <w:tcPr>
            <w:tcW w:w="959" w:type="pct"/>
          </w:tcPr>
          <w:p w14:paraId="1BE1AFF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3C298E6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73</w:t>
            </w:r>
          </w:p>
        </w:tc>
        <w:tc>
          <w:tcPr>
            <w:tcW w:w="336" w:type="pct"/>
            <w:gridSpan w:val="2"/>
            <w:tcBorders>
              <w:left w:val="single" w:sz="4" w:space="0" w:color="auto"/>
            </w:tcBorders>
          </w:tcPr>
          <w:p w14:paraId="2149955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39B4709" w14:textId="77777777" w:rsidTr="00FF110F">
        <w:trPr>
          <w:gridAfter w:val="1"/>
          <w:wAfter w:w="6" w:type="pct"/>
        </w:trPr>
        <w:tc>
          <w:tcPr>
            <w:tcW w:w="524" w:type="pct"/>
          </w:tcPr>
          <w:p w14:paraId="617EB40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166.</w:t>
            </w:r>
          </w:p>
        </w:tc>
        <w:tc>
          <w:tcPr>
            <w:tcW w:w="2695" w:type="pct"/>
          </w:tcPr>
          <w:p w14:paraId="54CC749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spacing w:val="-1"/>
                <w:sz w:val="24"/>
                <w:szCs w:val="24"/>
                <w:lang w:val="ro-RO" w:eastAsia="ru-RU"/>
              </w:rPr>
              <w:t>Coli lactozo-pozitivi (CLP) şi E. coli ( metoda membranelor filtrante)</w:t>
            </w:r>
          </w:p>
        </w:tc>
        <w:tc>
          <w:tcPr>
            <w:tcW w:w="959" w:type="pct"/>
          </w:tcPr>
          <w:p w14:paraId="42A2743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6D5233C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153</w:t>
            </w:r>
          </w:p>
        </w:tc>
        <w:tc>
          <w:tcPr>
            <w:tcW w:w="336" w:type="pct"/>
            <w:gridSpan w:val="2"/>
            <w:tcBorders>
              <w:left w:val="single" w:sz="4" w:space="0" w:color="auto"/>
            </w:tcBorders>
          </w:tcPr>
          <w:p w14:paraId="05986D0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5677A4AA" w14:textId="77777777" w:rsidTr="00FF110F">
        <w:trPr>
          <w:gridAfter w:val="1"/>
          <w:wAfter w:w="6" w:type="pct"/>
        </w:trPr>
        <w:tc>
          <w:tcPr>
            <w:tcW w:w="524" w:type="pct"/>
          </w:tcPr>
          <w:p w14:paraId="3701058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167.</w:t>
            </w:r>
          </w:p>
        </w:tc>
        <w:tc>
          <w:tcPr>
            <w:tcW w:w="2695" w:type="pct"/>
          </w:tcPr>
          <w:p w14:paraId="3D3DDD0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spacing w:val="-1"/>
                <w:sz w:val="24"/>
                <w:szCs w:val="24"/>
                <w:lang w:val="ro-RO" w:eastAsia="ru-RU"/>
              </w:rPr>
              <w:t>Coli lactozo-pozitivi (CLP) şi E. coli (metoda titrării)</w:t>
            </w:r>
          </w:p>
        </w:tc>
        <w:tc>
          <w:tcPr>
            <w:tcW w:w="959" w:type="pct"/>
          </w:tcPr>
          <w:p w14:paraId="0955B00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374F163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98</w:t>
            </w:r>
          </w:p>
        </w:tc>
        <w:tc>
          <w:tcPr>
            <w:tcW w:w="336" w:type="pct"/>
            <w:gridSpan w:val="2"/>
            <w:tcBorders>
              <w:left w:val="single" w:sz="4" w:space="0" w:color="auto"/>
            </w:tcBorders>
          </w:tcPr>
          <w:p w14:paraId="7014511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7F2D1674" w14:textId="77777777" w:rsidTr="00FF110F">
        <w:trPr>
          <w:gridAfter w:val="1"/>
          <w:wAfter w:w="6" w:type="pct"/>
        </w:trPr>
        <w:tc>
          <w:tcPr>
            <w:tcW w:w="524" w:type="pct"/>
          </w:tcPr>
          <w:p w14:paraId="46F4E85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168.</w:t>
            </w:r>
          </w:p>
        </w:tc>
        <w:tc>
          <w:tcPr>
            <w:tcW w:w="2695" w:type="pct"/>
          </w:tcPr>
          <w:p w14:paraId="3C8268F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pacing w:val="-1"/>
                <w:sz w:val="24"/>
                <w:szCs w:val="24"/>
                <w:lang w:val="ro-RO" w:eastAsia="ru-RU"/>
              </w:rPr>
              <w:t>Staphylococcus aureus (metoda membranelor filtrante)</w:t>
            </w:r>
          </w:p>
        </w:tc>
        <w:tc>
          <w:tcPr>
            <w:tcW w:w="959" w:type="pct"/>
          </w:tcPr>
          <w:p w14:paraId="72017BE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3DFB6B9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97</w:t>
            </w:r>
          </w:p>
        </w:tc>
        <w:tc>
          <w:tcPr>
            <w:tcW w:w="336" w:type="pct"/>
            <w:gridSpan w:val="2"/>
            <w:tcBorders>
              <w:left w:val="single" w:sz="4" w:space="0" w:color="auto"/>
            </w:tcBorders>
          </w:tcPr>
          <w:p w14:paraId="715C5B7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72EC4429" w14:textId="77777777" w:rsidTr="00FF110F">
        <w:trPr>
          <w:gridAfter w:val="1"/>
          <w:wAfter w:w="6" w:type="pct"/>
        </w:trPr>
        <w:tc>
          <w:tcPr>
            <w:tcW w:w="524" w:type="pct"/>
          </w:tcPr>
          <w:p w14:paraId="7FC34BA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169.</w:t>
            </w:r>
          </w:p>
        </w:tc>
        <w:tc>
          <w:tcPr>
            <w:tcW w:w="2695" w:type="pct"/>
          </w:tcPr>
          <w:p w14:paraId="023A856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Staphylococcus aureus (metoda titrării)</w:t>
            </w:r>
          </w:p>
        </w:tc>
        <w:tc>
          <w:tcPr>
            <w:tcW w:w="959" w:type="pct"/>
          </w:tcPr>
          <w:p w14:paraId="1A1CE01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60CDAF1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72</w:t>
            </w:r>
          </w:p>
        </w:tc>
        <w:tc>
          <w:tcPr>
            <w:tcW w:w="336" w:type="pct"/>
            <w:gridSpan w:val="2"/>
            <w:tcBorders>
              <w:left w:val="single" w:sz="4" w:space="0" w:color="auto"/>
            </w:tcBorders>
          </w:tcPr>
          <w:p w14:paraId="4DC3FDC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0E91A066" w14:textId="77777777" w:rsidTr="00FF110F">
        <w:trPr>
          <w:gridAfter w:val="1"/>
          <w:wAfter w:w="6" w:type="pct"/>
        </w:trPr>
        <w:tc>
          <w:tcPr>
            <w:tcW w:w="524" w:type="pct"/>
          </w:tcPr>
          <w:p w14:paraId="6CFFDCE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170.</w:t>
            </w:r>
          </w:p>
        </w:tc>
        <w:tc>
          <w:tcPr>
            <w:tcW w:w="2695" w:type="pct"/>
          </w:tcPr>
          <w:p w14:paraId="2ECAFF4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Enterococci (metoda membranelor filtrante)</w:t>
            </w:r>
          </w:p>
        </w:tc>
        <w:tc>
          <w:tcPr>
            <w:tcW w:w="959" w:type="pct"/>
          </w:tcPr>
          <w:p w14:paraId="3CB14EB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7926AF1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110</w:t>
            </w:r>
          </w:p>
        </w:tc>
        <w:tc>
          <w:tcPr>
            <w:tcW w:w="336" w:type="pct"/>
            <w:gridSpan w:val="2"/>
            <w:tcBorders>
              <w:left w:val="single" w:sz="4" w:space="0" w:color="auto"/>
            </w:tcBorders>
          </w:tcPr>
          <w:p w14:paraId="5C178D3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736A8491" w14:textId="77777777" w:rsidTr="00FF110F">
        <w:trPr>
          <w:gridAfter w:val="1"/>
          <w:wAfter w:w="6" w:type="pct"/>
        </w:trPr>
        <w:tc>
          <w:tcPr>
            <w:tcW w:w="524" w:type="pct"/>
          </w:tcPr>
          <w:p w14:paraId="03C3109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171.</w:t>
            </w:r>
          </w:p>
        </w:tc>
        <w:tc>
          <w:tcPr>
            <w:tcW w:w="2695" w:type="pct"/>
          </w:tcPr>
          <w:p w14:paraId="6D6153A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Enterococci (metoda titrării)</w:t>
            </w:r>
          </w:p>
        </w:tc>
        <w:tc>
          <w:tcPr>
            <w:tcW w:w="959" w:type="pct"/>
          </w:tcPr>
          <w:p w14:paraId="49D2970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2EF93A2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87</w:t>
            </w:r>
          </w:p>
        </w:tc>
        <w:tc>
          <w:tcPr>
            <w:tcW w:w="336" w:type="pct"/>
            <w:gridSpan w:val="2"/>
            <w:tcBorders>
              <w:left w:val="single" w:sz="4" w:space="0" w:color="auto"/>
            </w:tcBorders>
          </w:tcPr>
          <w:p w14:paraId="2A394DC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725C2" w14:paraId="5DB01528" w14:textId="77777777" w:rsidTr="00FF110F">
        <w:trPr>
          <w:gridAfter w:val="1"/>
          <w:wAfter w:w="6" w:type="pct"/>
        </w:trPr>
        <w:tc>
          <w:tcPr>
            <w:tcW w:w="524" w:type="pct"/>
          </w:tcPr>
          <w:p w14:paraId="586C995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5944C48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val="pt-BR" w:eastAsia="ru-RU"/>
              </w:rPr>
            </w:pPr>
            <w:r w:rsidRPr="00D610A0">
              <w:rPr>
                <w:rFonts w:ascii="Times New Roman" w:eastAsia="Times New Roman" w:hAnsi="Times New Roman" w:cs="Times New Roman"/>
                <w:b/>
                <w:sz w:val="24"/>
                <w:szCs w:val="24"/>
                <w:lang w:val="ro-RO" w:eastAsia="ru-RU"/>
              </w:rPr>
              <w:t>3)  Apa din bazinele de înot (metoda membranelor filtrante)</w:t>
            </w:r>
          </w:p>
        </w:tc>
        <w:tc>
          <w:tcPr>
            <w:tcW w:w="959" w:type="pct"/>
          </w:tcPr>
          <w:p w14:paraId="3E3441E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val="pt-BR" w:eastAsia="ru-RU"/>
              </w:rPr>
            </w:pPr>
          </w:p>
        </w:tc>
        <w:tc>
          <w:tcPr>
            <w:tcW w:w="480" w:type="pct"/>
            <w:tcBorders>
              <w:right w:val="single" w:sz="4" w:space="0" w:color="auto"/>
            </w:tcBorders>
          </w:tcPr>
          <w:p w14:paraId="75D183C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c>
          <w:tcPr>
            <w:tcW w:w="336" w:type="pct"/>
            <w:gridSpan w:val="2"/>
            <w:tcBorders>
              <w:left w:val="single" w:sz="4" w:space="0" w:color="auto"/>
            </w:tcBorders>
          </w:tcPr>
          <w:p w14:paraId="01BA287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r>
      <w:tr w:rsidR="002E0D9C" w:rsidRPr="00D610A0" w14:paraId="107462DC" w14:textId="77777777" w:rsidTr="00FF110F">
        <w:trPr>
          <w:gridAfter w:val="1"/>
          <w:wAfter w:w="6" w:type="pct"/>
        </w:trPr>
        <w:tc>
          <w:tcPr>
            <w:tcW w:w="524" w:type="pct"/>
          </w:tcPr>
          <w:p w14:paraId="47287FE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172.</w:t>
            </w:r>
          </w:p>
        </w:tc>
        <w:tc>
          <w:tcPr>
            <w:tcW w:w="2695" w:type="pct"/>
          </w:tcPr>
          <w:p w14:paraId="77BF2EE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Bacterii coliforme, coliforme termotolerante</w:t>
            </w:r>
          </w:p>
        </w:tc>
        <w:tc>
          <w:tcPr>
            <w:tcW w:w="959" w:type="pct"/>
          </w:tcPr>
          <w:p w14:paraId="7C78703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3377109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99</w:t>
            </w:r>
          </w:p>
        </w:tc>
        <w:tc>
          <w:tcPr>
            <w:tcW w:w="336" w:type="pct"/>
            <w:gridSpan w:val="2"/>
            <w:tcBorders>
              <w:left w:val="single" w:sz="4" w:space="0" w:color="auto"/>
            </w:tcBorders>
          </w:tcPr>
          <w:p w14:paraId="79C4DD8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05E7B31B" w14:textId="77777777" w:rsidTr="00FF110F">
        <w:trPr>
          <w:gridAfter w:val="1"/>
          <w:wAfter w:w="6" w:type="pct"/>
        </w:trPr>
        <w:tc>
          <w:tcPr>
            <w:tcW w:w="524" w:type="pct"/>
          </w:tcPr>
          <w:p w14:paraId="5C01567B"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lastRenderedPageBreak/>
              <w:t>173.</w:t>
            </w:r>
          </w:p>
        </w:tc>
        <w:tc>
          <w:tcPr>
            <w:tcW w:w="2695" w:type="pct"/>
          </w:tcPr>
          <w:p w14:paraId="3A5F8E3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Stafilococci lecitinazo-pozitivi</w:t>
            </w:r>
          </w:p>
        </w:tc>
        <w:tc>
          <w:tcPr>
            <w:tcW w:w="959" w:type="pct"/>
          </w:tcPr>
          <w:p w14:paraId="7EE0A70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0B74B4D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78</w:t>
            </w:r>
          </w:p>
        </w:tc>
        <w:tc>
          <w:tcPr>
            <w:tcW w:w="336" w:type="pct"/>
            <w:gridSpan w:val="2"/>
            <w:tcBorders>
              <w:left w:val="single" w:sz="4" w:space="0" w:color="auto"/>
            </w:tcBorders>
          </w:tcPr>
          <w:p w14:paraId="1749D11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69BB796E" w14:textId="77777777" w:rsidTr="00FF110F">
        <w:trPr>
          <w:gridAfter w:val="1"/>
          <w:wAfter w:w="6" w:type="pct"/>
        </w:trPr>
        <w:tc>
          <w:tcPr>
            <w:tcW w:w="524" w:type="pct"/>
          </w:tcPr>
          <w:p w14:paraId="24CED26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174.</w:t>
            </w:r>
          </w:p>
        </w:tc>
        <w:tc>
          <w:tcPr>
            <w:tcW w:w="2695" w:type="pct"/>
          </w:tcPr>
          <w:p w14:paraId="2D6B5B3E"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2"/>
                <w:sz w:val="24"/>
                <w:szCs w:val="24"/>
                <w:lang w:val="ro-RO" w:eastAsia="ru-RU"/>
              </w:rPr>
              <w:t>Pseudomonas aeruginosa</w:t>
            </w:r>
          </w:p>
        </w:tc>
        <w:tc>
          <w:tcPr>
            <w:tcW w:w="959" w:type="pct"/>
          </w:tcPr>
          <w:p w14:paraId="0A98237B"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0995E3E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76</w:t>
            </w:r>
          </w:p>
        </w:tc>
        <w:tc>
          <w:tcPr>
            <w:tcW w:w="336" w:type="pct"/>
            <w:gridSpan w:val="2"/>
            <w:tcBorders>
              <w:left w:val="single" w:sz="4" w:space="0" w:color="auto"/>
            </w:tcBorders>
          </w:tcPr>
          <w:p w14:paraId="5653D91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725C2" w14:paraId="76A84C4C" w14:textId="77777777" w:rsidTr="00FF110F">
        <w:trPr>
          <w:gridAfter w:val="1"/>
          <w:wAfter w:w="6" w:type="pct"/>
        </w:trPr>
        <w:tc>
          <w:tcPr>
            <w:tcW w:w="524" w:type="pct"/>
          </w:tcPr>
          <w:p w14:paraId="582E4E6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lang w:val="ro-RO" w:eastAsia="ru-RU"/>
              </w:rPr>
            </w:pPr>
          </w:p>
        </w:tc>
        <w:tc>
          <w:tcPr>
            <w:tcW w:w="2695" w:type="pct"/>
          </w:tcPr>
          <w:p w14:paraId="038265F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2"/>
                <w:sz w:val="24"/>
                <w:szCs w:val="24"/>
                <w:lang w:val="ro-RO" w:eastAsia="ru-RU"/>
              </w:rPr>
            </w:pPr>
            <w:r w:rsidRPr="00D610A0">
              <w:rPr>
                <w:rFonts w:ascii="Times New Roman" w:eastAsia="Times New Roman" w:hAnsi="Times New Roman" w:cs="Times New Roman"/>
                <w:b/>
                <w:spacing w:val="-2"/>
                <w:sz w:val="24"/>
                <w:szCs w:val="24"/>
                <w:lang w:val="ro-RO" w:eastAsia="ru-RU"/>
              </w:rPr>
              <w:t>APA (potabila, de suprafata, bazine de înot, etc..)</w:t>
            </w:r>
          </w:p>
        </w:tc>
        <w:tc>
          <w:tcPr>
            <w:tcW w:w="959" w:type="pct"/>
          </w:tcPr>
          <w:p w14:paraId="3C8D7B9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1ACAE35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74803CC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7A8EA663" w14:textId="77777777" w:rsidTr="00FF110F">
        <w:trPr>
          <w:gridAfter w:val="1"/>
          <w:wAfter w:w="6" w:type="pct"/>
        </w:trPr>
        <w:tc>
          <w:tcPr>
            <w:tcW w:w="524" w:type="pct"/>
          </w:tcPr>
          <w:p w14:paraId="3183EDD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175.</w:t>
            </w:r>
          </w:p>
        </w:tc>
        <w:tc>
          <w:tcPr>
            <w:tcW w:w="2695" w:type="pct"/>
          </w:tcPr>
          <w:p w14:paraId="2D47BF5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spacing w:val="-1"/>
                <w:sz w:val="24"/>
                <w:szCs w:val="24"/>
                <w:lang w:val="ro-RO" w:eastAsia="ru-RU"/>
              </w:rPr>
              <w:t>Apă la coli-fagi, fără îmbogăţire</w:t>
            </w:r>
          </w:p>
        </w:tc>
        <w:tc>
          <w:tcPr>
            <w:tcW w:w="959" w:type="pct"/>
          </w:tcPr>
          <w:p w14:paraId="3484914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5CC6F3E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81</w:t>
            </w:r>
          </w:p>
        </w:tc>
        <w:tc>
          <w:tcPr>
            <w:tcW w:w="336" w:type="pct"/>
            <w:gridSpan w:val="2"/>
            <w:tcBorders>
              <w:left w:val="single" w:sz="4" w:space="0" w:color="auto"/>
            </w:tcBorders>
          </w:tcPr>
          <w:p w14:paraId="57873F27"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7377DBCB" w14:textId="77777777" w:rsidTr="00FF110F">
        <w:trPr>
          <w:gridAfter w:val="1"/>
          <w:wAfter w:w="6" w:type="pct"/>
        </w:trPr>
        <w:tc>
          <w:tcPr>
            <w:tcW w:w="524" w:type="pct"/>
          </w:tcPr>
          <w:p w14:paraId="4D92216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176.</w:t>
            </w:r>
          </w:p>
        </w:tc>
        <w:tc>
          <w:tcPr>
            <w:tcW w:w="2695" w:type="pct"/>
          </w:tcPr>
          <w:p w14:paraId="7A17FC3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spacing w:val="-1"/>
                <w:sz w:val="24"/>
                <w:szCs w:val="24"/>
                <w:lang w:val="ro-RO" w:eastAsia="ru-RU"/>
              </w:rPr>
              <w:t>Apă la coli-fagi cu îmbogăţire</w:t>
            </w:r>
          </w:p>
        </w:tc>
        <w:tc>
          <w:tcPr>
            <w:tcW w:w="959" w:type="pct"/>
          </w:tcPr>
          <w:p w14:paraId="0534236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3C3FC4D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129</w:t>
            </w:r>
          </w:p>
        </w:tc>
        <w:tc>
          <w:tcPr>
            <w:tcW w:w="336" w:type="pct"/>
            <w:gridSpan w:val="2"/>
            <w:tcBorders>
              <w:left w:val="single" w:sz="4" w:space="0" w:color="auto"/>
            </w:tcBorders>
          </w:tcPr>
          <w:p w14:paraId="7570624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160E25DD" w14:textId="77777777" w:rsidTr="00FF110F">
        <w:trPr>
          <w:gridAfter w:val="1"/>
          <w:wAfter w:w="6" w:type="pct"/>
        </w:trPr>
        <w:tc>
          <w:tcPr>
            <w:tcW w:w="524" w:type="pct"/>
          </w:tcPr>
          <w:p w14:paraId="5837E10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0"/>
                <w:sz w:val="24"/>
                <w:szCs w:val="24"/>
                <w:lang w:val="ro-RO" w:eastAsia="ru-RU"/>
              </w:rPr>
              <w:t>177.</w:t>
            </w:r>
          </w:p>
        </w:tc>
        <w:tc>
          <w:tcPr>
            <w:tcW w:w="2695" w:type="pct"/>
          </w:tcPr>
          <w:p w14:paraId="72C07AC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pacing w:val="-1"/>
                <w:sz w:val="24"/>
                <w:szCs w:val="24"/>
                <w:lang w:val="ro-RO" w:eastAsia="ru-RU"/>
              </w:rPr>
              <w:t>Apa la flora patogenă (Şigella şi Salmonella)</w:t>
            </w:r>
          </w:p>
        </w:tc>
        <w:tc>
          <w:tcPr>
            <w:tcW w:w="959" w:type="pct"/>
          </w:tcPr>
          <w:p w14:paraId="5D32BE5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investigatie</w:t>
            </w:r>
          </w:p>
        </w:tc>
        <w:tc>
          <w:tcPr>
            <w:tcW w:w="480" w:type="pct"/>
            <w:tcBorders>
              <w:right w:val="single" w:sz="4" w:space="0" w:color="auto"/>
            </w:tcBorders>
          </w:tcPr>
          <w:p w14:paraId="7EBDFE1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208</w:t>
            </w:r>
          </w:p>
        </w:tc>
        <w:tc>
          <w:tcPr>
            <w:tcW w:w="336" w:type="pct"/>
            <w:gridSpan w:val="2"/>
            <w:tcBorders>
              <w:left w:val="single" w:sz="4" w:space="0" w:color="auto"/>
            </w:tcBorders>
          </w:tcPr>
          <w:p w14:paraId="59C92E9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76664666" w14:textId="77777777" w:rsidTr="00FF110F">
        <w:trPr>
          <w:gridAfter w:val="1"/>
          <w:wAfter w:w="6" w:type="pct"/>
        </w:trPr>
        <w:tc>
          <w:tcPr>
            <w:tcW w:w="524" w:type="pct"/>
          </w:tcPr>
          <w:p w14:paraId="37CF472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25EA9CE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2"/>
                <w:sz w:val="24"/>
                <w:szCs w:val="24"/>
                <w:lang w:val="ro-RO" w:eastAsia="ru-RU"/>
              </w:rPr>
            </w:pPr>
          </w:p>
          <w:p w14:paraId="3491568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2"/>
                <w:sz w:val="24"/>
                <w:szCs w:val="24"/>
                <w:lang w:val="ro-RO" w:eastAsia="ru-RU"/>
              </w:rPr>
            </w:pPr>
            <w:r w:rsidRPr="00D610A0">
              <w:rPr>
                <w:rFonts w:ascii="Times New Roman" w:eastAsia="Times New Roman" w:hAnsi="Times New Roman" w:cs="Times New Roman"/>
                <w:b/>
                <w:spacing w:val="-2"/>
                <w:sz w:val="24"/>
                <w:szCs w:val="24"/>
                <w:lang w:val="ro-RO" w:eastAsia="ru-RU"/>
              </w:rPr>
              <w:t>2.5.  Solul</w:t>
            </w:r>
          </w:p>
        </w:tc>
        <w:tc>
          <w:tcPr>
            <w:tcW w:w="959" w:type="pct"/>
          </w:tcPr>
          <w:p w14:paraId="46B15D5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c>
          <w:tcPr>
            <w:tcW w:w="480" w:type="pct"/>
            <w:tcBorders>
              <w:right w:val="single" w:sz="4" w:space="0" w:color="auto"/>
            </w:tcBorders>
          </w:tcPr>
          <w:p w14:paraId="1D57E7A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c>
          <w:tcPr>
            <w:tcW w:w="336" w:type="pct"/>
            <w:gridSpan w:val="2"/>
            <w:tcBorders>
              <w:left w:val="single" w:sz="4" w:space="0" w:color="auto"/>
            </w:tcBorders>
          </w:tcPr>
          <w:p w14:paraId="505F630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r>
      <w:tr w:rsidR="002E0D9C" w:rsidRPr="00D610A0" w14:paraId="29F4A6F5" w14:textId="77777777" w:rsidTr="00FF110F">
        <w:trPr>
          <w:gridAfter w:val="1"/>
          <w:wAfter w:w="6" w:type="pct"/>
        </w:trPr>
        <w:tc>
          <w:tcPr>
            <w:tcW w:w="524" w:type="pct"/>
          </w:tcPr>
          <w:p w14:paraId="4CA7AED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0"/>
                <w:sz w:val="24"/>
                <w:szCs w:val="24"/>
                <w:lang w:val="ro-RO" w:eastAsia="ru-RU"/>
              </w:rPr>
              <w:t>178.</w:t>
            </w:r>
          </w:p>
        </w:tc>
        <w:tc>
          <w:tcPr>
            <w:tcW w:w="2695" w:type="pct"/>
          </w:tcPr>
          <w:p w14:paraId="57EC3F3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Numărul total de germeni</w:t>
            </w:r>
          </w:p>
        </w:tc>
        <w:tc>
          <w:tcPr>
            <w:tcW w:w="959" w:type="pct"/>
          </w:tcPr>
          <w:p w14:paraId="1D41B5D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7CE8B311"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z w:val="24"/>
                <w:szCs w:val="24"/>
                <w:lang w:val="pt-BR" w:eastAsia="ru-RU"/>
              </w:rPr>
              <w:t>94</w:t>
            </w:r>
          </w:p>
        </w:tc>
        <w:tc>
          <w:tcPr>
            <w:tcW w:w="336" w:type="pct"/>
            <w:gridSpan w:val="2"/>
            <w:tcBorders>
              <w:left w:val="single" w:sz="4" w:space="0" w:color="auto"/>
            </w:tcBorders>
          </w:tcPr>
          <w:p w14:paraId="062A907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r>
      <w:tr w:rsidR="002E0D9C" w:rsidRPr="00D610A0" w14:paraId="4908BB3B" w14:textId="77777777" w:rsidTr="00FF110F">
        <w:trPr>
          <w:gridAfter w:val="1"/>
          <w:wAfter w:w="6" w:type="pct"/>
        </w:trPr>
        <w:tc>
          <w:tcPr>
            <w:tcW w:w="524" w:type="pct"/>
          </w:tcPr>
          <w:p w14:paraId="29B5BF4D"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0"/>
                <w:sz w:val="24"/>
                <w:szCs w:val="24"/>
                <w:lang w:val="ro-RO" w:eastAsia="ru-RU"/>
              </w:rPr>
              <w:t>179.</w:t>
            </w:r>
          </w:p>
        </w:tc>
        <w:tc>
          <w:tcPr>
            <w:tcW w:w="2695" w:type="pct"/>
          </w:tcPr>
          <w:p w14:paraId="3C78AC9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Bacterii coliforme</w:t>
            </w:r>
          </w:p>
        </w:tc>
        <w:tc>
          <w:tcPr>
            <w:tcW w:w="959" w:type="pct"/>
          </w:tcPr>
          <w:p w14:paraId="7C81D87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1C5B707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z w:val="24"/>
                <w:szCs w:val="24"/>
                <w:lang w:val="pt-BR" w:eastAsia="ru-RU"/>
              </w:rPr>
              <w:t>93</w:t>
            </w:r>
          </w:p>
        </w:tc>
        <w:tc>
          <w:tcPr>
            <w:tcW w:w="336" w:type="pct"/>
            <w:gridSpan w:val="2"/>
            <w:tcBorders>
              <w:left w:val="single" w:sz="4" w:space="0" w:color="auto"/>
            </w:tcBorders>
          </w:tcPr>
          <w:p w14:paraId="7AF5F6C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p>
        </w:tc>
      </w:tr>
      <w:tr w:rsidR="002E0D9C" w:rsidRPr="00D610A0" w14:paraId="42EBD308" w14:textId="77777777" w:rsidTr="00FF110F">
        <w:trPr>
          <w:gridAfter w:val="1"/>
          <w:wAfter w:w="6" w:type="pct"/>
        </w:trPr>
        <w:tc>
          <w:tcPr>
            <w:tcW w:w="524" w:type="pct"/>
          </w:tcPr>
          <w:p w14:paraId="6F03B45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0"/>
                <w:sz w:val="24"/>
                <w:szCs w:val="24"/>
                <w:lang w:val="ro-RO" w:eastAsia="ru-RU"/>
              </w:rPr>
              <w:t>180.</w:t>
            </w:r>
          </w:p>
        </w:tc>
        <w:tc>
          <w:tcPr>
            <w:tcW w:w="2695" w:type="pct"/>
          </w:tcPr>
          <w:p w14:paraId="7C2ACC7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color w:val="000000"/>
                <w:spacing w:val="-1"/>
                <w:sz w:val="24"/>
                <w:szCs w:val="24"/>
                <w:lang w:val="ro-RO" w:eastAsia="ru-RU"/>
              </w:rPr>
              <w:t>Microogranisme termofile</w:t>
            </w:r>
          </w:p>
        </w:tc>
        <w:tc>
          <w:tcPr>
            <w:tcW w:w="959" w:type="pct"/>
          </w:tcPr>
          <w:p w14:paraId="10F1ECB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2C11C32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106</w:t>
            </w:r>
          </w:p>
        </w:tc>
        <w:tc>
          <w:tcPr>
            <w:tcW w:w="336" w:type="pct"/>
            <w:gridSpan w:val="2"/>
            <w:tcBorders>
              <w:left w:val="single" w:sz="4" w:space="0" w:color="auto"/>
            </w:tcBorders>
          </w:tcPr>
          <w:p w14:paraId="40777C6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05E2BF73" w14:textId="77777777" w:rsidTr="00FF110F">
        <w:trPr>
          <w:gridAfter w:val="1"/>
          <w:wAfter w:w="6" w:type="pct"/>
        </w:trPr>
        <w:tc>
          <w:tcPr>
            <w:tcW w:w="524" w:type="pct"/>
          </w:tcPr>
          <w:p w14:paraId="6C0BB76A"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181.</w:t>
            </w:r>
          </w:p>
        </w:tc>
        <w:tc>
          <w:tcPr>
            <w:tcW w:w="2695" w:type="pct"/>
          </w:tcPr>
          <w:p w14:paraId="188851B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Clostridii perfringens</w:t>
            </w:r>
          </w:p>
        </w:tc>
        <w:tc>
          <w:tcPr>
            <w:tcW w:w="959" w:type="pct"/>
          </w:tcPr>
          <w:p w14:paraId="40B3F58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52E0302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96</w:t>
            </w:r>
          </w:p>
        </w:tc>
        <w:tc>
          <w:tcPr>
            <w:tcW w:w="336" w:type="pct"/>
            <w:gridSpan w:val="2"/>
            <w:tcBorders>
              <w:left w:val="single" w:sz="4" w:space="0" w:color="auto"/>
            </w:tcBorders>
          </w:tcPr>
          <w:p w14:paraId="7DA3899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2DA011DF" w14:textId="77777777" w:rsidTr="00FF110F">
        <w:trPr>
          <w:gridAfter w:val="1"/>
          <w:wAfter w:w="6" w:type="pct"/>
        </w:trPr>
        <w:tc>
          <w:tcPr>
            <w:tcW w:w="524" w:type="pct"/>
          </w:tcPr>
          <w:p w14:paraId="66D764D5"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182.</w:t>
            </w:r>
          </w:p>
        </w:tc>
        <w:tc>
          <w:tcPr>
            <w:tcW w:w="2695" w:type="pct"/>
          </w:tcPr>
          <w:p w14:paraId="7044393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
                <w:sz w:val="24"/>
                <w:szCs w:val="24"/>
                <w:lang w:val="ro-RO" w:eastAsia="ru-RU"/>
              </w:rPr>
              <w:t>Enterococci</w:t>
            </w:r>
          </w:p>
        </w:tc>
        <w:tc>
          <w:tcPr>
            <w:tcW w:w="959" w:type="pct"/>
          </w:tcPr>
          <w:p w14:paraId="0453B3C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1A25513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77</w:t>
            </w:r>
          </w:p>
        </w:tc>
        <w:tc>
          <w:tcPr>
            <w:tcW w:w="336" w:type="pct"/>
            <w:gridSpan w:val="2"/>
            <w:tcBorders>
              <w:left w:val="single" w:sz="4" w:space="0" w:color="auto"/>
            </w:tcBorders>
          </w:tcPr>
          <w:p w14:paraId="24AA202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0F82EEBB" w14:textId="77777777" w:rsidTr="00FF110F">
        <w:trPr>
          <w:gridAfter w:val="1"/>
          <w:wAfter w:w="6" w:type="pct"/>
        </w:trPr>
        <w:tc>
          <w:tcPr>
            <w:tcW w:w="524" w:type="pct"/>
          </w:tcPr>
          <w:p w14:paraId="70DA571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10"/>
                <w:sz w:val="24"/>
                <w:szCs w:val="24"/>
                <w:lang w:val="ro-RO" w:eastAsia="ru-RU"/>
              </w:rPr>
              <w:t>183.</w:t>
            </w:r>
          </w:p>
        </w:tc>
        <w:tc>
          <w:tcPr>
            <w:tcW w:w="2695" w:type="pct"/>
          </w:tcPr>
          <w:p w14:paraId="034C580A"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2"/>
                <w:sz w:val="24"/>
                <w:szCs w:val="24"/>
                <w:lang w:val="ro-RO" w:eastAsia="ru-RU"/>
              </w:rPr>
              <w:t>Salmonella</w:t>
            </w:r>
          </w:p>
        </w:tc>
        <w:tc>
          <w:tcPr>
            <w:tcW w:w="959" w:type="pct"/>
          </w:tcPr>
          <w:p w14:paraId="22DA382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color w:val="000000"/>
                <w:spacing w:val="-3"/>
                <w:sz w:val="24"/>
                <w:szCs w:val="24"/>
                <w:lang w:val="ro-RO" w:eastAsia="ru-RU"/>
              </w:rPr>
              <w:t>1 investigatie</w:t>
            </w:r>
          </w:p>
        </w:tc>
        <w:tc>
          <w:tcPr>
            <w:tcW w:w="480" w:type="pct"/>
            <w:tcBorders>
              <w:right w:val="single" w:sz="4" w:space="0" w:color="auto"/>
            </w:tcBorders>
          </w:tcPr>
          <w:p w14:paraId="28A8CC5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164</w:t>
            </w:r>
          </w:p>
        </w:tc>
        <w:tc>
          <w:tcPr>
            <w:tcW w:w="336" w:type="pct"/>
            <w:gridSpan w:val="2"/>
            <w:tcBorders>
              <w:left w:val="single" w:sz="4" w:space="0" w:color="auto"/>
            </w:tcBorders>
          </w:tcPr>
          <w:p w14:paraId="6EB421D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0D9C" w:rsidRPr="00D610A0" w14:paraId="41500869" w14:textId="77777777" w:rsidTr="00FF110F">
        <w:trPr>
          <w:gridAfter w:val="1"/>
          <w:wAfter w:w="6" w:type="pct"/>
        </w:trPr>
        <w:tc>
          <w:tcPr>
            <w:tcW w:w="524" w:type="pct"/>
          </w:tcPr>
          <w:p w14:paraId="2D0D234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4"/>
                <w:szCs w:val="24"/>
                <w:lang w:val="ro-RO" w:eastAsia="ru-RU"/>
              </w:rPr>
            </w:pPr>
          </w:p>
        </w:tc>
        <w:tc>
          <w:tcPr>
            <w:tcW w:w="2695" w:type="pct"/>
          </w:tcPr>
          <w:p w14:paraId="6C0EF5C4"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ro-RO" w:eastAsia="ru-RU"/>
              </w:rPr>
            </w:pPr>
          </w:p>
        </w:tc>
        <w:tc>
          <w:tcPr>
            <w:tcW w:w="959" w:type="pct"/>
          </w:tcPr>
          <w:p w14:paraId="14F7490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4"/>
                <w:szCs w:val="24"/>
                <w:lang w:val="ro-RO" w:eastAsia="ru-RU"/>
              </w:rPr>
            </w:pPr>
          </w:p>
        </w:tc>
        <w:tc>
          <w:tcPr>
            <w:tcW w:w="480" w:type="pct"/>
            <w:tcBorders>
              <w:right w:val="single" w:sz="4" w:space="0" w:color="auto"/>
            </w:tcBorders>
          </w:tcPr>
          <w:p w14:paraId="6DB96FE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p>
        </w:tc>
        <w:tc>
          <w:tcPr>
            <w:tcW w:w="336" w:type="pct"/>
            <w:gridSpan w:val="2"/>
            <w:tcBorders>
              <w:left w:val="single" w:sz="4" w:space="0" w:color="auto"/>
            </w:tcBorders>
          </w:tcPr>
          <w:p w14:paraId="7E05D88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256B8" w:rsidRPr="00D725C2" w14:paraId="24631F04" w14:textId="77777777" w:rsidTr="00FF110F">
        <w:tc>
          <w:tcPr>
            <w:tcW w:w="524" w:type="pct"/>
          </w:tcPr>
          <w:p w14:paraId="365F707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4"/>
                <w:szCs w:val="24"/>
                <w:lang w:val="ro-RO" w:eastAsia="ru-RU"/>
              </w:rPr>
            </w:pPr>
          </w:p>
        </w:tc>
        <w:tc>
          <w:tcPr>
            <w:tcW w:w="4140" w:type="pct"/>
            <w:gridSpan w:val="4"/>
            <w:tcBorders>
              <w:right w:val="single" w:sz="4" w:space="0" w:color="auto"/>
            </w:tcBorders>
          </w:tcPr>
          <w:p w14:paraId="066B9580"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val="it-IT" w:eastAsia="ru-RU"/>
              </w:rPr>
            </w:pPr>
            <w:r w:rsidRPr="00D610A0">
              <w:rPr>
                <w:rFonts w:ascii="Times New Roman" w:eastAsia="Times New Roman" w:hAnsi="Times New Roman" w:cs="Times New Roman"/>
                <w:b/>
                <w:sz w:val="24"/>
                <w:szCs w:val="24"/>
                <w:lang w:val="ro-RO" w:eastAsia="ru-RU"/>
              </w:rPr>
              <w:t>III</w:t>
            </w:r>
            <w:r w:rsidRPr="00D610A0">
              <w:rPr>
                <w:rFonts w:ascii="Times New Roman" w:eastAsia="Times New Roman" w:hAnsi="Times New Roman" w:cs="Times New Roman"/>
                <w:b/>
                <w:sz w:val="24"/>
                <w:szCs w:val="24"/>
                <w:lang w:val="it-IT" w:eastAsia="ru-RU"/>
              </w:rPr>
              <w:t xml:space="preserve">. Investigaţii sanitaro-parazitologice </w:t>
            </w:r>
          </w:p>
          <w:p w14:paraId="68530F6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D610A0">
              <w:rPr>
                <w:rFonts w:ascii="Times New Roman" w:eastAsia="Times New Roman" w:hAnsi="Times New Roman" w:cs="Times New Roman"/>
                <w:b/>
                <w:sz w:val="24"/>
                <w:szCs w:val="24"/>
                <w:lang w:val="it-IT" w:eastAsia="ru-RU"/>
              </w:rPr>
              <w:t>(din mediul ambiant)</w:t>
            </w:r>
          </w:p>
        </w:tc>
        <w:tc>
          <w:tcPr>
            <w:tcW w:w="336" w:type="pct"/>
            <w:gridSpan w:val="2"/>
            <w:tcBorders>
              <w:left w:val="single" w:sz="4" w:space="0" w:color="auto"/>
            </w:tcBorders>
          </w:tcPr>
          <w:p w14:paraId="55832D0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p>
        </w:tc>
      </w:tr>
      <w:tr w:rsidR="002E0D9C" w:rsidRPr="00D610A0" w14:paraId="2FE99617" w14:textId="77777777" w:rsidTr="00FF110F">
        <w:trPr>
          <w:gridAfter w:val="1"/>
          <w:wAfter w:w="6" w:type="pct"/>
        </w:trPr>
        <w:tc>
          <w:tcPr>
            <w:tcW w:w="524" w:type="pct"/>
          </w:tcPr>
          <w:p w14:paraId="09A99C25"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197</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sz w:val="24"/>
                <w:szCs w:val="24"/>
                <w:lang w:val="ro-RO" w:eastAsia="ru-RU"/>
              </w:rPr>
              <w:t>.</w:t>
            </w:r>
          </w:p>
        </w:tc>
        <w:tc>
          <w:tcPr>
            <w:tcW w:w="2695" w:type="pct"/>
          </w:tcPr>
          <w:p w14:paraId="4AD7FA0D"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Cercetarea ovoscopică a solului după Romanenko</w:t>
            </w:r>
          </w:p>
        </w:tc>
        <w:tc>
          <w:tcPr>
            <w:tcW w:w="959" w:type="pct"/>
          </w:tcPr>
          <w:p w14:paraId="5AA0B0EB" w14:textId="77777777" w:rsidR="00A256B8" w:rsidRPr="00D610A0" w:rsidRDefault="00A256B8" w:rsidP="00A256B8">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1 investigaţie</w:t>
            </w:r>
          </w:p>
        </w:tc>
        <w:tc>
          <w:tcPr>
            <w:tcW w:w="480" w:type="pct"/>
            <w:tcBorders>
              <w:right w:val="single" w:sz="4" w:space="0" w:color="auto"/>
            </w:tcBorders>
          </w:tcPr>
          <w:p w14:paraId="61B00C4C"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118</w:t>
            </w:r>
          </w:p>
        </w:tc>
        <w:tc>
          <w:tcPr>
            <w:tcW w:w="336" w:type="pct"/>
            <w:gridSpan w:val="2"/>
            <w:tcBorders>
              <w:left w:val="single" w:sz="4" w:space="0" w:color="auto"/>
            </w:tcBorders>
          </w:tcPr>
          <w:p w14:paraId="39D4B326"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6A3ED155" w14:textId="77777777" w:rsidTr="00FF110F">
        <w:trPr>
          <w:gridAfter w:val="1"/>
          <w:wAfter w:w="6" w:type="pct"/>
        </w:trPr>
        <w:tc>
          <w:tcPr>
            <w:tcW w:w="524" w:type="pct"/>
          </w:tcPr>
          <w:p w14:paraId="2F2FCFAA"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198</w:t>
            </w:r>
            <w:r w:rsidRPr="00D610A0">
              <w:rPr>
                <w:rFonts w:ascii="Times New Roman" w:eastAsia="Times New Roman" w:hAnsi="Times New Roman" w:cs="Times New Roman"/>
                <w:sz w:val="24"/>
                <w:szCs w:val="24"/>
                <w:vertAlign w:val="superscript"/>
                <w:lang w:val="ro-RO" w:eastAsia="ru-RU"/>
              </w:rPr>
              <w:t>1</w:t>
            </w:r>
            <w:r w:rsidRPr="00D610A0">
              <w:rPr>
                <w:rFonts w:ascii="Times New Roman" w:eastAsia="Times New Roman" w:hAnsi="Times New Roman" w:cs="Times New Roman"/>
                <w:sz w:val="24"/>
                <w:szCs w:val="24"/>
                <w:lang w:val="ro-RO" w:eastAsia="ru-RU"/>
              </w:rPr>
              <w:t>.</w:t>
            </w:r>
          </w:p>
        </w:tc>
        <w:tc>
          <w:tcPr>
            <w:tcW w:w="2695" w:type="pct"/>
          </w:tcPr>
          <w:p w14:paraId="583E8865"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Cercetarea ovoscopică a apelor reziduale</w:t>
            </w:r>
          </w:p>
        </w:tc>
        <w:tc>
          <w:tcPr>
            <w:tcW w:w="959" w:type="pct"/>
          </w:tcPr>
          <w:p w14:paraId="72036A26" w14:textId="77777777" w:rsidR="00A256B8" w:rsidRPr="00D610A0" w:rsidRDefault="00A256B8" w:rsidP="00A256B8">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eastAsia="ru-RU"/>
              </w:rPr>
              <w:t>1 investigaţie</w:t>
            </w:r>
          </w:p>
        </w:tc>
        <w:tc>
          <w:tcPr>
            <w:tcW w:w="480" w:type="pct"/>
            <w:tcBorders>
              <w:right w:val="single" w:sz="4" w:space="0" w:color="auto"/>
            </w:tcBorders>
          </w:tcPr>
          <w:p w14:paraId="080C1D62" w14:textId="77777777" w:rsidR="00A256B8" w:rsidRPr="00D610A0"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118</w:t>
            </w:r>
          </w:p>
        </w:tc>
        <w:tc>
          <w:tcPr>
            <w:tcW w:w="336" w:type="pct"/>
            <w:gridSpan w:val="2"/>
            <w:tcBorders>
              <w:left w:val="single" w:sz="4" w:space="0" w:color="auto"/>
            </w:tcBorders>
          </w:tcPr>
          <w:p w14:paraId="53CFE987"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180A298E" w14:textId="77777777" w:rsidTr="00FF110F">
        <w:trPr>
          <w:gridAfter w:val="1"/>
          <w:wAfter w:w="6" w:type="pct"/>
        </w:trPr>
        <w:tc>
          <w:tcPr>
            <w:tcW w:w="524" w:type="pct"/>
            <w:vAlign w:val="center"/>
          </w:tcPr>
          <w:p w14:paraId="06F19C4C" w14:textId="77777777" w:rsidR="00A256B8" w:rsidRPr="00D610A0" w:rsidRDefault="00A256B8" w:rsidP="00A256B8">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7E05D11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Investigarea sanitaro-helmintologică a apei din bazine acvatice deschise</w:t>
            </w:r>
          </w:p>
        </w:tc>
        <w:tc>
          <w:tcPr>
            <w:tcW w:w="959" w:type="pct"/>
          </w:tcPr>
          <w:p w14:paraId="40337C7B"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 investigaţie</w:t>
            </w:r>
          </w:p>
        </w:tc>
        <w:tc>
          <w:tcPr>
            <w:tcW w:w="480" w:type="pct"/>
            <w:tcBorders>
              <w:right w:val="single" w:sz="4" w:space="0" w:color="auto"/>
            </w:tcBorders>
          </w:tcPr>
          <w:p w14:paraId="123B50C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65</w:t>
            </w:r>
          </w:p>
        </w:tc>
        <w:tc>
          <w:tcPr>
            <w:tcW w:w="336" w:type="pct"/>
            <w:gridSpan w:val="2"/>
            <w:tcBorders>
              <w:left w:val="single" w:sz="4" w:space="0" w:color="auto"/>
            </w:tcBorders>
          </w:tcPr>
          <w:p w14:paraId="0896B0D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4F1D1ACE" w14:textId="77777777" w:rsidTr="00FF110F">
        <w:trPr>
          <w:gridAfter w:val="1"/>
          <w:wAfter w:w="6" w:type="pct"/>
        </w:trPr>
        <w:tc>
          <w:tcPr>
            <w:tcW w:w="524" w:type="pct"/>
            <w:vAlign w:val="center"/>
          </w:tcPr>
          <w:p w14:paraId="58E8E814" w14:textId="77777777" w:rsidR="00A256B8" w:rsidRPr="00D610A0" w:rsidRDefault="00A256B8" w:rsidP="00A256B8">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7A1C29A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Investigarea sanitaro-parazitologică a apei potabile</w:t>
            </w:r>
          </w:p>
        </w:tc>
        <w:tc>
          <w:tcPr>
            <w:tcW w:w="959" w:type="pct"/>
          </w:tcPr>
          <w:p w14:paraId="25768BBD"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 investigaţie</w:t>
            </w:r>
          </w:p>
        </w:tc>
        <w:tc>
          <w:tcPr>
            <w:tcW w:w="480" w:type="pct"/>
            <w:tcBorders>
              <w:right w:val="single" w:sz="4" w:space="0" w:color="auto"/>
            </w:tcBorders>
          </w:tcPr>
          <w:p w14:paraId="4FDBA19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418</w:t>
            </w:r>
          </w:p>
        </w:tc>
        <w:tc>
          <w:tcPr>
            <w:tcW w:w="336" w:type="pct"/>
            <w:gridSpan w:val="2"/>
            <w:tcBorders>
              <w:left w:val="single" w:sz="4" w:space="0" w:color="auto"/>
            </w:tcBorders>
          </w:tcPr>
          <w:p w14:paraId="37D3B03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6C0BF664" w14:textId="77777777" w:rsidTr="00FF110F">
        <w:trPr>
          <w:gridAfter w:val="1"/>
          <w:wAfter w:w="6" w:type="pct"/>
        </w:trPr>
        <w:tc>
          <w:tcPr>
            <w:tcW w:w="524" w:type="pct"/>
            <w:vAlign w:val="center"/>
          </w:tcPr>
          <w:p w14:paraId="2A9A3A56" w14:textId="77777777" w:rsidR="00A256B8" w:rsidRPr="00D610A0" w:rsidRDefault="00A256B8" w:rsidP="00A256B8">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pct"/>
          </w:tcPr>
          <w:p w14:paraId="79BCC57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Investigarea sanitaro-helmintologică a zarzavaturilor</w:t>
            </w:r>
          </w:p>
        </w:tc>
        <w:tc>
          <w:tcPr>
            <w:tcW w:w="959" w:type="pct"/>
          </w:tcPr>
          <w:p w14:paraId="59F13ADA"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 investigaţie</w:t>
            </w:r>
          </w:p>
        </w:tc>
        <w:tc>
          <w:tcPr>
            <w:tcW w:w="480" w:type="pct"/>
            <w:tcBorders>
              <w:right w:val="single" w:sz="4" w:space="0" w:color="auto"/>
            </w:tcBorders>
          </w:tcPr>
          <w:p w14:paraId="166BB38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119</w:t>
            </w:r>
          </w:p>
        </w:tc>
        <w:tc>
          <w:tcPr>
            <w:tcW w:w="336" w:type="pct"/>
            <w:gridSpan w:val="2"/>
            <w:tcBorders>
              <w:left w:val="single" w:sz="4" w:space="0" w:color="auto"/>
            </w:tcBorders>
          </w:tcPr>
          <w:p w14:paraId="3CD254C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2E0D9C" w:rsidRPr="00D610A0" w14:paraId="122A7443" w14:textId="77777777" w:rsidTr="00FF110F">
        <w:trPr>
          <w:gridAfter w:val="1"/>
          <w:wAfter w:w="6" w:type="pct"/>
          <w:trHeight w:val="153"/>
        </w:trPr>
        <w:tc>
          <w:tcPr>
            <w:tcW w:w="524" w:type="pct"/>
            <w:tcBorders>
              <w:bottom w:val="single" w:sz="4" w:space="0" w:color="auto"/>
            </w:tcBorders>
            <w:vAlign w:val="center"/>
          </w:tcPr>
          <w:p w14:paraId="21F843D4" w14:textId="77777777" w:rsidR="00A256B8" w:rsidRPr="00D610A0" w:rsidRDefault="00A256B8" w:rsidP="00A256B8">
            <w:pPr>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199.</w:t>
            </w:r>
          </w:p>
        </w:tc>
        <w:tc>
          <w:tcPr>
            <w:tcW w:w="2695" w:type="pct"/>
            <w:tcBorders>
              <w:bottom w:val="single" w:sz="4" w:space="0" w:color="auto"/>
            </w:tcBorders>
          </w:tcPr>
          <w:p w14:paraId="4C4EEC43"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Examinarea lavajelor de pe obiectele  mediului ambiant la prezenţa  o/h</w:t>
            </w:r>
          </w:p>
        </w:tc>
        <w:tc>
          <w:tcPr>
            <w:tcW w:w="959" w:type="pct"/>
            <w:tcBorders>
              <w:bottom w:val="single" w:sz="4" w:space="0" w:color="auto"/>
            </w:tcBorders>
          </w:tcPr>
          <w:p w14:paraId="0ACAB4CA" w14:textId="77777777" w:rsidR="00A256B8" w:rsidRPr="00D610A0" w:rsidRDefault="00A256B8" w:rsidP="00A256B8">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 investigaţie</w:t>
            </w:r>
          </w:p>
        </w:tc>
        <w:tc>
          <w:tcPr>
            <w:tcW w:w="480" w:type="pct"/>
            <w:tcBorders>
              <w:bottom w:val="single" w:sz="4" w:space="0" w:color="auto"/>
              <w:right w:val="single" w:sz="4" w:space="0" w:color="auto"/>
            </w:tcBorders>
          </w:tcPr>
          <w:p w14:paraId="1D8652D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z w:val="24"/>
                <w:szCs w:val="24"/>
                <w:lang w:val="ro-RO" w:eastAsia="ru-RU"/>
              </w:rPr>
              <w:t>12</w:t>
            </w:r>
          </w:p>
        </w:tc>
        <w:tc>
          <w:tcPr>
            <w:tcW w:w="336" w:type="pct"/>
            <w:gridSpan w:val="2"/>
            <w:tcBorders>
              <w:left w:val="single" w:sz="4" w:space="0" w:color="auto"/>
              <w:bottom w:val="single" w:sz="4" w:space="0" w:color="auto"/>
            </w:tcBorders>
          </w:tcPr>
          <w:p w14:paraId="452406E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A256B8" w:rsidRPr="00D725C2" w14:paraId="01ACFE34" w14:textId="77777777" w:rsidTr="00FF110F">
        <w:tc>
          <w:tcPr>
            <w:tcW w:w="4664" w:type="pct"/>
            <w:gridSpan w:val="5"/>
            <w:tcBorders>
              <w:right w:val="single" w:sz="4" w:space="0" w:color="auto"/>
            </w:tcBorders>
          </w:tcPr>
          <w:p w14:paraId="7E5165F6" w14:textId="0B2803CA" w:rsidR="00A256B8" w:rsidRPr="008F25FE" w:rsidRDefault="008F25FE"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Pr>
                <w:rFonts w:ascii="Times New Roman" w:eastAsia="Times New Roman" w:hAnsi="Times New Roman" w:cs="Times New Roman"/>
                <w:b/>
                <w:color w:val="0070C0"/>
                <w:spacing w:val="-1"/>
                <w:sz w:val="32"/>
                <w:szCs w:val="32"/>
                <w:lang w:val="ro-RO" w:eastAsia="ru-RU"/>
              </w:rPr>
              <w:t>III</w:t>
            </w:r>
            <w:r w:rsidR="00A256B8" w:rsidRPr="00CA56C8">
              <w:rPr>
                <w:rFonts w:ascii="Times New Roman" w:eastAsia="Times New Roman" w:hAnsi="Times New Roman" w:cs="Times New Roman"/>
                <w:b/>
                <w:color w:val="0070C0"/>
                <w:spacing w:val="-1"/>
                <w:sz w:val="32"/>
                <w:szCs w:val="32"/>
                <w:lang w:val="ro-RO" w:eastAsia="ru-RU"/>
              </w:rPr>
              <w:t>.  Măsurări ale factorilor fizici</w:t>
            </w:r>
            <w:r w:rsidR="00D51485">
              <w:rPr>
                <w:rFonts w:ascii="Times New Roman" w:eastAsia="Times New Roman" w:hAnsi="Times New Roman" w:cs="Times New Roman"/>
                <w:b/>
                <w:color w:val="0070C0"/>
                <w:spacing w:val="-1"/>
                <w:sz w:val="32"/>
                <w:szCs w:val="32"/>
                <w:lang w:val="ro-RO" w:eastAsia="ru-RU"/>
              </w:rPr>
              <w:t xml:space="preserve"> (HG 533/2011)</w:t>
            </w:r>
          </w:p>
        </w:tc>
        <w:tc>
          <w:tcPr>
            <w:tcW w:w="336" w:type="pct"/>
            <w:gridSpan w:val="2"/>
            <w:tcBorders>
              <w:left w:val="single" w:sz="4" w:space="0" w:color="auto"/>
            </w:tcBorders>
          </w:tcPr>
          <w:p w14:paraId="13C18236" w14:textId="77777777" w:rsidR="00A256B8" w:rsidRPr="008F25FE"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538D0513" w14:textId="77777777" w:rsidTr="00FF110F">
        <w:trPr>
          <w:gridAfter w:val="1"/>
          <w:wAfter w:w="6" w:type="pct"/>
          <w:trHeight w:val="524"/>
        </w:trPr>
        <w:tc>
          <w:tcPr>
            <w:tcW w:w="524" w:type="pct"/>
            <w:vMerge w:val="restart"/>
          </w:tcPr>
          <w:p w14:paraId="64A0C749"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261.</w:t>
            </w:r>
          </w:p>
          <w:p w14:paraId="070A36C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2DE4596B"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262.</w:t>
            </w:r>
          </w:p>
        </w:tc>
        <w:tc>
          <w:tcPr>
            <w:tcW w:w="2695" w:type="pct"/>
            <w:vMerge w:val="restart"/>
          </w:tcPr>
          <w:p w14:paraId="2C4731A4" w14:textId="77777777" w:rsidR="00A256B8" w:rsidRPr="00D610A0" w:rsidRDefault="00A256B8" w:rsidP="00A256B8">
            <w:pPr>
              <w:widowControl w:val="0"/>
              <w:shd w:val="clear" w:color="auto" w:fill="FFFFFF"/>
              <w:autoSpaceDE w:val="0"/>
              <w:autoSpaceDN w:val="0"/>
              <w:adjustRightInd w:val="0"/>
              <w:spacing w:after="0" w:line="250"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pacing w:val="3"/>
                <w:sz w:val="24"/>
                <w:szCs w:val="24"/>
                <w:lang w:val="ro-RO" w:eastAsia="ru-RU"/>
              </w:rPr>
              <w:t xml:space="preserve">Măsurarea componenţei electrice a intensităţii cîmpului electromagnetic </w:t>
            </w:r>
            <w:r w:rsidRPr="00D610A0">
              <w:rPr>
                <w:rFonts w:ascii="Times New Roman" w:eastAsia="Times New Roman" w:hAnsi="Times New Roman" w:cs="Times New Roman"/>
                <w:sz w:val="24"/>
                <w:szCs w:val="24"/>
                <w:lang w:val="ro-RO" w:eastAsia="ru-RU"/>
              </w:rPr>
              <w:t>(CEM) pînă la 300MHz</w:t>
            </w:r>
          </w:p>
          <w:p w14:paraId="42483D44" w14:textId="77777777" w:rsidR="00A256B8" w:rsidRPr="00D610A0" w:rsidRDefault="00A256B8" w:rsidP="00A256B8">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pacing w:val="1"/>
                <w:sz w:val="24"/>
                <w:szCs w:val="24"/>
                <w:lang w:val="ro-RO" w:eastAsia="ru-RU"/>
              </w:rPr>
              <w:t xml:space="preserve">Măsurarea componentei magnetice a intensităţii cîmpului electromagnetic </w:t>
            </w:r>
            <w:r w:rsidRPr="00D610A0">
              <w:rPr>
                <w:rFonts w:ascii="Times New Roman" w:eastAsia="Times New Roman" w:hAnsi="Times New Roman" w:cs="Times New Roman"/>
                <w:sz w:val="24"/>
                <w:szCs w:val="24"/>
                <w:lang w:val="ro-RO" w:eastAsia="ru-RU"/>
              </w:rPr>
              <w:t>(CEM) pînă la 300 MHz</w:t>
            </w:r>
          </w:p>
        </w:tc>
        <w:tc>
          <w:tcPr>
            <w:tcW w:w="959" w:type="pct"/>
          </w:tcPr>
          <w:p w14:paraId="686327A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3EF421B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26</w:t>
            </w:r>
          </w:p>
        </w:tc>
        <w:tc>
          <w:tcPr>
            <w:tcW w:w="336" w:type="pct"/>
            <w:gridSpan w:val="2"/>
            <w:tcBorders>
              <w:left w:val="single" w:sz="4" w:space="0" w:color="auto"/>
            </w:tcBorders>
          </w:tcPr>
          <w:p w14:paraId="36BEDF6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2E0D9C" w:rsidRPr="00D610A0" w14:paraId="19DE07F6" w14:textId="77777777" w:rsidTr="00FF110F">
        <w:trPr>
          <w:gridAfter w:val="1"/>
          <w:wAfter w:w="6" w:type="pct"/>
        </w:trPr>
        <w:tc>
          <w:tcPr>
            <w:tcW w:w="524" w:type="pct"/>
            <w:vMerge/>
          </w:tcPr>
          <w:p w14:paraId="64088C8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695" w:type="pct"/>
            <w:vMerge/>
          </w:tcPr>
          <w:p w14:paraId="37033291" w14:textId="77777777" w:rsidR="00A256B8" w:rsidRPr="00D610A0" w:rsidRDefault="00A256B8" w:rsidP="00A256B8">
            <w:pPr>
              <w:widowControl w:val="0"/>
              <w:shd w:val="clear" w:color="auto" w:fill="FFFFFF"/>
              <w:autoSpaceDE w:val="0"/>
              <w:autoSpaceDN w:val="0"/>
              <w:adjustRightInd w:val="0"/>
              <w:spacing w:after="0" w:line="254" w:lineRule="exact"/>
              <w:rPr>
                <w:rFonts w:ascii="Times New Roman" w:eastAsia="Times New Roman" w:hAnsi="Times New Roman" w:cs="Times New Roman"/>
                <w:sz w:val="24"/>
                <w:szCs w:val="24"/>
                <w:lang w:val="it-IT" w:eastAsia="ru-RU"/>
              </w:rPr>
            </w:pPr>
          </w:p>
        </w:tc>
        <w:tc>
          <w:tcPr>
            <w:tcW w:w="959" w:type="pct"/>
          </w:tcPr>
          <w:p w14:paraId="10B7A84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70BEE60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26</w:t>
            </w:r>
          </w:p>
        </w:tc>
        <w:tc>
          <w:tcPr>
            <w:tcW w:w="336" w:type="pct"/>
            <w:gridSpan w:val="2"/>
            <w:tcBorders>
              <w:left w:val="single" w:sz="4" w:space="0" w:color="auto"/>
            </w:tcBorders>
          </w:tcPr>
          <w:p w14:paraId="668BBCF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50ECD222" w14:textId="77777777" w:rsidTr="00FF110F">
        <w:trPr>
          <w:gridAfter w:val="1"/>
          <w:wAfter w:w="6" w:type="pct"/>
        </w:trPr>
        <w:tc>
          <w:tcPr>
            <w:tcW w:w="524" w:type="pct"/>
          </w:tcPr>
          <w:p w14:paraId="75E417D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270.</w:t>
            </w:r>
          </w:p>
        </w:tc>
        <w:tc>
          <w:tcPr>
            <w:tcW w:w="2695" w:type="pct"/>
          </w:tcPr>
          <w:p w14:paraId="4A74A5F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spacing w:val="-1"/>
                <w:sz w:val="24"/>
                <w:szCs w:val="24"/>
                <w:lang w:val="ro-RO" w:eastAsia="ru-RU"/>
              </w:rPr>
              <w:t>Măsurarea nivelului echivalent al zgomotului inconstant</w:t>
            </w:r>
          </w:p>
        </w:tc>
        <w:tc>
          <w:tcPr>
            <w:tcW w:w="959" w:type="pct"/>
          </w:tcPr>
          <w:p w14:paraId="7810F55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3DA0CBF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44</w:t>
            </w:r>
          </w:p>
        </w:tc>
        <w:tc>
          <w:tcPr>
            <w:tcW w:w="336" w:type="pct"/>
            <w:gridSpan w:val="2"/>
            <w:tcBorders>
              <w:left w:val="single" w:sz="4" w:space="0" w:color="auto"/>
            </w:tcBorders>
          </w:tcPr>
          <w:p w14:paraId="5CBCC56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0BF3183C" w14:textId="77777777" w:rsidTr="00FF110F">
        <w:trPr>
          <w:gridAfter w:val="1"/>
          <w:wAfter w:w="6" w:type="pct"/>
        </w:trPr>
        <w:tc>
          <w:tcPr>
            <w:tcW w:w="524" w:type="pct"/>
          </w:tcPr>
          <w:p w14:paraId="28464F8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274.</w:t>
            </w:r>
          </w:p>
        </w:tc>
        <w:tc>
          <w:tcPr>
            <w:tcW w:w="2695" w:type="pct"/>
          </w:tcPr>
          <w:p w14:paraId="2C65941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spacing w:val="-1"/>
                <w:sz w:val="24"/>
                <w:szCs w:val="24"/>
                <w:lang w:val="ro-RO" w:eastAsia="ru-RU"/>
              </w:rPr>
              <w:t>Măsurarea nivelului vibraţiei generale pe octave</w:t>
            </w:r>
          </w:p>
        </w:tc>
        <w:tc>
          <w:tcPr>
            <w:tcW w:w="959" w:type="pct"/>
          </w:tcPr>
          <w:p w14:paraId="4FEFB42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39DE84DF"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44</w:t>
            </w:r>
          </w:p>
        </w:tc>
        <w:tc>
          <w:tcPr>
            <w:tcW w:w="336" w:type="pct"/>
            <w:gridSpan w:val="2"/>
            <w:tcBorders>
              <w:left w:val="single" w:sz="4" w:space="0" w:color="auto"/>
            </w:tcBorders>
          </w:tcPr>
          <w:p w14:paraId="289C36E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09FDD70E" w14:textId="77777777" w:rsidTr="00FF110F">
        <w:trPr>
          <w:gridAfter w:val="1"/>
          <w:wAfter w:w="6" w:type="pct"/>
        </w:trPr>
        <w:tc>
          <w:tcPr>
            <w:tcW w:w="524" w:type="pct"/>
          </w:tcPr>
          <w:p w14:paraId="07F560E2"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275.</w:t>
            </w:r>
          </w:p>
        </w:tc>
        <w:tc>
          <w:tcPr>
            <w:tcW w:w="2695" w:type="pct"/>
          </w:tcPr>
          <w:p w14:paraId="6B92829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it-IT" w:eastAsia="ru-RU"/>
              </w:rPr>
            </w:pPr>
            <w:r w:rsidRPr="00D610A0">
              <w:rPr>
                <w:rFonts w:ascii="Times New Roman" w:eastAsia="Times New Roman" w:hAnsi="Times New Roman" w:cs="Times New Roman"/>
                <w:spacing w:val="-1"/>
                <w:sz w:val="24"/>
                <w:szCs w:val="24"/>
                <w:lang w:val="ro-RO" w:eastAsia="ru-RU"/>
              </w:rPr>
              <w:t>Măsurarea nivelului vibraţiei locale pe octave</w:t>
            </w:r>
          </w:p>
        </w:tc>
        <w:tc>
          <w:tcPr>
            <w:tcW w:w="959" w:type="pct"/>
          </w:tcPr>
          <w:p w14:paraId="6EA88F14"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5385E35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39</w:t>
            </w:r>
          </w:p>
        </w:tc>
        <w:tc>
          <w:tcPr>
            <w:tcW w:w="336" w:type="pct"/>
            <w:gridSpan w:val="2"/>
            <w:tcBorders>
              <w:left w:val="single" w:sz="4" w:space="0" w:color="auto"/>
            </w:tcBorders>
          </w:tcPr>
          <w:p w14:paraId="526F117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2E0D9C" w:rsidRPr="00D610A0" w14:paraId="5F57DBBA" w14:textId="77777777" w:rsidTr="00FF110F">
        <w:trPr>
          <w:gridAfter w:val="1"/>
          <w:wAfter w:w="6" w:type="pct"/>
        </w:trPr>
        <w:tc>
          <w:tcPr>
            <w:tcW w:w="524" w:type="pct"/>
          </w:tcPr>
          <w:p w14:paraId="6A2FD8E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276.</w:t>
            </w:r>
          </w:p>
        </w:tc>
        <w:tc>
          <w:tcPr>
            <w:tcW w:w="2695" w:type="pct"/>
          </w:tcPr>
          <w:p w14:paraId="489FEA5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pacing w:val="-1"/>
                <w:sz w:val="24"/>
                <w:szCs w:val="24"/>
                <w:lang w:val="ro-RO" w:eastAsia="ru-RU"/>
              </w:rPr>
              <w:t>Determinarea intensităţii sonore a surselor de zgomot pe octave</w:t>
            </w:r>
          </w:p>
        </w:tc>
        <w:tc>
          <w:tcPr>
            <w:tcW w:w="959" w:type="pct"/>
          </w:tcPr>
          <w:p w14:paraId="39ED9A5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6B47D9AB"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117</w:t>
            </w:r>
          </w:p>
        </w:tc>
        <w:tc>
          <w:tcPr>
            <w:tcW w:w="336" w:type="pct"/>
            <w:gridSpan w:val="2"/>
            <w:tcBorders>
              <w:left w:val="single" w:sz="4" w:space="0" w:color="auto"/>
            </w:tcBorders>
          </w:tcPr>
          <w:p w14:paraId="3E7666F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2BB25901" w14:textId="77777777" w:rsidTr="00FF110F">
        <w:trPr>
          <w:gridAfter w:val="1"/>
          <w:wAfter w:w="6" w:type="pct"/>
        </w:trPr>
        <w:tc>
          <w:tcPr>
            <w:tcW w:w="524" w:type="pct"/>
          </w:tcPr>
          <w:p w14:paraId="489566E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279.</w:t>
            </w:r>
          </w:p>
        </w:tc>
        <w:tc>
          <w:tcPr>
            <w:tcW w:w="2695" w:type="pct"/>
          </w:tcPr>
          <w:p w14:paraId="2699A12F" w14:textId="77777777" w:rsidR="00A256B8" w:rsidRPr="00D610A0" w:rsidRDefault="00A256B8" w:rsidP="00A256B8">
            <w:pPr>
              <w:widowControl w:val="0"/>
              <w:shd w:val="clear" w:color="auto" w:fill="FFFFFF"/>
              <w:autoSpaceDE w:val="0"/>
              <w:autoSpaceDN w:val="0"/>
              <w:adjustRightInd w:val="0"/>
              <w:spacing w:after="0" w:line="245" w:lineRule="exact"/>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pacing w:val="1"/>
                <w:sz w:val="24"/>
                <w:szCs w:val="24"/>
                <w:lang w:val="ro-RO" w:eastAsia="ru-RU"/>
              </w:rPr>
              <w:t xml:space="preserve">Evaluarea rezultatelor măsurărilor instrumentale şi analizelor de laborator </w:t>
            </w:r>
            <w:r w:rsidRPr="00D610A0">
              <w:rPr>
                <w:rFonts w:ascii="Times New Roman" w:eastAsia="Times New Roman" w:hAnsi="Times New Roman" w:cs="Times New Roman"/>
                <w:sz w:val="24"/>
                <w:szCs w:val="24"/>
                <w:lang w:val="ro-RO" w:eastAsia="ru-RU"/>
              </w:rPr>
              <w:t>sanitaro-chimice (la un obiect) cu întocmirea documentelor respective</w:t>
            </w:r>
          </w:p>
        </w:tc>
        <w:tc>
          <w:tcPr>
            <w:tcW w:w="959" w:type="pct"/>
          </w:tcPr>
          <w:p w14:paraId="6EC945D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 xml:space="preserve">  1 expertiză</w:t>
            </w:r>
          </w:p>
        </w:tc>
        <w:tc>
          <w:tcPr>
            <w:tcW w:w="480" w:type="pct"/>
            <w:tcBorders>
              <w:right w:val="single" w:sz="4" w:space="0" w:color="auto"/>
            </w:tcBorders>
          </w:tcPr>
          <w:p w14:paraId="3A88302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234</w:t>
            </w:r>
          </w:p>
        </w:tc>
        <w:tc>
          <w:tcPr>
            <w:tcW w:w="336" w:type="pct"/>
            <w:gridSpan w:val="2"/>
            <w:tcBorders>
              <w:left w:val="single" w:sz="4" w:space="0" w:color="auto"/>
            </w:tcBorders>
          </w:tcPr>
          <w:p w14:paraId="15AD12A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2E0D9C" w:rsidRPr="00D610A0" w14:paraId="5B3B3A94" w14:textId="77777777" w:rsidTr="00FF110F">
        <w:trPr>
          <w:gridAfter w:val="1"/>
          <w:wAfter w:w="6" w:type="pct"/>
        </w:trPr>
        <w:tc>
          <w:tcPr>
            <w:tcW w:w="524" w:type="pct"/>
          </w:tcPr>
          <w:p w14:paraId="740D534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280.</w:t>
            </w:r>
          </w:p>
        </w:tc>
        <w:tc>
          <w:tcPr>
            <w:tcW w:w="2695" w:type="pct"/>
          </w:tcPr>
          <w:p w14:paraId="3E3FC0ED"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Măsurarea temperaturii aerului</w:t>
            </w:r>
          </w:p>
        </w:tc>
        <w:tc>
          <w:tcPr>
            <w:tcW w:w="959" w:type="pct"/>
          </w:tcPr>
          <w:p w14:paraId="2ED9158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591C605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15</w:t>
            </w:r>
          </w:p>
        </w:tc>
        <w:tc>
          <w:tcPr>
            <w:tcW w:w="336" w:type="pct"/>
            <w:gridSpan w:val="2"/>
            <w:tcBorders>
              <w:left w:val="single" w:sz="4" w:space="0" w:color="auto"/>
            </w:tcBorders>
          </w:tcPr>
          <w:p w14:paraId="30A8EA8F"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750EFD9D" w14:textId="77777777" w:rsidTr="00FF110F">
        <w:trPr>
          <w:gridAfter w:val="1"/>
          <w:wAfter w:w="6" w:type="pct"/>
        </w:trPr>
        <w:tc>
          <w:tcPr>
            <w:tcW w:w="524" w:type="pct"/>
          </w:tcPr>
          <w:p w14:paraId="0A43165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281.</w:t>
            </w:r>
          </w:p>
        </w:tc>
        <w:tc>
          <w:tcPr>
            <w:tcW w:w="2695" w:type="pct"/>
          </w:tcPr>
          <w:p w14:paraId="4ABBA6AC"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pacing w:val="-1"/>
                <w:sz w:val="24"/>
                <w:szCs w:val="24"/>
                <w:lang w:val="ro-RO" w:eastAsia="ru-RU"/>
              </w:rPr>
              <w:t>Măsurarea umidităţii relative şi a temperaturii aerului</w:t>
            </w:r>
          </w:p>
        </w:tc>
        <w:tc>
          <w:tcPr>
            <w:tcW w:w="959" w:type="pct"/>
          </w:tcPr>
          <w:p w14:paraId="1BF5E363"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43210AB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15</w:t>
            </w:r>
          </w:p>
        </w:tc>
        <w:tc>
          <w:tcPr>
            <w:tcW w:w="336" w:type="pct"/>
            <w:gridSpan w:val="2"/>
            <w:tcBorders>
              <w:left w:val="single" w:sz="4" w:space="0" w:color="auto"/>
            </w:tcBorders>
          </w:tcPr>
          <w:p w14:paraId="65A48F0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64CF1508" w14:textId="77777777" w:rsidTr="00FF110F">
        <w:trPr>
          <w:gridAfter w:val="1"/>
          <w:wAfter w:w="6" w:type="pct"/>
        </w:trPr>
        <w:tc>
          <w:tcPr>
            <w:tcW w:w="524" w:type="pct"/>
          </w:tcPr>
          <w:p w14:paraId="5B247196"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282.</w:t>
            </w:r>
          </w:p>
        </w:tc>
        <w:tc>
          <w:tcPr>
            <w:tcW w:w="2695" w:type="pct"/>
          </w:tcPr>
          <w:p w14:paraId="20266395"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pt-BR" w:eastAsia="ru-RU"/>
              </w:rPr>
            </w:pPr>
            <w:r w:rsidRPr="00D610A0">
              <w:rPr>
                <w:rFonts w:ascii="Times New Roman" w:eastAsia="Times New Roman" w:hAnsi="Times New Roman" w:cs="Times New Roman"/>
                <w:spacing w:val="-1"/>
                <w:sz w:val="24"/>
                <w:szCs w:val="24"/>
                <w:lang w:val="ro-RO" w:eastAsia="ru-RU"/>
              </w:rPr>
              <w:t>Măsurarea nivelului de iluminare (naturală, artificială)</w:t>
            </w:r>
          </w:p>
        </w:tc>
        <w:tc>
          <w:tcPr>
            <w:tcW w:w="959" w:type="pct"/>
          </w:tcPr>
          <w:p w14:paraId="7BC707AB"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1D7E2256"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15</w:t>
            </w:r>
          </w:p>
        </w:tc>
        <w:tc>
          <w:tcPr>
            <w:tcW w:w="336" w:type="pct"/>
            <w:gridSpan w:val="2"/>
            <w:tcBorders>
              <w:left w:val="single" w:sz="4" w:space="0" w:color="auto"/>
            </w:tcBorders>
          </w:tcPr>
          <w:p w14:paraId="0AF7F06C"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6B56C08C" w14:textId="77777777" w:rsidTr="00FF110F">
        <w:trPr>
          <w:gridAfter w:val="1"/>
          <w:wAfter w:w="6" w:type="pct"/>
        </w:trPr>
        <w:tc>
          <w:tcPr>
            <w:tcW w:w="524" w:type="pct"/>
          </w:tcPr>
          <w:p w14:paraId="7766BDC7"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 xml:space="preserve">   283.</w:t>
            </w:r>
          </w:p>
        </w:tc>
        <w:tc>
          <w:tcPr>
            <w:tcW w:w="2695" w:type="pct"/>
          </w:tcPr>
          <w:p w14:paraId="3B8B6E62"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1"/>
                <w:sz w:val="24"/>
                <w:szCs w:val="24"/>
                <w:lang w:val="ro-RO" w:eastAsia="ru-RU"/>
              </w:rPr>
              <w:t>Măsurarea vitezei mişcării aerului</w:t>
            </w:r>
          </w:p>
        </w:tc>
        <w:tc>
          <w:tcPr>
            <w:tcW w:w="959" w:type="pct"/>
          </w:tcPr>
          <w:p w14:paraId="6F167F70"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4D23E3B9"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10A0">
              <w:rPr>
                <w:rFonts w:ascii="Times New Roman" w:eastAsia="Times New Roman" w:hAnsi="Times New Roman" w:cs="Times New Roman"/>
                <w:sz w:val="24"/>
                <w:szCs w:val="24"/>
                <w:lang w:val="ro-RO" w:eastAsia="ru-RU"/>
              </w:rPr>
              <w:t>15</w:t>
            </w:r>
          </w:p>
        </w:tc>
        <w:tc>
          <w:tcPr>
            <w:tcW w:w="336" w:type="pct"/>
            <w:gridSpan w:val="2"/>
            <w:tcBorders>
              <w:left w:val="single" w:sz="4" w:space="0" w:color="auto"/>
            </w:tcBorders>
          </w:tcPr>
          <w:p w14:paraId="74E409B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0D9C" w:rsidRPr="00D610A0" w14:paraId="303F6DD3" w14:textId="77777777" w:rsidTr="00FF110F">
        <w:trPr>
          <w:gridAfter w:val="1"/>
          <w:wAfter w:w="6" w:type="pct"/>
        </w:trPr>
        <w:tc>
          <w:tcPr>
            <w:tcW w:w="524" w:type="pct"/>
          </w:tcPr>
          <w:p w14:paraId="7A25A4E1"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D610A0">
              <w:rPr>
                <w:rFonts w:ascii="Times New Roman" w:eastAsia="Times New Roman" w:hAnsi="Times New Roman" w:cs="Times New Roman"/>
                <w:spacing w:val="-4"/>
                <w:sz w:val="24"/>
                <w:szCs w:val="24"/>
                <w:lang w:val="ro-RO" w:eastAsia="ru-RU"/>
              </w:rPr>
              <w:t>286.</w:t>
            </w:r>
          </w:p>
        </w:tc>
        <w:tc>
          <w:tcPr>
            <w:tcW w:w="2695" w:type="pct"/>
          </w:tcPr>
          <w:p w14:paraId="11334CD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o-RO" w:eastAsia="ru-RU"/>
              </w:rPr>
            </w:pPr>
            <w:r w:rsidRPr="00D610A0">
              <w:rPr>
                <w:rFonts w:ascii="Times New Roman" w:eastAsia="Times New Roman" w:hAnsi="Times New Roman" w:cs="Times New Roman"/>
                <w:spacing w:val="-1"/>
                <w:sz w:val="24"/>
                <w:szCs w:val="24"/>
                <w:lang w:val="ro-RO" w:eastAsia="ru-RU"/>
              </w:rPr>
              <w:t>Măsurarea nivelului vibraţiei la unităţile de transport</w:t>
            </w:r>
          </w:p>
        </w:tc>
        <w:tc>
          <w:tcPr>
            <w:tcW w:w="959" w:type="pct"/>
          </w:tcPr>
          <w:p w14:paraId="7817ACBE"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A0">
              <w:rPr>
                <w:rFonts w:ascii="Times New Roman" w:eastAsia="Times New Roman" w:hAnsi="Times New Roman" w:cs="Times New Roman"/>
                <w:spacing w:val="-3"/>
                <w:sz w:val="24"/>
                <w:szCs w:val="24"/>
                <w:lang w:val="ro-RO" w:eastAsia="ru-RU"/>
              </w:rPr>
              <w:t>1 măsurare</w:t>
            </w:r>
          </w:p>
        </w:tc>
        <w:tc>
          <w:tcPr>
            <w:tcW w:w="480" w:type="pct"/>
            <w:tcBorders>
              <w:right w:val="single" w:sz="4" w:space="0" w:color="auto"/>
            </w:tcBorders>
          </w:tcPr>
          <w:p w14:paraId="3F4AF0A8" w14:textId="77777777" w:rsidR="00A256B8" w:rsidRPr="00D610A0" w:rsidRDefault="00A256B8"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10A0">
              <w:rPr>
                <w:rFonts w:ascii="Times New Roman" w:eastAsia="Times New Roman" w:hAnsi="Times New Roman" w:cs="Times New Roman"/>
                <w:sz w:val="24"/>
                <w:szCs w:val="24"/>
                <w:lang w:val="en-US" w:eastAsia="ru-RU"/>
              </w:rPr>
              <w:t>88</w:t>
            </w:r>
          </w:p>
        </w:tc>
        <w:tc>
          <w:tcPr>
            <w:tcW w:w="336" w:type="pct"/>
            <w:gridSpan w:val="2"/>
            <w:tcBorders>
              <w:left w:val="single" w:sz="4" w:space="0" w:color="auto"/>
            </w:tcBorders>
          </w:tcPr>
          <w:p w14:paraId="38FF2BC8" w14:textId="77777777" w:rsidR="00A256B8" w:rsidRPr="00D610A0" w:rsidRDefault="00A256B8"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CE40DC" w:rsidRPr="00D610A0" w14:paraId="1CCC7045" w14:textId="77777777" w:rsidTr="00FF110F">
        <w:trPr>
          <w:gridAfter w:val="1"/>
          <w:wAfter w:w="6" w:type="pct"/>
        </w:trPr>
        <w:tc>
          <w:tcPr>
            <w:tcW w:w="524" w:type="pct"/>
          </w:tcPr>
          <w:p w14:paraId="38FCB0AD" w14:textId="77777777" w:rsidR="00CE40DC" w:rsidRPr="00D610A0" w:rsidRDefault="00CE40DC"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2695" w:type="pct"/>
          </w:tcPr>
          <w:p w14:paraId="5112A707" w14:textId="77777777" w:rsidR="00CE40DC" w:rsidRPr="00D610A0" w:rsidRDefault="00CE40DC"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p>
        </w:tc>
        <w:tc>
          <w:tcPr>
            <w:tcW w:w="959" w:type="pct"/>
          </w:tcPr>
          <w:p w14:paraId="539E8AA3" w14:textId="77777777" w:rsidR="00CE40DC" w:rsidRPr="00D610A0" w:rsidRDefault="00CE40DC"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043979EB" w14:textId="77777777" w:rsidR="00CE40DC" w:rsidRPr="00D610A0" w:rsidRDefault="00CE40DC"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2C06D2A9" w14:textId="77777777" w:rsidR="00CE40DC" w:rsidRPr="00D610A0" w:rsidRDefault="00CE40DC"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CE40DC" w:rsidRPr="00D725C2" w14:paraId="5C471C0C" w14:textId="77777777" w:rsidTr="00FF110F">
        <w:trPr>
          <w:gridAfter w:val="1"/>
          <w:wAfter w:w="6" w:type="pct"/>
        </w:trPr>
        <w:tc>
          <w:tcPr>
            <w:tcW w:w="524" w:type="pct"/>
          </w:tcPr>
          <w:p w14:paraId="02503157" w14:textId="77777777" w:rsidR="00CE40DC" w:rsidRPr="00D610A0" w:rsidRDefault="00CE40DC"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2695" w:type="pct"/>
          </w:tcPr>
          <w:p w14:paraId="59818E80" w14:textId="0831EC53" w:rsidR="00CE40DC" w:rsidRPr="008F25FE" w:rsidRDefault="008F25FE"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5DA2"/>
                <w:spacing w:val="-1"/>
                <w:sz w:val="24"/>
                <w:szCs w:val="24"/>
                <w:lang w:val="ro-RO" w:eastAsia="ru-RU"/>
              </w:rPr>
            </w:pPr>
            <w:r w:rsidRPr="008F25FE">
              <w:rPr>
                <w:rFonts w:ascii="Times New Roman" w:eastAsia="Calibri" w:hAnsi="Times New Roman" w:cs="Times New Roman"/>
                <w:b/>
                <w:color w:val="005DA2"/>
                <w:sz w:val="24"/>
                <w:szCs w:val="24"/>
                <w:lang w:val="en-US"/>
              </w:rPr>
              <w:t xml:space="preserve">IV. </w:t>
            </w:r>
            <w:r w:rsidR="004A4291" w:rsidRPr="008F25FE">
              <w:rPr>
                <w:rFonts w:ascii="Times New Roman" w:eastAsia="Calibri" w:hAnsi="Times New Roman" w:cs="Times New Roman"/>
                <w:b/>
                <w:color w:val="005DA2"/>
                <w:sz w:val="24"/>
                <w:szCs w:val="24"/>
                <w:lang w:val="en-US"/>
              </w:rPr>
              <w:t>SERVICII MICROBIOLOGICE DIAGNOSTICE</w:t>
            </w:r>
            <w:r w:rsidR="006A0651">
              <w:rPr>
                <w:rFonts w:ascii="Times New Roman" w:eastAsia="Calibri" w:hAnsi="Times New Roman" w:cs="Times New Roman"/>
                <w:b/>
                <w:color w:val="005DA2"/>
                <w:sz w:val="24"/>
                <w:szCs w:val="24"/>
                <w:lang w:val="en-US"/>
              </w:rPr>
              <w:t xml:space="preserve"> (HG 1020/2011)</w:t>
            </w:r>
          </w:p>
        </w:tc>
        <w:tc>
          <w:tcPr>
            <w:tcW w:w="959" w:type="pct"/>
          </w:tcPr>
          <w:p w14:paraId="5A44B1AC" w14:textId="77777777" w:rsidR="00CE40DC" w:rsidRPr="00D610A0" w:rsidRDefault="00CE40DC"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1860F6EB" w14:textId="77777777" w:rsidR="00CE40DC" w:rsidRPr="00D610A0" w:rsidRDefault="00CE40DC" w:rsidP="00A256B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5AED4A45" w14:textId="77777777" w:rsidR="00CE40DC" w:rsidRPr="00D610A0" w:rsidRDefault="00CE40DC" w:rsidP="00A25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D610A0" w14:paraId="08EDA8F1" w14:textId="77777777" w:rsidTr="00010EE9">
        <w:trPr>
          <w:gridAfter w:val="1"/>
          <w:wAfter w:w="6" w:type="pct"/>
        </w:trPr>
        <w:tc>
          <w:tcPr>
            <w:tcW w:w="524" w:type="pct"/>
          </w:tcPr>
          <w:p w14:paraId="76212A58" w14:textId="12DE8B34"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3851.2</w:t>
            </w:r>
          </w:p>
        </w:tc>
        <w:tc>
          <w:tcPr>
            <w:tcW w:w="2695" w:type="pct"/>
          </w:tcPr>
          <w:p w14:paraId="71626608" w14:textId="7E8EF38C"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Cercetarea bacteriologica la difterie</w:t>
            </w:r>
          </w:p>
        </w:tc>
        <w:tc>
          <w:tcPr>
            <w:tcW w:w="959" w:type="pct"/>
          </w:tcPr>
          <w:p w14:paraId="66F128AE" w14:textId="6D75AEDD"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Pr>
                <w:rFonts w:ascii="Times New Roman" w:eastAsia="Times New Roman" w:hAnsi="Times New Roman" w:cs="Times New Roman"/>
                <w:spacing w:val="-3"/>
                <w:sz w:val="24"/>
                <w:szCs w:val="24"/>
                <w:lang w:val="ro-RO" w:eastAsia="ru-RU"/>
              </w:rPr>
              <w:t>1 investigație</w:t>
            </w:r>
          </w:p>
        </w:tc>
        <w:tc>
          <w:tcPr>
            <w:tcW w:w="480" w:type="pct"/>
          </w:tcPr>
          <w:p w14:paraId="4CB28B14" w14:textId="275DDF70"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220</w:t>
            </w:r>
          </w:p>
        </w:tc>
        <w:tc>
          <w:tcPr>
            <w:tcW w:w="336" w:type="pct"/>
            <w:gridSpan w:val="2"/>
            <w:tcBorders>
              <w:left w:val="single" w:sz="4" w:space="0" w:color="auto"/>
            </w:tcBorders>
          </w:tcPr>
          <w:p w14:paraId="788E5F5F"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391D4F41" w14:textId="77777777" w:rsidTr="00010EE9">
        <w:trPr>
          <w:gridAfter w:val="1"/>
          <w:wAfter w:w="6" w:type="pct"/>
        </w:trPr>
        <w:tc>
          <w:tcPr>
            <w:tcW w:w="524" w:type="pct"/>
          </w:tcPr>
          <w:p w14:paraId="7E4F9FA2" w14:textId="4D2241C3"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3852.1</w:t>
            </w:r>
          </w:p>
        </w:tc>
        <w:tc>
          <w:tcPr>
            <w:tcW w:w="2695" w:type="pct"/>
          </w:tcPr>
          <w:p w14:paraId="4FAC136B" w14:textId="3641B214"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sz w:val="24"/>
                <w:szCs w:val="24"/>
                <w:lang w:val="ro-RO" w:eastAsia="ru-RU"/>
              </w:rPr>
              <w:t>Cercetare bacteriologică la tusa convulsivă şi parapertussis</w:t>
            </w:r>
          </w:p>
        </w:tc>
        <w:tc>
          <w:tcPr>
            <w:tcW w:w="959" w:type="pct"/>
          </w:tcPr>
          <w:p w14:paraId="1771DC98" w14:textId="37DAFA86"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06287C34" w14:textId="5751A17B"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107</w:t>
            </w:r>
          </w:p>
        </w:tc>
        <w:tc>
          <w:tcPr>
            <w:tcW w:w="336" w:type="pct"/>
            <w:gridSpan w:val="2"/>
            <w:tcBorders>
              <w:left w:val="single" w:sz="4" w:space="0" w:color="auto"/>
            </w:tcBorders>
          </w:tcPr>
          <w:p w14:paraId="5A318738"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35AAE52A" w14:textId="77777777" w:rsidTr="00010EE9">
        <w:trPr>
          <w:gridAfter w:val="1"/>
          <w:wAfter w:w="6" w:type="pct"/>
        </w:trPr>
        <w:tc>
          <w:tcPr>
            <w:tcW w:w="524" w:type="pct"/>
          </w:tcPr>
          <w:p w14:paraId="6FE5BEFF" w14:textId="115973BF"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lastRenderedPageBreak/>
              <w:t>3854.1</w:t>
            </w:r>
          </w:p>
        </w:tc>
        <w:tc>
          <w:tcPr>
            <w:tcW w:w="2695" w:type="pct"/>
          </w:tcPr>
          <w:p w14:paraId="5BDD424F" w14:textId="2FBA2EFE"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sz w:val="24"/>
                <w:szCs w:val="24"/>
                <w:lang w:val="ro-RO" w:eastAsia="ru-RU"/>
              </w:rPr>
              <w:t>Cercetare bacteriologică la stafilococi (eliminari nazofaringe)</w:t>
            </w:r>
          </w:p>
        </w:tc>
        <w:tc>
          <w:tcPr>
            <w:tcW w:w="959" w:type="pct"/>
          </w:tcPr>
          <w:p w14:paraId="5245AC56" w14:textId="66C9CA42"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55F13EB3" w14:textId="71ACC4B2"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135</w:t>
            </w:r>
          </w:p>
        </w:tc>
        <w:tc>
          <w:tcPr>
            <w:tcW w:w="336" w:type="pct"/>
            <w:gridSpan w:val="2"/>
            <w:tcBorders>
              <w:left w:val="single" w:sz="4" w:space="0" w:color="auto"/>
            </w:tcBorders>
          </w:tcPr>
          <w:p w14:paraId="22FF429A"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79F8F4B1" w14:textId="77777777" w:rsidTr="00010EE9">
        <w:trPr>
          <w:gridAfter w:val="1"/>
          <w:wAfter w:w="6" w:type="pct"/>
        </w:trPr>
        <w:tc>
          <w:tcPr>
            <w:tcW w:w="524" w:type="pct"/>
          </w:tcPr>
          <w:p w14:paraId="60785074" w14:textId="14A9A07D"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3855.1</w:t>
            </w:r>
          </w:p>
        </w:tc>
        <w:tc>
          <w:tcPr>
            <w:tcW w:w="2695" w:type="pct"/>
          </w:tcPr>
          <w:p w14:paraId="02B34BE9" w14:textId="4A7EA98F"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sz w:val="24"/>
                <w:szCs w:val="24"/>
                <w:lang w:val="ro-RO" w:eastAsia="ru-RU"/>
              </w:rPr>
              <w:t>Cercetare bacteriologică la meningococi (eliminari nazofaringe)</w:t>
            </w:r>
          </w:p>
        </w:tc>
        <w:tc>
          <w:tcPr>
            <w:tcW w:w="959" w:type="pct"/>
          </w:tcPr>
          <w:p w14:paraId="3373CDFC" w14:textId="66612F2D"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7CB21A0E" w14:textId="0C02D8C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165</w:t>
            </w:r>
          </w:p>
        </w:tc>
        <w:tc>
          <w:tcPr>
            <w:tcW w:w="336" w:type="pct"/>
            <w:gridSpan w:val="2"/>
            <w:tcBorders>
              <w:left w:val="single" w:sz="4" w:space="0" w:color="auto"/>
            </w:tcBorders>
          </w:tcPr>
          <w:p w14:paraId="579E964D"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6C1B9F6F" w14:textId="77777777" w:rsidTr="00010EE9">
        <w:trPr>
          <w:gridAfter w:val="1"/>
          <w:wAfter w:w="6" w:type="pct"/>
        </w:trPr>
        <w:tc>
          <w:tcPr>
            <w:tcW w:w="524" w:type="pct"/>
          </w:tcPr>
          <w:p w14:paraId="5233ABB7" w14:textId="783BBE18"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3856.1</w:t>
            </w:r>
          </w:p>
        </w:tc>
        <w:tc>
          <w:tcPr>
            <w:tcW w:w="2695" w:type="pct"/>
          </w:tcPr>
          <w:p w14:paraId="234F6C97" w14:textId="26F8952F"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Calibri" w:eastAsia="Calibri" w:hAnsi="Calibri" w:cs="Times New Roman"/>
                <w:sz w:val="24"/>
                <w:szCs w:val="24"/>
                <w:lang w:val="ro-RO"/>
              </w:rPr>
              <w:t>Cercetarea bacteriologică a lichidului cefalorahidian</w:t>
            </w:r>
          </w:p>
        </w:tc>
        <w:tc>
          <w:tcPr>
            <w:tcW w:w="959" w:type="pct"/>
          </w:tcPr>
          <w:p w14:paraId="39059FEB" w14:textId="395BAC16"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27D4C3A7" w14:textId="6443045C"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176</w:t>
            </w:r>
          </w:p>
        </w:tc>
        <w:tc>
          <w:tcPr>
            <w:tcW w:w="336" w:type="pct"/>
            <w:gridSpan w:val="2"/>
            <w:tcBorders>
              <w:left w:val="single" w:sz="4" w:space="0" w:color="auto"/>
            </w:tcBorders>
          </w:tcPr>
          <w:p w14:paraId="2862A9DF"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D610A0" w14:paraId="756207B4" w14:textId="77777777" w:rsidTr="00010EE9">
        <w:trPr>
          <w:gridAfter w:val="1"/>
          <w:wAfter w:w="6" w:type="pct"/>
        </w:trPr>
        <w:tc>
          <w:tcPr>
            <w:tcW w:w="524" w:type="pct"/>
          </w:tcPr>
          <w:p w14:paraId="26651CEE" w14:textId="297FE64C"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3858.1</w:t>
            </w:r>
          </w:p>
        </w:tc>
        <w:tc>
          <w:tcPr>
            <w:tcW w:w="2695" w:type="pct"/>
          </w:tcPr>
          <w:p w14:paraId="1013AE81" w14:textId="2AB2AA42"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Calibri" w:eastAsia="Calibri" w:hAnsi="Calibri" w:cs="Times New Roman"/>
                <w:sz w:val="24"/>
                <w:szCs w:val="24"/>
                <w:lang w:val="en-US"/>
              </w:rPr>
              <w:t>Cercetare bacteriologică a bilei</w:t>
            </w:r>
          </w:p>
        </w:tc>
        <w:tc>
          <w:tcPr>
            <w:tcW w:w="959" w:type="pct"/>
          </w:tcPr>
          <w:p w14:paraId="5E1A4EBF" w14:textId="0CE5A090"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324BE4F5" w14:textId="7A0B34DB"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275</w:t>
            </w:r>
          </w:p>
        </w:tc>
        <w:tc>
          <w:tcPr>
            <w:tcW w:w="336" w:type="pct"/>
            <w:gridSpan w:val="2"/>
            <w:tcBorders>
              <w:left w:val="single" w:sz="4" w:space="0" w:color="auto"/>
            </w:tcBorders>
          </w:tcPr>
          <w:p w14:paraId="249B503D"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68923D3B" w14:textId="77777777" w:rsidTr="00010EE9">
        <w:trPr>
          <w:gridAfter w:val="1"/>
          <w:wAfter w:w="6" w:type="pct"/>
        </w:trPr>
        <w:tc>
          <w:tcPr>
            <w:tcW w:w="524" w:type="pct"/>
          </w:tcPr>
          <w:p w14:paraId="68003012" w14:textId="233A65BE"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3859</w:t>
            </w:r>
          </w:p>
        </w:tc>
        <w:tc>
          <w:tcPr>
            <w:tcW w:w="2695" w:type="pct"/>
          </w:tcPr>
          <w:p w14:paraId="6A410DE9" w14:textId="125DF39B"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Cercetarea bacteriologica a urinei/urocultura</w:t>
            </w:r>
          </w:p>
        </w:tc>
        <w:tc>
          <w:tcPr>
            <w:tcW w:w="959" w:type="pct"/>
          </w:tcPr>
          <w:p w14:paraId="5CBF88A5" w14:textId="604D5C3F"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3AEA1C73" w14:textId="1AF7A3EE"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145</w:t>
            </w:r>
          </w:p>
        </w:tc>
        <w:tc>
          <w:tcPr>
            <w:tcW w:w="336" w:type="pct"/>
            <w:gridSpan w:val="2"/>
            <w:tcBorders>
              <w:left w:val="single" w:sz="4" w:space="0" w:color="auto"/>
            </w:tcBorders>
          </w:tcPr>
          <w:p w14:paraId="425240F1"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0F022A4A" w14:textId="77777777" w:rsidTr="00010EE9">
        <w:trPr>
          <w:gridAfter w:val="1"/>
          <w:wAfter w:w="6" w:type="pct"/>
        </w:trPr>
        <w:tc>
          <w:tcPr>
            <w:tcW w:w="524" w:type="pct"/>
          </w:tcPr>
          <w:p w14:paraId="610FA76D" w14:textId="39574305"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3860</w:t>
            </w:r>
          </w:p>
        </w:tc>
        <w:tc>
          <w:tcPr>
            <w:tcW w:w="2695" w:type="pct"/>
          </w:tcPr>
          <w:p w14:paraId="3096E05B" w14:textId="63B2FC1E"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sz w:val="24"/>
                <w:szCs w:val="24"/>
                <w:lang w:val="en-US"/>
              </w:rPr>
              <w:t xml:space="preserve">Cercetare bacteriologică a organelor respiratorii prin </w:t>
            </w:r>
            <w:proofErr w:type="gramStart"/>
            <w:r w:rsidRPr="003A74ED">
              <w:rPr>
                <w:rFonts w:ascii="Times New Roman" w:eastAsia="Calibri" w:hAnsi="Times New Roman" w:cs="Times New Roman"/>
                <w:sz w:val="24"/>
                <w:szCs w:val="24"/>
                <w:lang w:val="en-US"/>
              </w:rPr>
              <w:t xml:space="preserve">metoda </w:t>
            </w:r>
            <w:r w:rsidRPr="003A74ED">
              <w:rPr>
                <w:rFonts w:ascii="Calibri" w:eastAsia="Calibri" w:hAnsi="Calibri" w:cs="Times New Roman"/>
                <w:lang w:val="en-US"/>
              </w:rPr>
              <w:t xml:space="preserve"> </w:t>
            </w:r>
            <w:r w:rsidRPr="003A74ED">
              <w:rPr>
                <w:rFonts w:ascii="Times New Roman" w:eastAsia="Calibri" w:hAnsi="Times New Roman" w:cs="Times New Roman"/>
                <w:lang w:val="en-US"/>
              </w:rPr>
              <w:t>cantitativă</w:t>
            </w:r>
            <w:proofErr w:type="gramEnd"/>
            <w:r w:rsidRPr="003A74ED">
              <w:rPr>
                <w:rFonts w:ascii="Times New Roman" w:eastAsia="Calibri" w:hAnsi="Times New Roman" w:cs="Times New Roman"/>
                <w:lang w:val="en-US"/>
              </w:rPr>
              <w:t xml:space="preserve"> (spută, LBA, AET)</w:t>
            </w:r>
          </w:p>
        </w:tc>
        <w:tc>
          <w:tcPr>
            <w:tcW w:w="959" w:type="pct"/>
          </w:tcPr>
          <w:p w14:paraId="2729E225" w14:textId="12D8D5F9"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0CD56C2D" w14:textId="2958AA5E"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323</w:t>
            </w:r>
          </w:p>
        </w:tc>
        <w:tc>
          <w:tcPr>
            <w:tcW w:w="336" w:type="pct"/>
            <w:gridSpan w:val="2"/>
            <w:tcBorders>
              <w:left w:val="single" w:sz="4" w:space="0" w:color="auto"/>
            </w:tcBorders>
          </w:tcPr>
          <w:p w14:paraId="72A3BFCE"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702D1B6D" w14:textId="77777777" w:rsidTr="00010EE9">
        <w:trPr>
          <w:gridAfter w:val="1"/>
          <w:wAfter w:w="6" w:type="pct"/>
        </w:trPr>
        <w:tc>
          <w:tcPr>
            <w:tcW w:w="524" w:type="pct"/>
          </w:tcPr>
          <w:p w14:paraId="082E8FBD" w14:textId="647EFAEA"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3861.1</w:t>
            </w:r>
          </w:p>
        </w:tc>
        <w:tc>
          <w:tcPr>
            <w:tcW w:w="2695" w:type="pct"/>
          </w:tcPr>
          <w:p w14:paraId="7D4D00ED" w14:textId="766CD20C"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sz w:val="24"/>
                <w:szCs w:val="24"/>
                <w:lang w:val="en-US"/>
              </w:rPr>
              <w:t xml:space="preserve">Cercetare bacteriologică </w:t>
            </w:r>
            <w:proofErr w:type="gramStart"/>
            <w:r w:rsidRPr="003A74ED">
              <w:rPr>
                <w:rFonts w:ascii="Times New Roman" w:eastAsia="Calibri" w:hAnsi="Times New Roman" w:cs="Times New Roman"/>
                <w:sz w:val="24"/>
                <w:szCs w:val="24"/>
                <w:lang w:val="en-US"/>
              </w:rPr>
              <w:t>a</w:t>
            </w:r>
            <w:proofErr w:type="gramEnd"/>
            <w:r w:rsidRPr="003A74ED">
              <w:rPr>
                <w:rFonts w:ascii="Times New Roman" w:eastAsia="Calibri" w:hAnsi="Times New Roman" w:cs="Times New Roman"/>
                <w:sz w:val="24"/>
                <w:szCs w:val="24"/>
                <w:lang w:val="en-US"/>
              </w:rPr>
              <w:t xml:space="preserve"> organelor respiratorii prin metoda calitativă</w:t>
            </w:r>
          </w:p>
        </w:tc>
        <w:tc>
          <w:tcPr>
            <w:tcW w:w="959" w:type="pct"/>
          </w:tcPr>
          <w:p w14:paraId="0E2977F1" w14:textId="23957951"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67EB0522" w14:textId="498CA7DF"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214</w:t>
            </w:r>
          </w:p>
        </w:tc>
        <w:tc>
          <w:tcPr>
            <w:tcW w:w="336" w:type="pct"/>
            <w:gridSpan w:val="2"/>
            <w:tcBorders>
              <w:left w:val="single" w:sz="4" w:space="0" w:color="auto"/>
            </w:tcBorders>
          </w:tcPr>
          <w:p w14:paraId="3E30C61D"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D610A0" w14:paraId="111E6686" w14:textId="77777777" w:rsidTr="00010EE9">
        <w:trPr>
          <w:gridAfter w:val="1"/>
          <w:wAfter w:w="6" w:type="pct"/>
        </w:trPr>
        <w:tc>
          <w:tcPr>
            <w:tcW w:w="524" w:type="pct"/>
          </w:tcPr>
          <w:p w14:paraId="515B86F2" w14:textId="47C31DE8"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3864</w:t>
            </w:r>
          </w:p>
        </w:tc>
        <w:tc>
          <w:tcPr>
            <w:tcW w:w="2695" w:type="pct"/>
          </w:tcPr>
          <w:p w14:paraId="3F54C7EF" w14:textId="235F1763"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 xml:space="preserve">Cercetarea </w:t>
            </w:r>
            <w:proofErr w:type="gramStart"/>
            <w:r w:rsidRPr="003A74ED">
              <w:rPr>
                <w:rFonts w:ascii="Times New Roman" w:eastAsia="Times New Roman" w:hAnsi="Times New Roman" w:cs="Times New Roman"/>
                <w:bCs/>
                <w:sz w:val="24"/>
                <w:szCs w:val="24"/>
                <w:lang w:val="en-US" w:eastAsia="ru-RU"/>
              </w:rPr>
              <w:t>bacteriologica.a</w:t>
            </w:r>
            <w:proofErr w:type="gramEnd"/>
            <w:r w:rsidRPr="003A74ED">
              <w:rPr>
                <w:rFonts w:ascii="Times New Roman" w:eastAsia="Times New Roman" w:hAnsi="Times New Roman" w:cs="Times New Roman"/>
                <w:bCs/>
                <w:sz w:val="24"/>
                <w:szCs w:val="24"/>
                <w:lang w:val="en-US" w:eastAsia="ru-RU"/>
              </w:rPr>
              <w:t xml:space="preserve"> plagilor </w:t>
            </w:r>
          </w:p>
        </w:tc>
        <w:tc>
          <w:tcPr>
            <w:tcW w:w="959" w:type="pct"/>
          </w:tcPr>
          <w:p w14:paraId="3286E362" w14:textId="385BD352"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7BCDEBFB" w14:textId="3410FA0B"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151</w:t>
            </w:r>
          </w:p>
        </w:tc>
        <w:tc>
          <w:tcPr>
            <w:tcW w:w="336" w:type="pct"/>
            <w:gridSpan w:val="2"/>
            <w:tcBorders>
              <w:left w:val="single" w:sz="4" w:space="0" w:color="auto"/>
            </w:tcBorders>
          </w:tcPr>
          <w:p w14:paraId="25E30408"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18B7D5B7" w14:textId="77777777" w:rsidTr="00010EE9">
        <w:trPr>
          <w:gridAfter w:val="1"/>
          <w:wAfter w:w="6" w:type="pct"/>
        </w:trPr>
        <w:tc>
          <w:tcPr>
            <w:tcW w:w="524" w:type="pct"/>
          </w:tcPr>
          <w:p w14:paraId="13C3EB27" w14:textId="1210FD18"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3865</w:t>
            </w:r>
          </w:p>
        </w:tc>
        <w:tc>
          <w:tcPr>
            <w:tcW w:w="2695" w:type="pct"/>
          </w:tcPr>
          <w:p w14:paraId="5E20FE33" w14:textId="30CA4A2D"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 xml:space="preserve">Cercetarea bacteriologica </w:t>
            </w:r>
            <w:proofErr w:type="gramStart"/>
            <w:r w:rsidRPr="003A74ED">
              <w:rPr>
                <w:rFonts w:ascii="Times New Roman" w:eastAsia="Times New Roman" w:hAnsi="Times New Roman" w:cs="Times New Roman"/>
                <w:bCs/>
                <w:sz w:val="24"/>
                <w:szCs w:val="24"/>
                <w:lang w:val="en-US" w:eastAsia="ru-RU"/>
              </w:rPr>
              <w:t>a</w:t>
            </w:r>
            <w:proofErr w:type="gramEnd"/>
            <w:r w:rsidRPr="003A74ED">
              <w:rPr>
                <w:rFonts w:ascii="Times New Roman" w:eastAsia="Times New Roman" w:hAnsi="Times New Roman" w:cs="Times New Roman"/>
                <w:bCs/>
                <w:sz w:val="24"/>
                <w:szCs w:val="24"/>
                <w:lang w:val="en-US" w:eastAsia="ru-RU"/>
              </w:rPr>
              <w:t xml:space="preserve"> eliminarilor din ochi</w:t>
            </w:r>
          </w:p>
        </w:tc>
        <w:tc>
          <w:tcPr>
            <w:tcW w:w="959" w:type="pct"/>
          </w:tcPr>
          <w:p w14:paraId="32C4CBDC" w14:textId="35C6C1CA"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42CD8EE3" w14:textId="0A553E48"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134</w:t>
            </w:r>
          </w:p>
        </w:tc>
        <w:tc>
          <w:tcPr>
            <w:tcW w:w="336" w:type="pct"/>
            <w:gridSpan w:val="2"/>
            <w:tcBorders>
              <w:left w:val="single" w:sz="4" w:space="0" w:color="auto"/>
            </w:tcBorders>
          </w:tcPr>
          <w:p w14:paraId="62EF7DBE"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6737B360" w14:textId="77777777" w:rsidTr="00010EE9">
        <w:trPr>
          <w:gridAfter w:val="1"/>
          <w:wAfter w:w="6" w:type="pct"/>
        </w:trPr>
        <w:tc>
          <w:tcPr>
            <w:tcW w:w="524" w:type="pct"/>
          </w:tcPr>
          <w:p w14:paraId="16E21C39" w14:textId="5B8C6CA0"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3866</w:t>
            </w:r>
          </w:p>
        </w:tc>
        <w:tc>
          <w:tcPr>
            <w:tcW w:w="2695" w:type="pct"/>
          </w:tcPr>
          <w:p w14:paraId="7B616396" w14:textId="35300C85"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 xml:space="preserve">Cercetarea bacteriologica </w:t>
            </w:r>
            <w:proofErr w:type="gramStart"/>
            <w:r w:rsidRPr="003A74ED">
              <w:rPr>
                <w:rFonts w:ascii="Times New Roman" w:eastAsia="Times New Roman" w:hAnsi="Times New Roman" w:cs="Times New Roman"/>
                <w:bCs/>
                <w:sz w:val="24"/>
                <w:szCs w:val="24"/>
                <w:lang w:val="en-US" w:eastAsia="ru-RU"/>
              </w:rPr>
              <w:t>a</w:t>
            </w:r>
            <w:proofErr w:type="gramEnd"/>
            <w:r w:rsidRPr="003A74ED">
              <w:rPr>
                <w:rFonts w:ascii="Times New Roman" w:eastAsia="Times New Roman" w:hAnsi="Times New Roman" w:cs="Times New Roman"/>
                <w:bCs/>
                <w:sz w:val="24"/>
                <w:szCs w:val="24"/>
                <w:lang w:val="en-US" w:eastAsia="ru-RU"/>
              </w:rPr>
              <w:t xml:space="preserve"> eliminarilor din urechi </w:t>
            </w:r>
          </w:p>
        </w:tc>
        <w:tc>
          <w:tcPr>
            <w:tcW w:w="959" w:type="pct"/>
          </w:tcPr>
          <w:p w14:paraId="62366A20" w14:textId="2505236C"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5C92388C" w14:textId="0343122C"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179</w:t>
            </w:r>
          </w:p>
        </w:tc>
        <w:tc>
          <w:tcPr>
            <w:tcW w:w="336" w:type="pct"/>
            <w:gridSpan w:val="2"/>
            <w:tcBorders>
              <w:left w:val="single" w:sz="4" w:space="0" w:color="auto"/>
            </w:tcBorders>
          </w:tcPr>
          <w:p w14:paraId="7090346A"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67AF8839" w14:textId="77777777" w:rsidTr="00010EE9">
        <w:trPr>
          <w:gridAfter w:val="1"/>
          <w:wAfter w:w="6" w:type="pct"/>
        </w:trPr>
        <w:tc>
          <w:tcPr>
            <w:tcW w:w="524" w:type="pct"/>
          </w:tcPr>
          <w:p w14:paraId="6359266C" w14:textId="0F5D0E5B"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3867</w:t>
            </w:r>
          </w:p>
        </w:tc>
        <w:tc>
          <w:tcPr>
            <w:tcW w:w="2695" w:type="pct"/>
          </w:tcPr>
          <w:p w14:paraId="6E23F797" w14:textId="7FFC69D5"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 xml:space="preserve">Cercetarea bacteriologica </w:t>
            </w:r>
            <w:proofErr w:type="gramStart"/>
            <w:r w:rsidRPr="003A74ED">
              <w:rPr>
                <w:rFonts w:ascii="Times New Roman" w:eastAsia="Times New Roman" w:hAnsi="Times New Roman" w:cs="Times New Roman"/>
                <w:bCs/>
                <w:sz w:val="24"/>
                <w:szCs w:val="24"/>
                <w:lang w:val="en-US" w:eastAsia="ru-RU"/>
              </w:rPr>
              <w:t>a</w:t>
            </w:r>
            <w:proofErr w:type="gramEnd"/>
            <w:r w:rsidRPr="003A74ED">
              <w:rPr>
                <w:rFonts w:ascii="Times New Roman" w:eastAsia="Times New Roman" w:hAnsi="Times New Roman" w:cs="Times New Roman"/>
                <w:bCs/>
                <w:sz w:val="24"/>
                <w:szCs w:val="24"/>
                <w:lang w:val="en-US" w:eastAsia="ru-RU"/>
              </w:rPr>
              <w:t xml:space="preserve"> eliminarilor organelor de reproductive </w:t>
            </w:r>
          </w:p>
        </w:tc>
        <w:tc>
          <w:tcPr>
            <w:tcW w:w="959" w:type="pct"/>
          </w:tcPr>
          <w:p w14:paraId="74DE4D72" w14:textId="512CB32F"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0F4DF658" w14:textId="3F1CD66F"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132</w:t>
            </w:r>
          </w:p>
        </w:tc>
        <w:tc>
          <w:tcPr>
            <w:tcW w:w="336" w:type="pct"/>
            <w:gridSpan w:val="2"/>
            <w:tcBorders>
              <w:left w:val="single" w:sz="4" w:space="0" w:color="auto"/>
            </w:tcBorders>
          </w:tcPr>
          <w:p w14:paraId="3CF03F0C"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03027559" w14:textId="77777777" w:rsidTr="00010EE9">
        <w:trPr>
          <w:gridAfter w:val="1"/>
          <w:wAfter w:w="6" w:type="pct"/>
        </w:trPr>
        <w:tc>
          <w:tcPr>
            <w:tcW w:w="524" w:type="pct"/>
          </w:tcPr>
          <w:p w14:paraId="2A4003B1" w14:textId="11751A1A"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3868</w:t>
            </w:r>
          </w:p>
        </w:tc>
        <w:tc>
          <w:tcPr>
            <w:tcW w:w="2695" w:type="pct"/>
          </w:tcPr>
          <w:p w14:paraId="74DA769D" w14:textId="54770586"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Cercetarea bacteriologica a materialului necrotic</w:t>
            </w:r>
          </w:p>
        </w:tc>
        <w:tc>
          <w:tcPr>
            <w:tcW w:w="959" w:type="pct"/>
          </w:tcPr>
          <w:p w14:paraId="7C0552A7" w14:textId="3AE300D2"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7340C6FA" w14:textId="505B3FDC"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203</w:t>
            </w:r>
          </w:p>
        </w:tc>
        <w:tc>
          <w:tcPr>
            <w:tcW w:w="336" w:type="pct"/>
            <w:gridSpan w:val="2"/>
            <w:tcBorders>
              <w:left w:val="single" w:sz="4" w:space="0" w:color="auto"/>
            </w:tcBorders>
          </w:tcPr>
          <w:p w14:paraId="171E5DD5"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5B6B2EC7" w14:textId="77777777" w:rsidTr="00010EE9">
        <w:trPr>
          <w:gridAfter w:val="1"/>
          <w:wAfter w:w="6" w:type="pct"/>
        </w:trPr>
        <w:tc>
          <w:tcPr>
            <w:tcW w:w="524" w:type="pct"/>
          </w:tcPr>
          <w:p w14:paraId="4A75DA45" w14:textId="751BDAB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3869.1</w:t>
            </w:r>
          </w:p>
        </w:tc>
        <w:tc>
          <w:tcPr>
            <w:tcW w:w="2695" w:type="pct"/>
          </w:tcPr>
          <w:p w14:paraId="26435558" w14:textId="48A2940B"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Investigarea bacteriolojica a singelui/hemocultura</w:t>
            </w:r>
          </w:p>
        </w:tc>
        <w:tc>
          <w:tcPr>
            <w:tcW w:w="959" w:type="pct"/>
          </w:tcPr>
          <w:p w14:paraId="002DE75E" w14:textId="31A33D99"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7C119ED1" w14:textId="57ADBC1A"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276</w:t>
            </w:r>
          </w:p>
        </w:tc>
        <w:tc>
          <w:tcPr>
            <w:tcW w:w="336" w:type="pct"/>
            <w:gridSpan w:val="2"/>
            <w:tcBorders>
              <w:left w:val="single" w:sz="4" w:space="0" w:color="auto"/>
            </w:tcBorders>
          </w:tcPr>
          <w:p w14:paraId="4B06B56F"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D610A0" w14:paraId="045A2FF8" w14:textId="77777777" w:rsidTr="00010EE9">
        <w:trPr>
          <w:gridAfter w:val="1"/>
          <w:wAfter w:w="6" w:type="pct"/>
        </w:trPr>
        <w:tc>
          <w:tcPr>
            <w:tcW w:w="524" w:type="pct"/>
          </w:tcPr>
          <w:p w14:paraId="75C94682" w14:textId="201643B0"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 xml:space="preserve">3878.1   </w:t>
            </w:r>
          </w:p>
        </w:tc>
        <w:tc>
          <w:tcPr>
            <w:tcW w:w="2695" w:type="pct"/>
          </w:tcPr>
          <w:p w14:paraId="45A2EE99" w14:textId="112F7AAD"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 xml:space="preserve">Cercetare bacteriologică la </w:t>
            </w:r>
            <w:proofErr w:type="gramStart"/>
            <w:r w:rsidRPr="003A74ED">
              <w:rPr>
                <w:rFonts w:ascii="Times New Roman" w:eastAsia="Times New Roman" w:hAnsi="Times New Roman" w:cs="Times New Roman"/>
                <w:bCs/>
                <w:sz w:val="24"/>
                <w:szCs w:val="24"/>
                <w:lang w:val="en-US" w:eastAsia="ru-RU"/>
              </w:rPr>
              <w:t>candidoză ,</w:t>
            </w:r>
            <w:proofErr w:type="gramEnd"/>
            <w:r w:rsidRPr="003A74ED">
              <w:rPr>
                <w:rFonts w:ascii="Times New Roman" w:eastAsia="Times New Roman" w:hAnsi="Times New Roman" w:cs="Times New Roman"/>
                <w:bCs/>
                <w:sz w:val="24"/>
                <w:szCs w:val="24"/>
                <w:lang w:val="en-US" w:eastAsia="ru-RU"/>
              </w:rPr>
              <w:t xml:space="preserve"> </w:t>
            </w:r>
          </w:p>
        </w:tc>
        <w:tc>
          <w:tcPr>
            <w:tcW w:w="959" w:type="pct"/>
          </w:tcPr>
          <w:p w14:paraId="16A849B6" w14:textId="5E7EF118"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512094B2" w14:textId="3F1621D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70</w:t>
            </w:r>
          </w:p>
        </w:tc>
        <w:tc>
          <w:tcPr>
            <w:tcW w:w="336" w:type="pct"/>
            <w:gridSpan w:val="2"/>
            <w:tcBorders>
              <w:left w:val="single" w:sz="4" w:space="0" w:color="auto"/>
            </w:tcBorders>
          </w:tcPr>
          <w:p w14:paraId="69F558BD"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56868B8D" w14:textId="77777777" w:rsidTr="00010EE9">
        <w:trPr>
          <w:gridAfter w:val="1"/>
          <w:wAfter w:w="6" w:type="pct"/>
        </w:trPr>
        <w:tc>
          <w:tcPr>
            <w:tcW w:w="524" w:type="pct"/>
          </w:tcPr>
          <w:p w14:paraId="06900D1B" w14:textId="6581FA1D"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3879.1</w:t>
            </w:r>
          </w:p>
        </w:tc>
        <w:tc>
          <w:tcPr>
            <w:tcW w:w="2695" w:type="pct"/>
          </w:tcPr>
          <w:p w14:paraId="5F53706A" w14:textId="46651E60"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 xml:space="preserve">Cercetarea bacteriologică la agenţi patogeni </w:t>
            </w:r>
            <w:r w:rsidRPr="003A74ED">
              <w:rPr>
                <w:rFonts w:ascii="Times New Roman" w:eastAsia="Times New Roman" w:hAnsi="Times New Roman" w:cs="Times New Roman"/>
                <w:bCs/>
                <w:i/>
                <w:sz w:val="24"/>
                <w:szCs w:val="24"/>
                <w:lang w:val="en-US" w:eastAsia="ru-RU"/>
              </w:rPr>
              <w:t>Salmonella, Shigella</w:t>
            </w:r>
            <w:r w:rsidRPr="003A74ED">
              <w:rPr>
                <w:rFonts w:ascii="Times New Roman" w:eastAsia="Times New Roman" w:hAnsi="Times New Roman" w:cs="Times New Roman"/>
                <w:bCs/>
                <w:sz w:val="24"/>
                <w:szCs w:val="24"/>
                <w:lang w:val="en-US" w:eastAsia="ru-RU"/>
              </w:rPr>
              <w:t xml:space="preserve"> (mase fecale)</w:t>
            </w:r>
          </w:p>
        </w:tc>
        <w:tc>
          <w:tcPr>
            <w:tcW w:w="959" w:type="pct"/>
          </w:tcPr>
          <w:p w14:paraId="1F0C87C6" w14:textId="46F40FBE"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3EC174AC" w14:textId="4F1CFA44"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217</w:t>
            </w:r>
          </w:p>
        </w:tc>
        <w:tc>
          <w:tcPr>
            <w:tcW w:w="336" w:type="pct"/>
            <w:gridSpan w:val="2"/>
            <w:tcBorders>
              <w:left w:val="single" w:sz="4" w:space="0" w:color="auto"/>
            </w:tcBorders>
          </w:tcPr>
          <w:p w14:paraId="1EA5B7BD"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2D3113BA" w14:textId="77777777" w:rsidTr="00010EE9">
        <w:trPr>
          <w:gridAfter w:val="1"/>
          <w:wAfter w:w="6" w:type="pct"/>
        </w:trPr>
        <w:tc>
          <w:tcPr>
            <w:tcW w:w="524" w:type="pct"/>
          </w:tcPr>
          <w:p w14:paraId="60107B0C" w14:textId="304B1BAC"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3879.7</w:t>
            </w:r>
          </w:p>
        </w:tc>
        <w:tc>
          <w:tcPr>
            <w:tcW w:w="2695" w:type="pct"/>
          </w:tcPr>
          <w:p w14:paraId="734D77AA" w14:textId="4C71644F"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Cercetarea bacteriologică la yersinioza (mase fecale)</w:t>
            </w:r>
          </w:p>
        </w:tc>
        <w:tc>
          <w:tcPr>
            <w:tcW w:w="959" w:type="pct"/>
          </w:tcPr>
          <w:p w14:paraId="7DF49BB5" w14:textId="1C0CC6B0"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2C065EC6" w14:textId="25B9CF48"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144</w:t>
            </w:r>
          </w:p>
        </w:tc>
        <w:tc>
          <w:tcPr>
            <w:tcW w:w="336" w:type="pct"/>
            <w:gridSpan w:val="2"/>
            <w:tcBorders>
              <w:left w:val="single" w:sz="4" w:space="0" w:color="auto"/>
            </w:tcBorders>
          </w:tcPr>
          <w:p w14:paraId="0B6E9AB0"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0651E99D" w14:textId="77777777" w:rsidTr="00010EE9">
        <w:trPr>
          <w:gridAfter w:val="1"/>
          <w:wAfter w:w="6" w:type="pct"/>
        </w:trPr>
        <w:tc>
          <w:tcPr>
            <w:tcW w:w="524" w:type="pct"/>
          </w:tcPr>
          <w:p w14:paraId="714514D6" w14:textId="352207D6"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3880.1</w:t>
            </w:r>
          </w:p>
        </w:tc>
        <w:tc>
          <w:tcPr>
            <w:tcW w:w="2695" w:type="pct"/>
          </w:tcPr>
          <w:p w14:paraId="023D42FE" w14:textId="75936E1D"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Cercetarea bacteriologica la agentii conditionat patogeni/ patigeni in mase fecale</w:t>
            </w:r>
          </w:p>
        </w:tc>
        <w:tc>
          <w:tcPr>
            <w:tcW w:w="959" w:type="pct"/>
          </w:tcPr>
          <w:p w14:paraId="033FB776" w14:textId="312F1F89"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3E6DCB4A" w14:textId="6451C90F"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282</w:t>
            </w:r>
          </w:p>
        </w:tc>
        <w:tc>
          <w:tcPr>
            <w:tcW w:w="336" w:type="pct"/>
            <w:gridSpan w:val="2"/>
            <w:tcBorders>
              <w:left w:val="single" w:sz="4" w:space="0" w:color="auto"/>
            </w:tcBorders>
          </w:tcPr>
          <w:p w14:paraId="151CA0CF"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3A47E714" w14:textId="77777777" w:rsidTr="00010EE9">
        <w:trPr>
          <w:gridAfter w:val="1"/>
          <w:wAfter w:w="6" w:type="pct"/>
        </w:trPr>
        <w:tc>
          <w:tcPr>
            <w:tcW w:w="524" w:type="pct"/>
          </w:tcPr>
          <w:p w14:paraId="40525A33" w14:textId="33F4326A"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3881</w:t>
            </w:r>
          </w:p>
        </w:tc>
        <w:tc>
          <w:tcPr>
            <w:tcW w:w="2695" w:type="pct"/>
          </w:tcPr>
          <w:p w14:paraId="325B311E" w14:textId="3A3EEB4B"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Cercetarea bacteriologică la holeră (mase fecale)</w:t>
            </w:r>
          </w:p>
        </w:tc>
        <w:tc>
          <w:tcPr>
            <w:tcW w:w="959" w:type="pct"/>
          </w:tcPr>
          <w:p w14:paraId="6F781686" w14:textId="77D99D30"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6D050F95" w14:textId="309B1E5D"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151</w:t>
            </w:r>
          </w:p>
        </w:tc>
        <w:tc>
          <w:tcPr>
            <w:tcW w:w="336" w:type="pct"/>
            <w:gridSpan w:val="2"/>
            <w:tcBorders>
              <w:left w:val="single" w:sz="4" w:space="0" w:color="auto"/>
            </w:tcBorders>
          </w:tcPr>
          <w:p w14:paraId="7633BF89"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3D0034D3" w14:textId="77777777" w:rsidTr="00010EE9">
        <w:trPr>
          <w:gridAfter w:val="1"/>
          <w:wAfter w:w="6" w:type="pct"/>
        </w:trPr>
        <w:tc>
          <w:tcPr>
            <w:tcW w:w="524" w:type="pct"/>
          </w:tcPr>
          <w:p w14:paraId="19EB0614" w14:textId="1AD56D79"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3882.1</w:t>
            </w:r>
          </w:p>
        </w:tc>
        <w:tc>
          <w:tcPr>
            <w:tcW w:w="2695" w:type="pct"/>
          </w:tcPr>
          <w:p w14:paraId="6854F678" w14:textId="08D56A8A"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Cercetarea bacteriologică la holeră (apa)</w:t>
            </w:r>
          </w:p>
        </w:tc>
        <w:tc>
          <w:tcPr>
            <w:tcW w:w="959" w:type="pct"/>
          </w:tcPr>
          <w:p w14:paraId="1E804531" w14:textId="72703325"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39EB3C59" w14:textId="49E8AE6D"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151</w:t>
            </w:r>
          </w:p>
        </w:tc>
        <w:tc>
          <w:tcPr>
            <w:tcW w:w="336" w:type="pct"/>
            <w:gridSpan w:val="2"/>
            <w:tcBorders>
              <w:left w:val="single" w:sz="4" w:space="0" w:color="auto"/>
            </w:tcBorders>
          </w:tcPr>
          <w:p w14:paraId="1076EA1E"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5E79FBC6" w14:textId="77777777" w:rsidTr="00010EE9">
        <w:trPr>
          <w:gridAfter w:val="1"/>
          <w:wAfter w:w="6" w:type="pct"/>
        </w:trPr>
        <w:tc>
          <w:tcPr>
            <w:tcW w:w="524" w:type="pct"/>
          </w:tcPr>
          <w:p w14:paraId="42BE6CCC" w14:textId="7E64F0B8"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3883.1</w:t>
            </w:r>
          </w:p>
        </w:tc>
        <w:tc>
          <w:tcPr>
            <w:tcW w:w="2695" w:type="pct"/>
          </w:tcPr>
          <w:p w14:paraId="1E609777" w14:textId="0173B2B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 xml:space="preserve">Cercetarea bacteriologica la dismicrobism intestinal </w:t>
            </w:r>
          </w:p>
        </w:tc>
        <w:tc>
          <w:tcPr>
            <w:tcW w:w="959" w:type="pct"/>
          </w:tcPr>
          <w:p w14:paraId="7A9F8366" w14:textId="55670442"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Pr>
          <w:p w14:paraId="5480D1B8" w14:textId="7E7860DD"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424</w:t>
            </w:r>
          </w:p>
        </w:tc>
        <w:tc>
          <w:tcPr>
            <w:tcW w:w="336" w:type="pct"/>
            <w:gridSpan w:val="2"/>
            <w:tcBorders>
              <w:left w:val="single" w:sz="4" w:space="0" w:color="auto"/>
            </w:tcBorders>
          </w:tcPr>
          <w:p w14:paraId="6CFA6ECF"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104173CC" w14:textId="77777777" w:rsidTr="00FF110F">
        <w:trPr>
          <w:gridAfter w:val="1"/>
          <w:wAfter w:w="6" w:type="pct"/>
        </w:trPr>
        <w:tc>
          <w:tcPr>
            <w:tcW w:w="524" w:type="pct"/>
          </w:tcPr>
          <w:p w14:paraId="4DB08667" w14:textId="34874E65"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3890</w:t>
            </w:r>
          </w:p>
        </w:tc>
        <w:tc>
          <w:tcPr>
            <w:tcW w:w="2695" w:type="pct"/>
          </w:tcPr>
          <w:p w14:paraId="0820E9B3" w14:textId="45D73CCD"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lang w:val="ro-RO" w:eastAsia="ru-RU"/>
              </w:rPr>
              <w:t>Aprecierea sensibilităţii microorganismelor la preparatele antimicrobiene (metoda difuziei) – 6 preparate</w:t>
            </w:r>
          </w:p>
        </w:tc>
        <w:tc>
          <w:tcPr>
            <w:tcW w:w="959" w:type="pct"/>
          </w:tcPr>
          <w:p w14:paraId="71B2280E" w14:textId="6C1B2E84"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EF3D48">
              <w:rPr>
                <w:rFonts w:ascii="Times New Roman" w:eastAsia="Times New Roman" w:hAnsi="Times New Roman" w:cs="Times New Roman"/>
                <w:spacing w:val="-3"/>
                <w:sz w:val="24"/>
                <w:szCs w:val="24"/>
                <w:lang w:val="ro-RO" w:eastAsia="ru-RU"/>
              </w:rPr>
              <w:t>1 investigație</w:t>
            </w:r>
          </w:p>
        </w:tc>
        <w:tc>
          <w:tcPr>
            <w:tcW w:w="480" w:type="pct"/>
            <w:tcBorders>
              <w:right w:val="single" w:sz="4" w:space="0" w:color="auto"/>
            </w:tcBorders>
          </w:tcPr>
          <w:p w14:paraId="5AB78B7C" w14:textId="7386CD5C"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w:t>
            </w:r>
          </w:p>
        </w:tc>
        <w:tc>
          <w:tcPr>
            <w:tcW w:w="336" w:type="pct"/>
            <w:gridSpan w:val="2"/>
            <w:tcBorders>
              <w:left w:val="single" w:sz="4" w:space="0" w:color="auto"/>
            </w:tcBorders>
          </w:tcPr>
          <w:p w14:paraId="4E6EEB30"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6A0651" w:rsidRPr="004A4291" w14:paraId="78187A4A" w14:textId="77777777" w:rsidTr="006A0651">
        <w:trPr>
          <w:gridAfter w:val="1"/>
          <w:wAfter w:w="6" w:type="pct"/>
        </w:trPr>
        <w:tc>
          <w:tcPr>
            <w:tcW w:w="524" w:type="pct"/>
          </w:tcPr>
          <w:p w14:paraId="32C2B197" w14:textId="3AB3EA88" w:rsidR="006A0651" w:rsidRPr="00D610A0" w:rsidRDefault="006A065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4134" w:type="pct"/>
            <w:gridSpan w:val="3"/>
            <w:tcBorders>
              <w:right w:val="single" w:sz="4" w:space="0" w:color="auto"/>
            </w:tcBorders>
          </w:tcPr>
          <w:p w14:paraId="52D76E15" w14:textId="77373007" w:rsidR="006A0651" w:rsidRPr="00D610A0" w:rsidRDefault="006A065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8F25FE">
              <w:rPr>
                <w:rFonts w:ascii="Times New Roman" w:eastAsia="Times New Roman" w:hAnsi="Times New Roman" w:cs="Times New Roman"/>
                <w:b/>
                <w:bCs/>
                <w:color w:val="0070C0"/>
                <w:sz w:val="24"/>
                <w:szCs w:val="24"/>
                <w:lang w:val="en-US" w:eastAsia="ru-RU"/>
              </w:rPr>
              <w:t xml:space="preserve">               </w:t>
            </w:r>
            <w:r w:rsidRPr="008F25FE">
              <w:rPr>
                <w:rFonts w:ascii="Times New Roman" w:eastAsia="Times New Roman" w:hAnsi="Times New Roman" w:cs="Times New Roman"/>
                <w:b/>
                <w:bCs/>
                <w:color w:val="005DA2"/>
                <w:sz w:val="24"/>
                <w:szCs w:val="24"/>
                <w:lang w:val="en-US" w:eastAsia="ru-RU"/>
              </w:rPr>
              <w:t>V.</w:t>
            </w:r>
            <w:r w:rsidRPr="008F25FE">
              <w:rPr>
                <w:rFonts w:ascii="Times New Roman" w:eastAsia="Times New Roman" w:hAnsi="Times New Roman" w:cs="Times New Roman"/>
                <w:bCs/>
                <w:color w:val="005DA2"/>
                <w:sz w:val="24"/>
                <w:szCs w:val="24"/>
                <w:lang w:val="en-US" w:eastAsia="ru-RU"/>
              </w:rPr>
              <w:t xml:space="preserve">  </w:t>
            </w:r>
            <w:r w:rsidRPr="008F25FE">
              <w:rPr>
                <w:rFonts w:ascii="Times New Roman" w:eastAsia="Times New Roman" w:hAnsi="Times New Roman" w:cs="Times New Roman"/>
                <w:b/>
                <w:bCs/>
                <w:color w:val="005DA2"/>
                <w:sz w:val="24"/>
                <w:szCs w:val="24"/>
                <w:lang w:val="en-US" w:eastAsia="ru-RU"/>
              </w:rPr>
              <w:t>INVESTIGATII PARZITOLOGICE</w:t>
            </w:r>
            <w:r>
              <w:rPr>
                <w:rFonts w:ascii="Times New Roman" w:eastAsia="Times New Roman" w:hAnsi="Times New Roman" w:cs="Times New Roman"/>
                <w:b/>
                <w:bCs/>
                <w:color w:val="005DA2"/>
                <w:sz w:val="24"/>
                <w:szCs w:val="24"/>
                <w:lang w:val="en-US" w:eastAsia="ru-RU"/>
              </w:rPr>
              <w:t xml:space="preserve"> (HG 1020/2011)</w:t>
            </w:r>
          </w:p>
        </w:tc>
        <w:tc>
          <w:tcPr>
            <w:tcW w:w="336" w:type="pct"/>
            <w:gridSpan w:val="2"/>
            <w:tcBorders>
              <w:left w:val="single" w:sz="4" w:space="0" w:color="auto"/>
            </w:tcBorders>
          </w:tcPr>
          <w:p w14:paraId="2DA6EE80" w14:textId="77777777" w:rsidR="006A0651" w:rsidRPr="00D610A0" w:rsidRDefault="006A065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7F291A1D" w14:textId="77777777" w:rsidTr="00010EE9">
        <w:trPr>
          <w:gridAfter w:val="1"/>
          <w:wAfter w:w="6" w:type="pct"/>
        </w:trPr>
        <w:tc>
          <w:tcPr>
            <w:tcW w:w="524" w:type="pct"/>
          </w:tcPr>
          <w:p w14:paraId="34B1FB93" w14:textId="3057BDB5"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Times New Roman" w:eastAsia="Times New Roman" w:hAnsi="Times New Roman" w:cs="Times New Roman"/>
                <w:lang w:val="ro-RO" w:eastAsia="ru-RU"/>
              </w:rPr>
              <w:t>3756</w:t>
            </w:r>
          </w:p>
        </w:tc>
        <w:tc>
          <w:tcPr>
            <w:tcW w:w="2695" w:type="pct"/>
          </w:tcPr>
          <w:p w14:paraId="2B0D18EF" w14:textId="3115A4B1"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lang w:val="ro-RO" w:eastAsia="ru-RU"/>
              </w:rPr>
              <w:t>Cercetarea maselor fecale, la protozoare intestinale (lamblii, amibe ş.a.) în frotiul nativ cu soluţie fiziologică</w:t>
            </w:r>
          </w:p>
        </w:tc>
        <w:tc>
          <w:tcPr>
            <w:tcW w:w="959" w:type="pct"/>
          </w:tcPr>
          <w:p w14:paraId="30825D32" w14:textId="6E3E24A1"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CA471A">
              <w:rPr>
                <w:rFonts w:ascii="Times New Roman" w:eastAsia="Times New Roman" w:hAnsi="Times New Roman" w:cs="Times New Roman"/>
                <w:spacing w:val="-3"/>
                <w:sz w:val="24"/>
                <w:szCs w:val="24"/>
                <w:lang w:val="ro-RO" w:eastAsia="ru-RU"/>
              </w:rPr>
              <w:t>1 investigație</w:t>
            </w:r>
          </w:p>
        </w:tc>
        <w:tc>
          <w:tcPr>
            <w:tcW w:w="480" w:type="pct"/>
          </w:tcPr>
          <w:p w14:paraId="143E0EE0" w14:textId="7FB219CA"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Times New Roman" w:eastAsia="Calibri" w:hAnsi="Times New Roman" w:cs="Times New Roman"/>
                <w:lang w:val="ro-RO" w:eastAsia="ru-RU"/>
              </w:rPr>
              <w:t>9,00</w:t>
            </w:r>
          </w:p>
        </w:tc>
        <w:tc>
          <w:tcPr>
            <w:tcW w:w="336" w:type="pct"/>
            <w:gridSpan w:val="2"/>
            <w:tcBorders>
              <w:left w:val="single" w:sz="4" w:space="0" w:color="auto"/>
            </w:tcBorders>
          </w:tcPr>
          <w:p w14:paraId="2BCD5455"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19BE6F5F" w14:textId="77777777" w:rsidTr="00010EE9">
        <w:trPr>
          <w:gridAfter w:val="1"/>
          <w:wAfter w:w="6" w:type="pct"/>
        </w:trPr>
        <w:tc>
          <w:tcPr>
            <w:tcW w:w="524" w:type="pct"/>
          </w:tcPr>
          <w:p w14:paraId="5A98CB23" w14:textId="265BEF45"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Times New Roman" w:eastAsia="Times New Roman" w:hAnsi="Times New Roman" w:cs="Times New Roman"/>
                <w:lang w:val="ro-RO" w:eastAsia="ru-RU"/>
              </w:rPr>
              <w:t>3757</w:t>
            </w:r>
          </w:p>
        </w:tc>
        <w:tc>
          <w:tcPr>
            <w:tcW w:w="2695" w:type="pct"/>
          </w:tcPr>
          <w:p w14:paraId="32B5D169" w14:textId="2FF70328"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lang w:val="ro-RO" w:eastAsia="ru-RU"/>
              </w:rPr>
              <w:t>Cercetarea maselor fecale la protozoare intestinale (lamblii, amibe ş.a.) în frotiul colorat cu soluţie lugol</w:t>
            </w:r>
          </w:p>
        </w:tc>
        <w:tc>
          <w:tcPr>
            <w:tcW w:w="959" w:type="pct"/>
          </w:tcPr>
          <w:p w14:paraId="042F7EDE" w14:textId="61102195"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CA471A">
              <w:rPr>
                <w:rFonts w:ascii="Times New Roman" w:eastAsia="Times New Roman" w:hAnsi="Times New Roman" w:cs="Times New Roman"/>
                <w:spacing w:val="-3"/>
                <w:sz w:val="24"/>
                <w:szCs w:val="24"/>
                <w:lang w:val="ro-RO" w:eastAsia="ru-RU"/>
              </w:rPr>
              <w:t>1 investigație</w:t>
            </w:r>
          </w:p>
        </w:tc>
        <w:tc>
          <w:tcPr>
            <w:tcW w:w="480" w:type="pct"/>
          </w:tcPr>
          <w:p w14:paraId="2D22B655" w14:textId="6E944A06"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Times New Roman" w:eastAsia="Calibri" w:hAnsi="Times New Roman" w:cs="Times New Roman"/>
                <w:lang w:val="ro-RO" w:eastAsia="ru-RU"/>
              </w:rPr>
              <w:t>11,00</w:t>
            </w:r>
          </w:p>
        </w:tc>
        <w:tc>
          <w:tcPr>
            <w:tcW w:w="336" w:type="pct"/>
            <w:gridSpan w:val="2"/>
            <w:tcBorders>
              <w:left w:val="single" w:sz="4" w:space="0" w:color="auto"/>
            </w:tcBorders>
          </w:tcPr>
          <w:p w14:paraId="27B9B0C0"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43033A30" w14:textId="77777777" w:rsidTr="00010EE9">
        <w:trPr>
          <w:gridAfter w:val="1"/>
          <w:wAfter w:w="6" w:type="pct"/>
        </w:trPr>
        <w:tc>
          <w:tcPr>
            <w:tcW w:w="524" w:type="pct"/>
          </w:tcPr>
          <w:p w14:paraId="15D7C8DB" w14:textId="3240EE3F"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Times New Roman" w:eastAsia="Times New Roman" w:hAnsi="Times New Roman" w:cs="Times New Roman"/>
                <w:lang w:val="ro-RO" w:eastAsia="ru-RU"/>
              </w:rPr>
              <w:t>3758</w:t>
            </w:r>
          </w:p>
        </w:tc>
        <w:tc>
          <w:tcPr>
            <w:tcW w:w="2695" w:type="pct"/>
          </w:tcPr>
          <w:p w14:paraId="124145B0" w14:textId="0000C321"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lang w:val="ro-RO" w:eastAsia="ru-RU"/>
              </w:rPr>
              <w:t>Cercetarea maselor fecale la ouă de helminţi prin metoda Kalantarean</w:t>
            </w:r>
          </w:p>
        </w:tc>
        <w:tc>
          <w:tcPr>
            <w:tcW w:w="959" w:type="pct"/>
          </w:tcPr>
          <w:p w14:paraId="6D1B3964" w14:textId="42E53CF3"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CA471A">
              <w:rPr>
                <w:rFonts w:ascii="Times New Roman" w:eastAsia="Times New Roman" w:hAnsi="Times New Roman" w:cs="Times New Roman"/>
                <w:spacing w:val="-3"/>
                <w:sz w:val="24"/>
                <w:szCs w:val="24"/>
                <w:lang w:val="ro-RO" w:eastAsia="ru-RU"/>
              </w:rPr>
              <w:t>1 investigație</w:t>
            </w:r>
          </w:p>
        </w:tc>
        <w:tc>
          <w:tcPr>
            <w:tcW w:w="480" w:type="pct"/>
          </w:tcPr>
          <w:p w14:paraId="4875A3F8" w14:textId="49E8BAE5"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Times New Roman" w:eastAsia="Calibri" w:hAnsi="Times New Roman" w:cs="Times New Roman"/>
                <w:lang w:val="ro-RO" w:eastAsia="ru-RU"/>
              </w:rPr>
              <w:t>17,00</w:t>
            </w:r>
          </w:p>
        </w:tc>
        <w:tc>
          <w:tcPr>
            <w:tcW w:w="336" w:type="pct"/>
            <w:gridSpan w:val="2"/>
            <w:tcBorders>
              <w:left w:val="single" w:sz="4" w:space="0" w:color="auto"/>
            </w:tcBorders>
          </w:tcPr>
          <w:p w14:paraId="642037A2"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5C2A2A52" w14:textId="77777777" w:rsidTr="00010EE9">
        <w:trPr>
          <w:gridAfter w:val="1"/>
          <w:wAfter w:w="6" w:type="pct"/>
        </w:trPr>
        <w:tc>
          <w:tcPr>
            <w:tcW w:w="524" w:type="pct"/>
          </w:tcPr>
          <w:p w14:paraId="1DC2A687" w14:textId="384A6D1B"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Times New Roman" w:eastAsia="Times New Roman" w:hAnsi="Times New Roman" w:cs="Times New Roman"/>
                <w:lang w:val="ro-RO" w:eastAsia="ru-RU"/>
              </w:rPr>
              <w:t>3761</w:t>
            </w:r>
          </w:p>
        </w:tc>
        <w:tc>
          <w:tcPr>
            <w:tcW w:w="2695" w:type="pct"/>
          </w:tcPr>
          <w:p w14:paraId="4F7B4236" w14:textId="1A486D6B"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Calibri" w:hAnsi="Times New Roman" w:cs="Times New Roman"/>
                <w:lang w:val="ro-RO" w:eastAsia="ru-RU"/>
              </w:rPr>
              <w:t>Investigaţie la enterobioză prin metoda amprentelor perianale (cu prelevare)</w:t>
            </w:r>
          </w:p>
        </w:tc>
        <w:tc>
          <w:tcPr>
            <w:tcW w:w="959" w:type="pct"/>
          </w:tcPr>
          <w:p w14:paraId="46A80229" w14:textId="6F601EBA"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CA471A">
              <w:rPr>
                <w:rFonts w:ascii="Times New Roman" w:eastAsia="Times New Roman" w:hAnsi="Times New Roman" w:cs="Times New Roman"/>
                <w:spacing w:val="-3"/>
                <w:sz w:val="24"/>
                <w:szCs w:val="24"/>
                <w:lang w:val="ro-RO" w:eastAsia="ru-RU"/>
              </w:rPr>
              <w:t>1 investigație</w:t>
            </w:r>
          </w:p>
        </w:tc>
        <w:tc>
          <w:tcPr>
            <w:tcW w:w="480" w:type="pct"/>
          </w:tcPr>
          <w:p w14:paraId="3667B1FE" w14:textId="0056C0A2"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Times New Roman" w:eastAsia="Calibri" w:hAnsi="Times New Roman" w:cs="Times New Roman"/>
                <w:lang w:val="ro-RO" w:eastAsia="ru-RU"/>
              </w:rPr>
              <w:t>32,00</w:t>
            </w:r>
          </w:p>
        </w:tc>
        <w:tc>
          <w:tcPr>
            <w:tcW w:w="336" w:type="pct"/>
            <w:gridSpan w:val="2"/>
            <w:tcBorders>
              <w:left w:val="single" w:sz="4" w:space="0" w:color="auto"/>
            </w:tcBorders>
          </w:tcPr>
          <w:p w14:paraId="4324219C"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128770B1" w14:textId="77777777" w:rsidTr="00010EE9">
        <w:trPr>
          <w:gridAfter w:val="1"/>
          <w:wAfter w:w="6" w:type="pct"/>
        </w:trPr>
        <w:tc>
          <w:tcPr>
            <w:tcW w:w="524" w:type="pct"/>
          </w:tcPr>
          <w:p w14:paraId="697A2BF3" w14:textId="679A6382"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r w:rsidRPr="003A74ED">
              <w:rPr>
                <w:rFonts w:ascii="Calibri" w:eastAsia="Calibri" w:hAnsi="Calibri" w:cs="Times New Roman"/>
                <w:sz w:val="24"/>
                <w:szCs w:val="24"/>
                <w:lang w:val="en-US"/>
              </w:rPr>
              <w:t>3772.1</w:t>
            </w:r>
          </w:p>
        </w:tc>
        <w:tc>
          <w:tcPr>
            <w:tcW w:w="2695" w:type="pct"/>
          </w:tcPr>
          <w:p w14:paraId="0EF50895" w14:textId="28E85090"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r w:rsidRPr="003A74ED">
              <w:rPr>
                <w:rFonts w:ascii="Times New Roman" w:eastAsia="Times New Roman" w:hAnsi="Times New Roman" w:cs="Times New Roman"/>
                <w:bCs/>
                <w:sz w:val="24"/>
                <w:szCs w:val="24"/>
                <w:lang w:val="en-US" w:eastAsia="ru-RU"/>
              </w:rPr>
              <w:t>Examinarea frotiului si picaturii groase de sânge la malaria, indicatii clinice</w:t>
            </w:r>
          </w:p>
        </w:tc>
        <w:tc>
          <w:tcPr>
            <w:tcW w:w="959" w:type="pct"/>
          </w:tcPr>
          <w:p w14:paraId="695706E8" w14:textId="5587A75A"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r w:rsidRPr="00CA471A">
              <w:rPr>
                <w:rFonts w:ascii="Times New Roman" w:eastAsia="Times New Roman" w:hAnsi="Times New Roman" w:cs="Times New Roman"/>
                <w:spacing w:val="-3"/>
                <w:sz w:val="24"/>
                <w:szCs w:val="24"/>
                <w:lang w:val="ro-RO" w:eastAsia="ru-RU"/>
              </w:rPr>
              <w:t>1 investigație</w:t>
            </w:r>
          </w:p>
        </w:tc>
        <w:tc>
          <w:tcPr>
            <w:tcW w:w="480" w:type="pct"/>
          </w:tcPr>
          <w:p w14:paraId="4AB0D6C2" w14:textId="1B28A75F"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3A74ED">
              <w:rPr>
                <w:rFonts w:ascii="Calibri" w:eastAsia="Calibri" w:hAnsi="Calibri" w:cs="Times New Roman"/>
                <w:sz w:val="24"/>
                <w:szCs w:val="24"/>
                <w:lang w:val="en-US"/>
              </w:rPr>
              <w:t>66</w:t>
            </w:r>
          </w:p>
        </w:tc>
        <w:tc>
          <w:tcPr>
            <w:tcW w:w="336" w:type="pct"/>
            <w:gridSpan w:val="2"/>
            <w:tcBorders>
              <w:left w:val="single" w:sz="4" w:space="0" w:color="auto"/>
            </w:tcBorders>
          </w:tcPr>
          <w:p w14:paraId="7D2BC091"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073DCA24" w14:textId="77777777" w:rsidTr="00FF110F">
        <w:trPr>
          <w:gridAfter w:val="1"/>
          <w:wAfter w:w="6" w:type="pct"/>
        </w:trPr>
        <w:tc>
          <w:tcPr>
            <w:tcW w:w="524" w:type="pct"/>
          </w:tcPr>
          <w:p w14:paraId="656F6134" w14:textId="704F2A19"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2695" w:type="pct"/>
          </w:tcPr>
          <w:p w14:paraId="7CF0F429" w14:textId="11C93DA9"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p>
        </w:tc>
        <w:tc>
          <w:tcPr>
            <w:tcW w:w="959" w:type="pct"/>
          </w:tcPr>
          <w:p w14:paraId="42D3B4CB"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4ECB98CD" w14:textId="7777777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73B1CE21"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1B33FC05" w14:textId="77777777" w:rsidTr="00FF110F">
        <w:trPr>
          <w:gridAfter w:val="1"/>
          <w:wAfter w:w="6" w:type="pct"/>
        </w:trPr>
        <w:tc>
          <w:tcPr>
            <w:tcW w:w="524" w:type="pct"/>
          </w:tcPr>
          <w:p w14:paraId="4C0779A1" w14:textId="618BEC75"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2695" w:type="pct"/>
          </w:tcPr>
          <w:p w14:paraId="55D1E24A" w14:textId="280EF9A5"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p>
        </w:tc>
        <w:tc>
          <w:tcPr>
            <w:tcW w:w="959" w:type="pct"/>
          </w:tcPr>
          <w:p w14:paraId="6FE311B0"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752A80D9" w14:textId="7777777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7A9E0508"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473F0680" w14:textId="77777777" w:rsidTr="00FF110F">
        <w:trPr>
          <w:gridAfter w:val="1"/>
          <w:wAfter w:w="6" w:type="pct"/>
        </w:trPr>
        <w:tc>
          <w:tcPr>
            <w:tcW w:w="524" w:type="pct"/>
          </w:tcPr>
          <w:p w14:paraId="243E4642" w14:textId="7082BF3B"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2695" w:type="pct"/>
          </w:tcPr>
          <w:p w14:paraId="041A186A" w14:textId="4FFB2336"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p>
        </w:tc>
        <w:tc>
          <w:tcPr>
            <w:tcW w:w="959" w:type="pct"/>
          </w:tcPr>
          <w:p w14:paraId="78274417"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156C1F4B" w14:textId="7777777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6FF93A50"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661DC2C8" w14:textId="77777777" w:rsidTr="00FF110F">
        <w:trPr>
          <w:gridAfter w:val="1"/>
          <w:wAfter w:w="6" w:type="pct"/>
        </w:trPr>
        <w:tc>
          <w:tcPr>
            <w:tcW w:w="524" w:type="pct"/>
          </w:tcPr>
          <w:p w14:paraId="6CC3D302" w14:textId="0EB1F0A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2695" w:type="pct"/>
          </w:tcPr>
          <w:p w14:paraId="2F82ECBD" w14:textId="62EF3ADC"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p>
        </w:tc>
        <w:tc>
          <w:tcPr>
            <w:tcW w:w="959" w:type="pct"/>
          </w:tcPr>
          <w:p w14:paraId="4CC0CF9F"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1BE9F31C" w14:textId="7777777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792045AC"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21BBDC00" w14:textId="77777777" w:rsidTr="00FF110F">
        <w:trPr>
          <w:gridAfter w:val="1"/>
          <w:wAfter w:w="6" w:type="pct"/>
        </w:trPr>
        <w:tc>
          <w:tcPr>
            <w:tcW w:w="524" w:type="pct"/>
          </w:tcPr>
          <w:p w14:paraId="16B32342" w14:textId="09CAAF52"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2695" w:type="pct"/>
          </w:tcPr>
          <w:p w14:paraId="715C5B6A" w14:textId="3DA1F898"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p>
        </w:tc>
        <w:tc>
          <w:tcPr>
            <w:tcW w:w="959" w:type="pct"/>
          </w:tcPr>
          <w:p w14:paraId="7F2BD370"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4F5B591C" w14:textId="7777777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7E7676E3"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A4291" w:rsidRPr="004A4291" w14:paraId="6CBD652E" w14:textId="77777777" w:rsidTr="00FF110F">
        <w:trPr>
          <w:gridAfter w:val="1"/>
          <w:wAfter w:w="6" w:type="pct"/>
        </w:trPr>
        <w:tc>
          <w:tcPr>
            <w:tcW w:w="524" w:type="pct"/>
          </w:tcPr>
          <w:p w14:paraId="169408A2" w14:textId="0E0F26DE"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val="ro-RO" w:eastAsia="ru-RU"/>
              </w:rPr>
            </w:pPr>
          </w:p>
        </w:tc>
        <w:tc>
          <w:tcPr>
            <w:tcW w:w="2695" w:type="pct"/>
          </w:tcPr>
          <w:p w14:paraId="481BF7AF" w14:textId="3FB496EF"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val="ro-RO" w:eastAsia="ru-RU"/>
              </w:rPr>
            </w:pPr>
          </w:p>
        </w:tc>
        <w:tc>
          <w:tcPr>
            <w:tcW w:w="959" w:type="pct"/>
          </w:tcPr>
          <w:p w14:paraId="73F9BD54"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val="ro-RO" w:eastAsia="ru-RU"/>
              </w:rPr>
            </w:pPr>
          </w:p>
        </w:tc>
        <w:tc>
          <w:tcPr>
            <w:tcW w:w="480" w:type="pct"/>
            <w:tcBorders>
              <w:right w:val="single" w:sz="4" w:space="0" w:color="auto"/>
            </w:tcBorders>
          </w:tcPr>
          <w:p w14:paraId="4EE127AA" w14:textId="77777777" w:rsidR="004A4291" w:rsidRPr="00D610A0" w:rsidRDefault="004A4291" w:rsidP="004A429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36" w:type="pct"/>
            <w:gridSpan w:val="2"/>
            <w:tcBorders>
              <w:left w:val="single" w:sz="4" w:space="0" w:color="auto"/>
            </w:tcBorders>
          </w:tcPr>
          <w:p w14:paraId="2EBB912E" w14:textId="77777777" w:rsidR="004A4291" w:rsidRPr="00D610A0" w:rsidRDefault="004A4291" w:rsidP="004A42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bl>
    <w:p w14:paraId="789E5802" w14:textId="77777777" w:rsidR="00A256B8" w:rsidRPr="00A256B8" w:rsidRDefault="00A256B8" w:rsidP="00A256B8">
      <w:pPr>
        <w:widowControl w:val="0"/>
        <w:tabs>
          <w:tab w:val="left" w:pos="8023"/>
        </w:tabs>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2CFCA02C" w14:textId="77777777" w:rsidR="00A256B8" w:rsidRPr="00A256B8"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2998C20" w14:textId="77777777" w:rsidR="00A256B8" w:rsidRPr="00A256B8" w:rsidRDefault="00A256B8" w:rsidP="00A256B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198B8F0E" w14:textId="301AFD4B" w:rsidR="00A256B8" w:rsidRPr="00D725C2" w:rsidRDefault="00D725C2" w:rsidP="00A256B8">
      <w:pPr>
        <w:spacing w:line="240" w:lineRule="auto"/>
        <w:rPr>
          <w:rFonts w:ascii="Times New Roman" w:hAnsi="Times New Roman" w:cs="Times New Roman"/>
          <w:color w:val="0070C0"/>
          <w:sz w:val="28"/>
          <w:szCs w:val="28"/>
          <w:lang w:val="ro-RO"/>
        </w:rPr>
      </w:pPr>
      <w:r w:rsidRPr="00D725C2">
        <w:rPr>
          <w:rFonts w:ascii="Times New Roman" w:hAnsi="Times New Roman" w:cs="Times New Roman"/>
          <w:color w:val="0070C0"/>
          <w:sz w:val="28"/>
          <w:szCs w:val="28"/>
          <w:lang w:val="ro-RO"/>
        </w:rPr>
        <w:t>Actualizat 18.01.2024</w:t>
      </w:r>
      <w:bookmarkStart w:id="1" w:name="_GoBack"/>
      <w:bookmarkEnd w:id="1"/>
    </w:p>
    <w:sectPr w:rsidR="00A256B8" w:rsidRPr="00D725C2" w:rsidSect="00A34AC8">
      <w:footerReference w:type="default" r:id="rId10"/>
      <w:pgSz w:w="11906" w:h="16838"/>
      <w:pgMar w:top="993" w:right="850" w:bottom="851" w:left="1134"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EED8" w14:textId="77777777" w:rsidR="003409FF" w:rsidRDefault="003409FF" w:rsidP="009C0F7B">
      <w:pPr>
        <w:spacing w:after="0" w:line="240" w:lineRule="auto"/>
      </w:pPr>
      <w:r>
        <w:separator/>
      </w:r>
    </w:p>
  </w:endnote>
  <w:endnote w:type="continuationSeparator" w:id="0">
    <w:p w14:paraId="27F72719" w14:textId="77777777" w:rsidR="003409FF" w:rsidRDefault="003409FF" w:rsidP="009C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677680"/>
      <w:docPartObj>
        <w:docPartGallery w:val="Page Numbers (Bottom of Page)"/>
        <w:docPartUnique/>
      </w:docPartObj>
    </w:sdtPr>
    <w:sdtEndPr/>
    <w:sdtContent>
      <w:p w14:paraId="483EBB7C" w14:textId="2F5192B9" w:rsidR="00010EE9" w:rsidRDefault="00010EE9">
        <w:pPr>
          <w:pStyle w:val="a7"/>
          <w:jc w:val="right"/>
        </w:pPr>
        <w:r>
          <w:fldChar w:fldCharType="begin"/>
        </w:r>
        <w:r>
          <w:instrText>PAGE   \* MERGEFORMAT</w:instrText>
        </w:r>
        <w:r>
          <w:fldChar w:fldCharType="separate"/>
        </w:r>
        <w:r>
          <w:t>2</w:t>
        </w:r>
        <w:r>
          <w:fldChar w:fldCharType="end"/>
        </w:r>
      </w:p>
    </w:sdtContent>
  </w:sdt>
  <w:p w14:paraId="5BCC83CB" w14:textId="77777777" w:rsidR="00010EE9" w:rsidRDefault="00010E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D179" w14:textId="77777777" w:rsidR="003409FF" w:rsidRDefault="003409FF" w:rsidP="009C0F7B">
      <w:pPr>
        <w:spacing w:after="0" w:line="240" w:lineRule="auto"/>
      </w:pPr>
      <w:r>
        <w:separator/>
      </w:r>
    </w:p>
  </w:footnote>
  <w:footnote w:type="continuationSeparator" w:id="0">
    <w:p w14:paraId="1AACFB90" w14:textId="77777777" w:rsidR="003409FF" w:rsidRDefault="003409FF" w:rsidP="009C0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EF297B4"/>
    <w:lvl w:ilvl="0">
      <w:numFmt w:val="bullet"/>
      <w:lvlText w:val="*"/>
      <w:lvlJc w:val="left"/>
    </w:lvl>
  </w:abstractNum>
  <w:abstractNum w:abstractNumId="1" w15:restartNumberingAfterBreak="0">
    <w:nsid w:val="025B795D"/>
    <w:multiLevelType w:val="multilevel"/>
    <w:tmpl w:val="E81E810A"/>
    <w:lvl w:ilvl="0">
      <w:start w:val="1"/>
      <w:numFmt w:val="decimal"/>
      <w:lvlText w:val="%1."/>
      <w:legacy w:legacy="1" w:legacySpace="0" w:legacyIndent="360"/>
      <w:lvlJc w:val="left"/>
      <w:rPr>
        <w:rFonts w:ascii="Times New Roman" w:hAnsi="Times New Roman" w:cs="Times New Roman" w:hint="default"/>
      </w:rPr>
    </w:lvl>
    <w:lvl w:ilvl="1">
      <w:start w:val="8"/>
      <w:numFmt w:val="decimal"/>
      <w:isLgl/>
      <w:lvlText w:val="%1.%2."/>
      <w:lvlJc w:val="left"/>
      <w:pPr>
        <w:ind w:left="480" w:hanging="480"/>
      </w:pPr>
      <w:rPr>
        <w:rFonts w:cs="Times New Roman" w:hint="default"/>
        <w:b/>
        <w:color w:val="000000"/>
      </w:rPr>
    </w:lvl>
    <w:lvl w:ilvl="2">
      <w:start w:val="1"/>
      <w:numFmt w:val="decimal"/>
      <w:isLgl/>
      <w:lvlText w:val="%1.%2.%3."/>
      <w:lvlJc w:val="left"/>
      <w:pPr>
        <w:ind w:left="720" w:hanging="720"/>
      </w:pPr>
      <w:rPr>
        <w:rFonts w:cs="Times New Roman" w:hint="default"/>
        <w:color w:val="000000"/>
      </w:rPr>
    </w:lvl>
    <w:lvl w:ilvl="3">
      <w:start w:val="1"/>
      <w:numFmt w:val="decimal"/>
      <w:isLgl/>
      <w:lvlText w:val="%1.%2.%3.%4."/>
      <w:lvlJc w:val="left"/>
      <w:pPr>
        <w:ind w:left="720" w:hanging="720"/>
      </w:pPr>
      <w:rPr>
        <w:rFonts w:cs="Times New Roman" w:hint="default"/>
        <w:color w:val="000000"/>
      </w:rPr>
    </w:lvl>
    <w:lvl w:ilvl="4">
      <w:start w:val="1"/>
      <w:numFmt w:val="decimal"/>
      <w:isLgl/>
      <w:lvlText w:val="%1.%2.%3.%4.%5."/>
      <w:lvlJc w:val="left"/>
      <w:pPr>
        <w:ind w:left="1080" w:hanging="1080"/>
      </w:pPr>
      <w:rPr>
        <w:rFonts w:cs="Times New Roman" w:hint="default"/>
        <w:color w:val="000000"/>
      </w:rPr>
    </w:lvl>
    <w:lvl w:ilvl="5">
      <w:start w:val="1"/>
      <w:numFmt w:val="decimal"/>
      <w:isLgl/>
      <w:lvlText w:val="%1.%2.%3.%4.%5.%6."/>
      <w:lvlJc w:val="left"/>
      <w:pPr>
        <w:ind w:left="1080" w:hanging="1080"/>
      </w:pPr>
      <w:rPr>
        <w:rFonts w:cs="Times New Roman" w:hint="default"/>
        <w:color w:val="000000"/>
      </w:rPr>
    </w:lvl>
    <w:lvl w:ilvl="6">
      <w:start w:val="1"/>
      <w:numFmt w:val="decimal"/>
      <w:isLgl/>
      <w:lvlText w:val="%1.%2.%3.%4.%5.%6.%7."/>
      <w:lvlJc w:val="left"/>
      <w:pPr>
        <w:ind w:left="1440" w:hanging="1440"/>
      </w:pPr>
      <w:rPr>
        <w:rFonts w:cs="Times New Roman" w:hint="default"/>
        <w:color w:val="000000"/>
      </w:rPr>
    </w:lvl>
    <w:lvl w:ilvl="7">
      <w:start w:val="1"/>
      <w:numFmt w:val="decimal"/>
      <w:isLgl/>
      <w:lvlText w:val="%1.%2.%3.%4.%5.%6.%7.%8."/>
      <w:lvlJc w:val="left"/>
      <w:pPr>
        <w:ind w:left="1440" w:hanging="1440"/>
      </w:pPr>
      <w:rPr>
        <w:rFonts w:cs="Times New Roman" w:hint="default"/>
        <w:color w:val="000000"/>
      </w:rPr>
    </w:lvl>
    <w:lvl w:ilvl="8">
      <w:start w:val="1"/>
      <w:numFmt w:val="decimal"/>
      <w:isLgl/>
      <w:lvlText w:val="%1.%2.%3.%4.%5.%6.%7.%8.%9."/>
      <w:lvlJc w:val="left"/>
      <w:pPr>
        <w:ind w:left="1800" w:hanging="1800"/>
      </w:pPr>
      <w:rPr>
        <w:rFonts w:cs="Times New Roman" w:hint="default"/>
        <w:color w:val="000000"/>
      </w:rPr>
    </w:lvl>
  </w:abstractNum>
  <w:abstractNum w:abstractNumId="2" w15:restartNumberingAfterBreak="0">
    <w:nsid w:val="08B41A21"/>
    <w:multiLevelType w:val="singleLevel"/>
    <w:tmpl w:val="46F800BA"/>
    <w:lvl w:ilvl="0">
      <w:start w:val="3"/>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C320059"/>
    <w:multiLevelType w:val="singleLevel"/>
    <w:tmpl w:val="FA762984"/>
    <w:lvl w:ilvl="0">
      <w:start w:val="2"/>
      <w:numFmt w:val="decimal"/>
      <w:lvlText w:val="%1)"/>
      <w:legacy w:legacy="1" w:legacySpace="0" w:legacyIndent="336"/>
      <w:lvlJc w:val="left"/>
      <w:rPr>
        <w:rFonts w:ascii="Times New Roman" w:hAnsi="Times New Roman" w:cs="Times New Roman" w:hint="default"/>
      </w:rPr>
    </w:lvl>
  </w:abstractNum>
  <w:abstractNum w:abstractNumId="4" w15:restartNumberingAfterBreak="0">
    <w:nsid w:val="0FE62124"/>
    <w:multiLevelType w:val="hybridMultilevel"/>
    <w:tmpl w:val="3516F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C377F2"/>
    <w:multiLevelType w:val="singleLevel"/>
    <w:tmpl w:val="94AC2426"/>
    <w:lvl w:ilvl="0">
      <w:start w:val="1"/>
      <w:numFmt w:val="decimal"/>
      <w:lvlText w:val="%1)"/>
      <w:legacy w:legacy="1" w:legacySpace="0" w:legacyIndent="312"/>
      <w:lvlJc w:val="left"/>
      <w:rPr>
        <w:rFonts w:ascii="Times New Roman" w:hAnsi="Times New Roman" w:cs="Times New Roman" w:hint="default"/>
      </w:rPr>
    </w:lvl>
  </w:abstractNum>
  <w:abstractNum w:abstractNumId="6" w15:restartNumberingAfterBreak="0">
    <w:nsid w:val="247B33E9"/>
    <w:multiLevelType w:val="singleLevel"/>
    <w:tmpl w:val="60DA104E"/>
    <w:lvl w:ilvl="0">
      <w:start w:val="1"/>
      <w:numFmt w:val="lowerLetter"/>
      <w:lvlText w:val="%1)"/>
      <w:legacy w:legacy="1" w:legacySpace="0" w:legacyIndent="293"/>
      <w:lvlJc w:val="left"/>
      <w:rPr>
        <w:rFonts w:ascii="Times New Roman" w:hAnsi="Times New Roman" w:cs="Times New Roman" w:hint="default"/>
      </w:rPr>
    </w:lvl>
  </w:abstractNum>
  <w:abstractNum w:abstractNumId="7" w15:restartNumberingAfterBreak="0">
    <w:nsid w:val="287F4523"/>
    <w:multiLevelType w:val="hybridMultilevel"/>
    <w:tmpl w:val="FC2A83F8"/>
    <w:lvl w:ilvl="0" w:tplc="68423B3C">
      <w:start w:val="1"/>
      <w:numFmt w:val="lowerLetter"/>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176164"/>
    <w:multiLevelType w:val="singleLevel"/>
    <w:tmpl w:val="2E40CAF8"/>
    <w:lvl w:ilvl="0">
      <w:start w:val="1"/>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35246FF2"/>
    <w:multiLevelType w:val="singleLevel"/>
    <w:tmpl w:val="AD088828"/>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3D175AA4"/>
    <w:multiLevelType w:val="hybridMultilevel"/>
    <w:tmpl w:val="347A8DA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4A4D3C81"/>
    <w:multiLevelType w:val="hybridMultilevel"/>
    <w:tmpl w:val="B5C48F46"/>
    <w:lvl w:ilvl="0" w:tplc="EAD6960C">
      <w:start w:val="1"/>
      <w:numFmt w:val="decimal"/>
      <w:lvlText w:val="%1."/>
      <w:lvlJc w:val="left"/>
      <w:pPr>
        <w:ind w:left="476" w:hanging="183"/>
        <w:jc w:val="left"/>
      </w:pPr>
      <w:rPr>
        <w:rFonts w:hint="default"/>
        <w:spacing w:val="0"/>
        <w:w w:val="100"/>
        <w:lang w:val="ro-RO" w:eastAsia="en-US" w:bidi="ar-SA"/>
      </w:rPr>
    </w:lvl>
    <w:lvl w:ilvl="1" w:tplc="F52E7C0C">
      <w:numFmt w:val="bullet"/>
      <w:lvlText w:val="•"/>
      <w:lvlJc w:val="left"/>
      <w:pPr>
        <w:ind w:left="1524" w:hanging="183"/>
      </w:pPr>
      <w:rPr>
        <w:rFonts w:hint="default"/>
        <w:lang w:val="ro-RO" w:eastAsia="en-US" w:bidi="ar-SA"/>
      </w:rPr>
    </w:lvl>
    <w:lvl w:ilvl="2" w:tplc="3ACC219C">
      <w:numFmt w:val="bullet"/>
      <w:lvlText w:val="•"/>
      <w:lvlJc w:val="left"/>
      <w:pPr>
        <w:ind w:left="2569" w:hanging="183"/>
      </w:pPr>
      <w:rPr>
        <w:rFonts w:hint="default"/>
        <w:lang w:val="ro-RO" w:eastAsia="en-US" w:bidi="ar-SA"/>
      </w:rPr>
    </w:lvl>
    <w:lvl w:ilvl="3" w:tplc="DF323760">
      <w:numFmt w:val="bullet"/>
      <w:lvlText w:val="•"/>
      <w:lvlJc w:val="left"/>
      <w:pPr>
        <w:ind w:left="3613" w:hanging="183"/>
      </w:pPr>
      <w:rPr>
        <w:rFonts w:hint="default"/>
        <w:lang w:val="ro-RO" w:eastAsia="en-US" w:bidi="ar-SA"/>
      </w:rPr>
    </w:lvl>
    <w:lvl w:ilvl="4" w:tplc="CB609ABE">
      <w:numFmt w:val="bullet"/>
      <w:lvlText w:val="•"/>
      <w:lvlJc w:val="left"/>
      <w:pPr>
        <w:ind w:left="4658" w:hanging="183"/>
      </w:pPr>
      <w:rPr>
        <w:rFonts w:hint="default"/>
        <w:lang w:val="ro-RO" w:eastAsia="en-US" w:bidi="ar-SA"/>
      </w:rPr>
    </w:lvl>
    <w:lvl w:ilvl="5" w:tplc="1A300C0E">
      <w:numFmt w:val="bullet"/>
      <w:lvlText w:val="•"/>
      <w:lvlJc w:val="left"/>
      <w:pPr>
        <w:ind w:left="5703" w:hanging="183"/>
      </w:pPr>
      <w:rPr>
        <w:rFonts w:hint="default"/>
        <w:lang w:val="ro-RO" w:eastAsia="en-US" w:bidi="ar-SA"/>
      </w:rPr>
    </w:lvl>
    <w:lvl w:ilvl="6" w:tplc="E11EBDDC">
      <w:numFmt w:val="bullet"/>
      <w:lvlText w:val="•"/>
      <w:lvlJc w:val="left"/>
      <w:pPr>
        <w:ind w:left="6747" w:hanging="183"/>
      </w:pPr>
      <w:rPr>
        <w:rFonts w:hint="default"/>
        <w:lang w:val="ro-RO" w:eastAsia="en-US" w:bidi="ar-SA"/>
      </w:rPr>
    </w:lvl>
    <w:lvl w:ilvl="7" w:tplc="3F68D360">
      <w:numFmt w:val="bullet"/>
      <w:lvlText w:val="•"/>
      <w:lvlJc w:val="left"/>
      <w:pPr>
        <w:ind w:left="7792" w:hanging="183"/>
      </w:pPr>
      <w:rPr>
        <w:rFonts w:hint="default"/>
        <w:lang w:val="ro-RO" w:eastAsia="en-US" w:bidi="ar-SA"/>
      </w:rPr>
    </w:lvl>
    <w:lvl w:ilvl="8" w:tplc="A148EA8E">
      <w:numFmt w:val="bullet"/>
      <w:lvlText w:val="•"/>
      <w:lvlJc w:val="left"/>
      <w:pPr>
        <w:ind w:left="8837" w:hanging="183"/>
      </w:pPr>
      <w:rPr>
        <w:rFonts w:hint="default"/>
        <w:lang w:val="ro-RO" w:eastAsia="en-US" w:bidi="ar-SA"/>
      </w:rPr>
    </w:lvl>
  </w:abstractNum>
  <w:abstractNum w:abstractNumId="12" w15:restartNumberingAfterBreak="0">
    <w:nsid w:val="5AEB25B9"/>
    <w:multiLevelType w:val="hybridMultilevel"/>
    <w:tmpl w:val="1AA0AA60"/>
    <w:lvl w:ilvl="0" w:tplc="4CD86C96">
      <w:start w:val="196"/>
      <w:numFmt w:val="decimal"/>
      <w:lvlText w:val="%1."/>
      <w:lvlJc w:val="center"/>
      <w:pPr>
        <w:tabs>
          <w:tab w:val="num" w:pos="724"/>
        </w:tabs>
        <w:ind w:left="724" w:hanging="4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022AF8"/>
    <w:multiLevelType w:val="singleLevel"/>
    <w:tmpl w:val="52FE6B98"/>
    <w:lvl w:ilvl="0">
      <w:start w:val="3"/>
      <w:numFmt w:val="decimal"/>
      <w:lvlText w:val="%1)"/>
      <w:legacy w:legacy="1" w:legacySpace="0" w:legacyIndent="317"/>
      <w:lvlJc w:val="left"/>
      <w:rPr>
        <w:rFonts w:ascii="Times New Roman" w:hAnsi="Times New Roman" w:cs="Times New Roman" w:hint="default"/>
      </w:rPr>
    </w:lvl>
  </w:abstractNum>
  <w:abstractNum w:abstractNumId="14" w15:restartNumberingAfterBreak="0">
    <w:nsid w:val="73111FAB"/>
    <w:multiLevelType w:val="hybridMultilevel"/>
    <w:tmpl w:val="57DAB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BD3825"/>
    <w:multiLevelType w:val="hybridMultilevel"/>
    <w:tmpl w:val="761A5B00"/>
    <w:lvl w:ilvl="0" w:tplc="1804901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D1438F"/>
    <w:multiLevelType w:val="hybridMultilevel"/>
    <w:tmpl w:val="02D85F8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6"/>
  </w:num>
  <w:num w:numId="2">
    <w:abstractNumId w:val="4"/>
  </w:num>
  <w:num w:numId="3">
    <w:abstractNumId w:val="14"/>
  </w:num>
  <w:num w:numId="4">
    <w:abstractNumId w:val="10"/>
  </w:num>
  <w:num w:numId="5">
    <w:abstractNumId w:val="11"/>
  </w:num>
  <w:num w:numId="6">
    <w:abstractNumId w:val="1"/>
  </w:num>
  <w:num w:numId="7">
    <w:abstractNumId w:val="9"/>
  </w:num>
  <w:num w:numId="8">
    <w:abstractNumId w:val="2"/>
  </w:num>
  <w:num w:numId="9">
    <w:abstractNumId w:val="8"/>
  </w:num>
  <w:num w:numId="10">
    <w:abstractNumId w:val="5"/>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6"/>
  </w:num>
  <w:num w:numId="13">
    <w:abstractNumId w:val="13"/>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0"/>
    <w:lvlOverride w:ilvl="0">
      <w:lvl w:ilvl="0">
        <w:numFmt w:val="bullet"/>
        <w:lvlText w:val="-"/>
        <w:legacy w:legacy="1" w:legacySpace="0" w:legacyIndent="365"/>
        <w:lvlJc w:val="left"/>
        <w:rPr>
          <w:rFonts w:ascii="Times New Roman" w:hAnsi="Times New Roman" w:hint="default"/>
        </w:rPr>
      </w:lvl>
    </w:lvlOverride>
  </w:num>
  <w:num w:numId="16">
    <w:abstractNumId w:val="0"/>
    <w:lvlOverride w:ilvl="0">
      <w:lvl w:ilvl="0">
        <w:numFmt w:val="bullet"/>
        <w:lvlText w:val="-"/>
        <w:legacy w:legacy="1" w:legacySpace="0" w:legacyIndent="149"/>
        <w:lvlJc w:val="left"/>
        <w:rPr>
          <w:rFonts w:ascii="Times New Roman" w:hAnsi="Times New Roman" w:hint="default"/>
        </w:rPr>
      </w:lvl>
    </w:lvlOverride>
  </w:num>
  <w:num w:numId="17">
    <w:abstractNumId w:val="3"/>
  </w:num>
  <w:num w:numId="18">
    <w:abstractNumId w:val="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6"/>
    <w:rsid w:val="00010EE9"/>
    <w:rsid w:val="00017CD2"/>
    <w:rsid w:val="00022755"/>
    <w:rsid w:val="00023ED1"/>
    <w:rsid w:val="00040036"/>
    <w:rsid w:val="00055E2F"/>
    <w:rsid w:val="00082DD2"/>
    <w:rsid w:val="00085808"/>
    <w:rsid w:val="000A0252"/>
    <w:rsid w:val="000F0ED0"/>
    <w:rsid w:val="0016277F"/>
    <w:rsid w:val="00206C79"/>
    <w:rsid w:val="00224803"/>
    <w:rsid w:val="00264436"/>
    <w:rsid w:val="00265388"/>
    <w:rsid w:val="002B1C28"/>
    <w:rsid w:val="002B1E24"/>
    <w:rsid w:val="002B4A6A"/>
    <w:rsid w:val="002E0D9C"/>
    <w:rsid w:val="002E5B6D"/>
    <w:rsid w:val="002E5C4A"/>
    <w:rsid w:val="002F4BE3"/>
    <w:rsid w:val="00302C2F"/>
    <w:rsid w:val="003123C5"/>
    <w:rsid w:val="003409FF"/>
    <w:rsid w:val="00382204"/>
    <w:rsid w:val="00390FC7"/>
    <w:rsid w:val="0039219C"/>
    <w:rsid w:val="003921A2"/>
    <w:rsid w:val="0043131C"/>
    <w:rsid w:val="004348FA"/>
    <w:rsid w:val="00437A15"/>
    <w:rsid w:val="00480EAA"/>
    <w:rsid w:val="00494DE8"/>
    <w:rsid w:val="004A4291"/>
    <w:rsid w:val="004D02C3"/>
    <w:rsid w:val="004D382F"/>
    <w:rsid w:val="00521E0E"/>
    <w:rsid w:val="00523781"/>
    <w:rsid w:val="0052698A"/>
    <w:rsid w:val="00536FC9"/>
    <w:rsid w:val="00541936"/>
    <w:rsid w:val="0054281D"/>
    <w:rsid w:val="005629CA"/>
    <w:rsid w:val="005B6F9D"/>
    <w:rsid w:val="005D255E"/>
    <w:rsid w:val="005F7AE9"/>
    <w:rsid w:val="006164D9"/>
    <w:rsid w:val="006A0651"/>
    <w:rsid w:val="006B12C0"/>
    <w:rsid w:val="006E2BC6"/>
    <w:rsid w:val="006F1AD6"/>
    <w:rsid w:val="0070632B"/>
    <w:rsid w:val="007533AA"/>
    <w:rsid w:val="00794795"/>
    <w:rsid w:val="007B5C94"/>
    <w:rsid w:val="007D1E2A"/>
    <w:rsid w:val="00810656"/>
    <w:rsid w:val="00823C1E"/>
    <w:rsid w:val="008348D0"/>
    <w:rsid w:val="008B0D46"/>
    <w:rsid w:val="008C408F"/>
    <w:rsid w:val="008D0081"/>
    <w:rsid w:val="008E22BF"/>
    <w:rsid w:val="008F157A"/>
    <w:rsid w:val="008F2192"/>
    <w:rsid w:val="008F25FE"/>
    <w:rsid w:val="00901D83"/>
    <w:rsid w:val="00921BFA"/>
    <w:rsid w:val="00924BD4"/>
    <w:rsid w:val="00926906"/>
    <w:rsid w:val="009374ED"/>
    <w:rsid w:val="00947022"/>
    <w:rsid w:val="0095366F"/>
    <w:rsid w:val="00971D6C"/>
    <w:rsid w:val="0097336A"/>
    <w:rsid w:val="00990EB0"/>
    <w:rsid w:val="009A49FB"/>
    <w:rsid w:val="009B4521"/>
    <w:rsid w:val="009C0F7B"/>
    <w:rsid w:val="009D252D"/>
    <w:rsid w:val="009D70A2"/>
    <w:rsid w:val="00A04B5B"/>
    <w:rsid w:val="00A14DCF"/>
    <w:rsid w:val="00A255F5"/>
    <w:rsid w:val="00A256B8"/>
    <w:rsid w:val="00A31E96"/>
    <w:rsid w:val="00A34AC8"/>
    <w:rsid w:val="00A4718A"/>
    <w:rsid w:val="00A71A80"/>
    <w:rsid w:val="00A86B77"/>
    <w:rsid w:val="00AB1A30"/>
    <w:rsid w:val="00B30AEB"/>
    <w:rsid w:val="00B332F2"/>
    <w:rsid w:val="00B34CD0"/>
    <w:rsid w:val="00B9209D"/>
    <w:rsid w:val="00BB4F3A"/>
    <w:rsid w:val="00C2197E"/>
    <w:rsid w:val="00C60293"/>
    <w:rsid w:val="00C6671C"/>
    <w:rsid w:val="00CA2CD6"/>
    <w:rsid w:val="00CA56C8"/>
    <w:rsid w:val="00CD2725"/>
    <w:rsid w:val="00CE40DC"/>
    <w:rsid w:val="00D031B1"/>
    <w:rsid w:val="00D454C3"/>
    <w:rsid w:val="00D507D4"/>
    <w:rsid w:val="00D51485"/>
    <w:rsid w:val="00D610A0"/>
    <w:rsid w:val="00D63A24"/>
    <w:rsid w:val="00D725C2"/>
    <w:rsid w:val="00D96492"/>
    <w:rsid w:val="00DA0AE2"/>
    <w:rsid w:val="00DB35F8"/>
    <w:rsid w:val="00DC2855"/>
    <w:rsid w:val="00E06E07"/>
    <w:rsid w:val="00E07523"/>
    <w:rsid w:val="00E413A3"/>
    <w:rsid w:val="00E963A9"/>
    <w:rsid w:val="00F1039F"/>
    <w:rsid w:val="00F1287B"/>
    <w:rsid w:val="00F13DC5"/>
    <w:rsid w:val="00F46839"/>
    <w:rsid w:val="00F50FA6"/>
    <w:rsid w:val="00F67046"/>
    <w:rsid w:val="00FA3766"/>
    <w:rsid w:val="00FC79D8"/>
    <w:rsid w:val="00FD3C5C"/>
    <w:rsid w:val="00FE7809"/>
    <w:rsid w:val="00FF110F"/>
    <w:rsid w:val="00FF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B651"/>
  <w15:chartTrackingRefBased/>
  <w15:docId w15:val="{28152F07-84B6-465B-8074-E7EA15BF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436"/>
    <w:pPr>
      <w:spacing w:after="0" w:line="240" w:lineRule="auto"/>
    </w:pPr>
  </w:style>
  <w:style w:type="paragraph" w:styleId="a4">
    <w:name w:val="List Paragraph"/>
    <w:basedOn w:val="a"/>
    <w:uiPriority w:val="34"/>
    <w:qFormat/>
    <w:rsid w:val="00D96492"/>
    <w:pPr>
      <w:ind w:left="720"/>
      <w:contextualSpacing/>
    </w:pPr>
  </w:style>
  <w:style w:type="paragraph" w:styleId="a5">
    <w:name w:val="header"/>
    <w:basedOn w:val="a"/>
    <w:link w:val="a6"/>
    <w:uiPriority w:val="99"/>
    <w:unhideWhenUsed/>
    <w:rsid w:val="009C0F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0F7B"/>
  </w:style>
  <w:style w:type="paragraph" w:styleId="a7">
    <w:name w:val="footer"/>
    <w:basedOn w:val="a"/>
    <w:link w:val="a8"/>
    <w:uiPriority w:val="99"/>
    <w:unhideWhenUsed/>
    <w:rsid w:val="009C0F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0F7B"/>
  </w:style>
  <w:style w:type="table" w:customStyle="1" w:styleId="TableNormal">
    <w:name w:val="Table Normal"/>
    <w:uiPriority w:val="2"/>
    <w:semiHidden/>
    <w:unhideWhenUsed/>
    <w:qFormat/>
    <w:rsid w:val="00A34A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4AC8"/>
    <w:pPr>
      <w:widowControl w:val="0"/>
      <w:autoSpaceDE w:val="0"/>
      <w:autoSpaceDN w:val="0"/>
      <w:spacing w:after="0" w:line="240" w:lineRule="auto"/>
    </w:pPr>
    <w:rPr>
      <w:rFonts w:ascii="Times New Roman" w:eastAsia="Times New Roman" w:hAnsi="Times New Roman" w:cs="Times New Roman"/>
      <w:lang w:val="ro-RO"/>
    </w:rPr>
  </w:style>
  <w:style w:type="numbering" w:customStyle="1" w:styleId="1">
    <w:name w:val="Нет списка1"/>
    <w:next w:val="a2"/>
    <w:uiPriority w:val="99"/>
    <w:semiHidden/>
    <w:unhideWhenUsed/>
    <w:rsid w:val="00A256B8"/>
  </w:style>
  <w:style w:type="character" w:styleId="a9">
    <w:name w:val="page number"/>
    <w:uiPriority w:val="99"/>
    <w:rsid w:val="00A256B8"/>
    <w:rPr>
      <w:rFonts w:cs="Times New Roman"/>
    </w:rPr>
  </w:style>
  <w:style w:type="character" w:customStyle="1" w:styleId="apple-style-span">
    <w:name w:val="apple-style-span"/>
    <w:uiPriority w:val="99"/>
    <w:rsid w:val="00A256B8"/>
    <w:rPr>
      <w:rFonts w:cs="Times New Roman"/>
    </w:rPr>
  </w:style>
  <w:style w:type="paragraph" w:customStyle="1" w:styleId="news">
    <w:name w:val="news"/>
    <w:basedOn w:val="a"/>
    <w:uiPriority w:val="99"/>
    <w:rsid w:val="00A256B8"/>
    <w:pPr>
      <w:spacing w:after="0" w:line="240" w:lineRule="auto"/>
    </w:pPr>
    <w:rPr>
      <w:rFonts w:ascii="Arial" w:eastAsia="Times New Roman" w:hAnsi="Arial" w:cs="Arial"/>
      <w:sz w:val="20"/>
      <w:szCs w:val="20"/>
      <w:lang w:eastAsia="ru-RU"/>
    </w:rPr>
  </w:style>
  <w:style w:type="paragraph" w:customStyle="1" w:styleId="cn">
    <w:name w:val="cn"/>
    <w:basedOn w:val="a"/>
    <w:uiPriority w:val="99"/>
    <w:rsid w:val="00A256B8"/>
    <w:pPr>
      <w:spacing w:after="0" w:line="240" w:lineRule="auto"/>
      <w:jc w:val="center"/>
    </w:pPr>
    <w:rPr>
      <w:rFonts w:ascii="Times New Roman" w:eastAsia="Times New Roman" w:hAnsi="Times New Roman" w:cs="Times New Roman"/>
      <w:sz w:val="24"/>
      <w:szCs w:val="24"/>
      <w:lang w:val="ro-RO" w:eastAsia="ru-RU"/>
    </w:rPr>
  </w:style>
  <w:style w:type="paragraph" w:styleId="aa">
    <w:name w:val="Balloon Text"/>
    <w:basedOn w:val="a"/>
    <w:link w:val="ab"/>
    <w:uiPriority w:val="99"/>
    <w:rsid w:val="00A256B8"/>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rsid w:val="00A256B8"/>
    <w:rPr>
      <w:rFonts w:ascii="Segoe UI" w:eastAsia="Times New Roman" w:hAnsi="Segoe UI" w:cs="Segoe UI"/>
      <w:sz w:val="18"/>
      <w:szCs w:val="18"/>
      <w:lang w:eastAsia="ru-RU"/>
    </w:rPr>
  </w:style>
  <w:style w:type="paragraph" w:styleId="ac">
    <w:name w:val="Normal (Web)"/>
    <w:basedOn w:val="a"/>
    <w:uiPriority w:val="99"/>
    <w:rsid w:val="00A256B8"/>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styleId="ad">
    <w:name w:val="Emphasis"/>
    <w:uiPriority w:val="20"/>
    <w:qFormat/>
    <w:rsid w:val="00A256B8"/>
    <w:rPr>
      <w:i/>
      <w:iCs/>
    </w:rPr>
  </w:style>
  <w:style w:type="character" w:styleId="ae">
    <w:name w:val="Strong"/>
    <w:uiPriority w:val="22"/>
    <w:qFormat/>
    <w:rsid w:val="00A256B8"/>
    <w:rPr>
      <w:b/>
      <w:bCs/>
    </w:rPr>
  </w:style>
  <w:style w:type="paragraph" w:customStyle="1" w:styleId="cb">
    <w:name w:val="cb"/>
    <w:basedOn w:val="a"/>
    <w:rsid w:val="00A256B8"/>
    <w:pPr>
      <w:spacing w:after="0" w:line="240" w:lineRule="auto"/>
      <w:jc w:val="center"/>
    </w:pPr>
    <w:rPr>
      <w:rFonts w:ascii="Times New Roman" w:eastAsia="Calibri" w:hAnsi="Times New Roman" w:cs="Times New Roman"/>
      <w:b/>
      <w:bCs/>
      <w:sz w:val="24"/>
      <w:szCs w:val="24"/>
      <w:lang w:val="en-GB" w:eastAsia="en-GB"/>
    </w:rPr>
  </w:style>
  <w:style w:type="character" w:styleId="af">
    <w:name w:val="Hyperlink"/>
    <w:basedOn w:val="a0"/>
    <w:uiPriority w:val="99"/>
    <w:unhideWhenUsed/>
    <w:rsid w:val="006164D9"/>
    <w:rPr>
      <w:color w:val="0563C1" w:themeColor="hyperlink"/>
      <w:u w:val="single"/>
    </w:rPr>
  </w:style>
  <w:style w:type="character" w:styleId="af0">
    <w:name w:val="Unresolved Mention"/>
    <w:basedOn w:val="a0"/>
    <w:uiPriority w:val="99"/>
    <w:semiHidden/>
    <w:unhideWhenUsed/>
    <w:rsid w:val="0061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chisinau@ansp.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p.chisinau@ans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AC9C-F29B-4342-9B2A-4B6917F0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4</cp:revision>
  <dcterms:created xsi:type="dcterms:W3CDTF">2024-01-18T07:44:00Z</dcterms:created>
  <dcterms:modified xsi:type="dcterms:W3CDTF">2024-01-18T07:47:00Z</dcterms:modified>
</cp:coreProperties>
</file>