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36467" w14:textId="491112AB" w:rsidR="000B179F" w:rsidRPr="00DB215C" w:rsidRDefault="000B179F" w:rsidP="000B179F">
      <w:pPr>
        <w:jc w:val="right"/>
        <w:rPr>
          <w:sz w:val="22"/>
          <w:szCs w:val="22"/>
          <w:lang w:val="ro-RO"/>
        </w:rPr>
      </w:pPr>
      <w:r w:rsidRPr="00DB215C">
        <w:rPr>
          <w:sz w:val="22"/>
          <w:szCs w:val="22"/>
          <w:lang w:val="ro-RO"/>
        </w:rPr>
        <w:t>Anexa nr. 1</w:t>
      </w:r>
      <w:r w:rsidR="00BC1A8F">
        <w:rPr>
          <w:sz w:val="22"/>
          <w:szCs w:val="22"/>
          <w:lang w:val="ro-RO"/>
        </w:rPr>
        <w:t>4</w:t>
      </w:r>
    </w:p>
    <w:p w14:paraId="6E1F88E0" w14:textId="67E6B1A8" w:rsidR="000B179F" w:rsidRPr="00DB215C" w:rsidRDefault="000B179F" w:rsidP="000B179F">
      <w:pPr>
        <w:jc w:val="right"/>
        <w:rPr>
          <w:sz w:val="22"/>
          <w:szCs w:val="22"/>
          <w:lang w:val="ro-RO"/>
        </w:rPr>
      </w:pPr>
      <w:r w:rsidRPr="00DB215C">
        <w:rPr>
          <w:sz w:val="22"/>
          <w:szCs w:val="22"/>
          <w:lang w:val="ro-RO"/>
        </w:rPr>
        <w:t>la ordinul MS</w:t>
      </w:r>
      <w:r w:rsidR="00BC1A8F">
        <w:rPr>
          <w:sz w:val="22"/>
          <w:szCs w:val="22"/>
          <w:lang w:val="ro-RO"/>
        </w:rPr>
        <w:t>MPS nr. 1346</w:t>
      </w:r>
      <w:r w:rsidRPr="00DB215C">
        <w:rPr>
          <w:sz w:val="22"/>
          <w:szCs w:val="22"/>
          <w:lang w:val="ro-RO"/>
        </w:rPr>
        <w:t xml:space="preserve"> din </w:t>
      </w:r>
      <w:r w:rsidR="00BC1A8F" w:rsidRPr="00BC1A8F">
        <w:rPr>
          <w:sz w:val="22"/>
          <w:szCs w:val="22"/>
          <w:lang w:val="ro-RO"/>
        </w:rPr>
        <w:t xml:space="preserve"> </w:t>
      </w:r>
      <w:r w:rsidR="00BC1A8F" w:rsidRPr="00BC1A8F">
        <w:rPr>
          <w:sz w:val="22"/>
          <w:szCs w:val="22"/>
          <w:lang w:val="ro-RO"/>
        </w:rPr>
        <w:t>26.11.</w:t>
      </w:r>
      <w:r w:rsidR="00BC1A8F" w:rsidRPr="00BC1A8F">
        <w:rPr>
          <w:sz w:val="22"/>
          <w:szCs w:val="22"/>
          <w:lang w:val="ro-RO"/>
        </w:rPr>
        <w:t>2018</w:t>
      </w:r>
    </w:p>
    <w:p w14:paraId="4AD2E1D3" w14:textId="77777777" w:rsidR="000B179F" w:rsidRPr="00DB215C" w:rsidRDefault="000B179F" w:rsidP="000B179F">
      <w:pPr>
        <w:jc w:val="right"/>
        <w:rPr>
          <w:sz w:val="22"/>
          <w:szCs w:val="22"/>
          <w:lang w:val="ro-RO"/>
        </w:rPr>
      </w:pPr>
    </w:p>
    <w:p w14:paraId="23242ECA" w14:textId="4E8A3DFF" w:rsidR="000B179F" w:rsidRPr="00DB215C" w:rsidRDefault="000B179F" w:rsidP="000B179F">
      <w:pPr>
        <w:jc w:val="center"/>
        <w:rPr>
          <w:lang w:val="ro-RO"/>
        </w:rPr>
      </w:pPr>
      <w:r w:rsidRPr="00DB215C">
        <w:rPr>
          <w:noProof/>
        </w:rPr>
        <w:drawing>
          <wp:inline distT="0" distB="0" distL="0" distR="0" wp14:anchorId="13A3A612" wp14:editId="28794697">
            <wp:extent cx="603885" cy="767715"/>
            <wp:effectExtent l="0" t="0" r="5715" b="0"/>
            <wp:docPr id="17" name="Imagine 17" descr="C:\LUCRU\LISTE DE VERIFICARE\liste de verificare 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LUCRU\LISTE DE VERIFICARE\liste de verificare Word\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767715"/>
                    </a:xfrm>
                    <a:prstGeom prst="rect">
                      <a:avLst/>
                    </a:prstGeom>
                    <a:noFill/>
                    <a:ln>
                      <a:noFill/>
                    </a:ln>
                  </pic:spPr>
                </pic:pic>
              </a:graphicData>
            </a:graphic>
          </wp:inline>
        </w:drawing>
      </w:r>
    </w:p>
    <w:p w14:paraId="3E23CA35" w14:textId="77777777" w:rsidR="000B179F" w:rsidRPr="00DB215C" w:rsidRDefault="000B179F" w:rsidP="000B179F">
      <w:pPr>
        <w:jc w:val="center"/>
        <w:rPr>
          <w:sz w:val="22"/>
          <w:szCs w:val="26"/>
          <w:lang w:val="ro-RO"/>
        </w:rPr>
      </w:pPr>
      <w:r w:rsidRPr="00DB215C">
        <w:rPr>
          <w:sz w:val="22"/>
          <w:szCs w:val="26"/>
          <w:lang w:val="ro-RO"/>
        </w:rPr>
        <w:t>MINISTERUL SĂNĂTĂŢII, MUNCII ŞI PROTECŢIEI SOCIALE AL REPUBLICII MOLDOVA</w:t>
      </w:r>
    </w:p>
    <w:p w14:paraId="7E113063" w14:textId="77777777" w:rsidR="000B179F" w:rsidRPr="00DB215C" w:rsidRDefault="000B179F" w:rsidP="000B179F">
      <w:pPr>
        <w:jc w:val="center"/>
        <w:rPr>
          <w:b/>
          <w:bCs/>
          <w:sz w:val="28"/>
          <w:lang w:val="ro-RO"/>
        </w:rPr>
      </w:pPr>
      <w:r w:rsidRPr="00DB215C">
        <w:rPr>
          <w:b/>
          <w:bCs/>
          <w:sz w:val="28"/>
          <w:lang w:val="ro-RO"/>
        </w:rPr>
        <w:t>AGENŢIA NAŢIONALĂ PENTRU SĂNĂTATE PUBLICĂ</w:t>
      </w:r>
    </w:p>
    <w:p w14:paraId="747A3DB3" w14:textId="77777777" w:rsidR="000B179F" w:rsidRPr="00DB215C" w:rsidRDefault="000B179F" w:rsidP="000B179F">
      <w:pPr>
        <w:jc w:val="center"/>
        <w:rPr>
          <w:sz w:val="18"/>
          <w:lang w:val="ro-RO"/>
        </w:rPr>
      </w:pPr>
      <w:r w:rsidRPr="00DB215C">
        <w:rPr>
          <w:sz w:val="18"/>
          <w:lang w:val="ro-RO"/>
        </w:rPr>
        <w:t>MD 2028, mun. Chişinău, str. Gh. Asachi 67A, Tel. +373 22 574 501;Fax. +373 22 729 725,</w:t>
      </w:r>
    </w:p>
    <w:p w14:paraId="109DDFE9" w14:textId="77777777" w:rsidR="000B179F" w:rsidRPr="00DB215C" w:rsidRDefault="006B105E" w:rsidP="000B179F">
      <w:pPr>
        <w:jc w:val="center"/>
        <w:rPr>
          <w:sz w:val="16"/>
          <w:lang w:val="ro-RO"/>
        </w:rPr>
      </w:pPr>
      <w:hyperlink r:id="rId10" w:history="1">
        <w:r w:rsidR="000B179F" w:rsidRPr="00DB215C">
          <w:rPr>
            <w:rStyle w:val="Hyperlink"/>
            <w:rFonts w:eastAsiaTheme="majorEastAsia"/>
            <w:sz w:val="16"/>
            <w:lang w:val="ro-RO"/>
          </w:rPr>
          <w:t xml:space="preserve">http://www.ansp.md: </w:t>
        </w:r>
      </w:hyperlink>
      <w:r w:rsidR="000B179F" w:rsidRPr="00DB215C">
        <w:rPr>
          <w:sz w:val="16"/>
          <w:lang w:val="ro-RO"/>
        </w:rPr>
        <w:t>IDNO:1018601000021</w:t>
      </w:r>
    </w:p>
    <w:p w14:paraId="6FB19395" w14:textId="1D035016" w:rsidR="000B179F" w:rsidRPr="00DB215C" w:rsidRDefault="000B179F" w:rsidP="000B179F">
      <w:pPr>
        <w:widowControl w:val="0"/>
        <w:autoSpaceDE w:val="0"/>
        <w:autoSpaceDN w:val="0"/>
        <w:spacing w:before="4"/>
        <w:rPr>
          <w:sz w:val="16"/>
          <w:lang w:val="ro-RO" w:eastAsia="en-US"/>
        </w:rPr>
      </w:pPr>
    </w:p>
    <w:p w14:paraId="429A2287" w14:textId="77777777" w:rsidR="000B179F" w:rsidRPr="00DB215C" w:rsidRDefault="000B179F" w:rsidP="000B179F">
      <w:pPr>
        <w:widowControl w:val="0"/>
        <w:autoSpaceDE w:val="0"/>
        <w:autoSpaceDN w:val="0"/>
        <w:ind w:right="-1"/>
        <w:jc w:val="center"/>
        <w:rPr>
          <w:b/>
          <w:bCs/>
          <w:spacing w:val="-68"/>
          <w:sz w:val="28"/>
          <w:szCs w:val="28"/>
          <w:lang w:val="ro-RO" w:eastAsia="en-US"/>
        </w:rPr>
      </w:pPr>
      <w:r w:rsidRPr="00DB215C">
        <w:rPr>
          <w:b/>
          <w:bCs/>
          <w:sz w:val="28"/>
          <w:szCs w:val="28"/>
          <w:lang w:val="ro-RO" w:eastAsia="en-US"/>
        </w:rPr>
        <w:t>LISTĂ DE VERIFICARE</w:t>
      </w:r>
    </w:p>
    <w:p w14:paraId="0A779C77" w14:textId="2E2B7E78" w:rsidR="000B179F" w:rsidRPr="00DB215C" w:rsidRDefault="000B179F" w:rsidP="000B179F">
      <w:pPr>
        <w:widowControl w:val="0"/>
        <w:autoSpaceDE w:val="0"/>
        <w:autoSpaceDN w:val="0"/>
        <w:ind w:right="-1"/>
        <w:jc w:val="center"/>
        <w:rPr>
          <w:b/>
          <w:bCs/>
          <w:sz w:val="28"/>
          <w:szCs w:val="28"/>
          <w:lang w:val="ro-RO" w:eastAsia="en-US"/>
        </w:rPr>
      </w:pPr>
      <w:r w:rsidRPr="00DB215C">
        <w:rPr>
          <w:b/>
          <w:bCs/>
          <w:sz w:val="28"/>
          <w:szCs w:val="28"/>
          <w:lang w:val="ro-RO" w:eastAsia="en-US"/>
        </w:rPr>
        <w:t>Nr.</w:t>
      </w:r>
      <w:r w:rsidRPr="00DB215C">
        <w:rPr>
          <w:b/>
          <w:bCs/>
          <w:spacing w:val="-2"/>
          <w:sz w:val="28"/>
          <w:szCs w:val="28"/>
          <w:lang w:val="ro-RO" w:eastAsia="en-US"/>
        </w:rPr>
        <w:t xml:space="preserve"> </w:t>
      </w:r>
      <w:r w:rsidRPr="00DB215C">
        <w:rPr>
          <w:b/>
          <w:bCs/>
          <w:sz w:val="28"/>
          <w:szCs w:val="28"/>
          <w:lang w:val="ro-RO" w:eastAsia="en-US"/>
        </w:rPr>
        <w:t>3.8/ANSP</w:t>
      </w:r>
    </w:p>
    <w:p w14:paraId="29BA32E9" w14:textId="77777777" w:rsidR="000B179F" w:rsidRPr="00DB215C" w:rsidRDefault="000B179F" w:rsidP="000B179F">
      <w:pPr>
        <w:widowControl w:val="0"/>
        <w:autoSpaceDE w:val="0"/>
        <w:autoSpaceDN w:val="0"/>
        <w:ind w:left="1469" w:right="1547"/>
        <w:jc w:val="center"/>
        <w:rPr>
          <w:b/>
          <w:bCs/>
          <w:sz w:val="28"/>
          <w:szCs w:val="28"/>
          <w:lang w:val="ro-RO" w:eastAsia="en-US"/>
        </w:rPr>
      </w:pPr>
      <w:r w:rsidRPr="00DB215C">
        <w:rPr>
          <w:b/>
          <w:bCs/>
          <w:sz w:val="28"/>
          <w:szCs w:val="28"/>
          <w:lang w:val="ro-RO" w:eastAsia="en-US"/>
        </w:rPr>
        <w:t>în domeniul plasării pe piață a produselor</w:t>
      </w:r>
      <w:r w:rsidRPr="00DB215C">
        <w:rPr>
          <w:b/>
          <w:bCs/>
          <w:spacing w:val="-4"/>
          <w:sz w:val="28"/>
          <w:szCs w:val="28"/>
          <w:lang w:val="ro-RO" w:eastAsia="en-US"/>
        </w:rPr>
        <w:t xml:space="preserve"> </w:t>
      </w:r>
      <w:r w:rsidRPr="00DB215C">
        <w:rPr>
          <w:b/>
          <w:bCs/>
          <w:sz w:val="28"/>
          <w:szCs w:val="28"/>
          <w:lang w:val="ro-RO" w:eastAsia="en-US"/>
        </w:rPr>
        <w:t>chimice</w:t>
      </w:r>
    </w:p>
    <w:p w14:paraId="673FD887" w14:textId="77777777" w:rsidR="000B179F" w:rsidRPr="00DB215C" w:rsidRDefault="000B179F" w:rsidP="000B179F">
      <w:pPr>
        <w:widowControl w:val="0"/>
        <w:autoSpaceDE w:val="0"/>
        <w:autoSpaceDN w:val="0"/>
        <w:rPr>
          <w:b/>
          <w:sz w:val="28"/>
          <w:lang w:val="ro-RO" w:eastAsia="en-US"/>
        </w:rPr>
      </w:pPr>
    </w:p>
    <w:p w14:paraId="1762A29D" w14:textId="6ED30D85" w:rsidR="000B179F" w:rsidRPr="00DB215C" w:rsidRDefault="000B179F" w:rsidP="00260F06">
      <w:pPr>
        <w:widowControl w:val="0"/>
        <w:numPr>
          <w:ilvl w:val="0"/>
          <w:numId w:val="24"/>
        </w:numPr>
        <w:tabs>
          <w:tab w:val="left" w:pos="567"/>
        </w:tabs>
        <w:autoSpaceDE w:val="0"/>
        <w:autoSpaceDN w:val="0"/>
        <w:ind w:left="0" w:firstLine="0"/>
        <w:jc w:val="left"/>
        <w:outlineLvl w:val="0"/>
        <w:rPr>
          <w:b/>
          <w:bCs/>
          <w:lang w:val="ro-RO" w:eastAsia="en-US"/>
        </w:rPr>
      </w:pPr>
      <w:r w:rsidRPr="00DB215C">
        <w:rPr>
          <w:b/>
          <w:bCs/>
          <w:lang w:val="ro-RO" w:eastAsia="en-US"/>
        </w:rPr>
        <w:t>Numele,</w:t>
      </w:r>
      <w:r w:rsidRPr="00DB215C">
        <w:rPr>
          <w:b/>
          <w:bCs/>
          <w:spacing w:val="-3"/>
          <w:lang w:val="ro-RO" w:eastAsia="en-US"/>
        </w:rPr>
        <w:t xml:space="preserve"> </w:t>
      </w:r>
      <w:r w:rsidRPr="00DB215C">
        <w:rPr>
          <w:b/>
          <w:bCs/>
          <w:lang w:val="ro-RO" w:eastAsia="en-US"/>
        </w:rPr>
        <w:t>prenumele</w:t>
      </w:r>
      <w:r w:rsidRPr="00DB215C">
        <w:rPr>
          <w:b/>
          <w:bCs/>
          <w:spacing w:val="-2"/>
          <w:lang w:val="ro-RO" w:eastAsia="en-US"/>
        </w:rPr>
        <w:t xml:space="preserve"> </w:t>
      </w:r>
      <w:r w:rsidRPr="00DB215C">
        <w:rPr>
          <w:b/>
          <w:bCs/>
          <w:lang w:val="ro-RO" w:eastAsia="en-US"/>
        </w:rPr>
        <w:t>și funcțiile</w:t>
      </w:r>
      <w:r w:rsidRPr="00DB215C">
        <w:rPr>
          <w:b/>
          <w:bCs/>
          <w:spacing w:val="-2"/>
          <w:lang w:val="ro-RO" w:eastAsia="en-US"/>
        </w:rPr>
        <w:t xml:space="preserve"> </w:t>
      </w:r>
      <w:r w:rsidRPr="00DB215C">
        <w:rPr>
          <w:b/>
          <w:bCs/>
          <w:lang w:val="ro-RO" w:eastAsia="en-US"/>
        </w:rPr>
        <w:t>inspectorilor</w:t>
      </w:r>
      <w:r w:rsidRPr="00DB215C">
        <w:rPr>
          <w:b/>
          <w:bCs/>
          <w:spacing w:val="-3"/>
          <w:lang w:val="ro-RO" w:eastAsia="en-US"/>
        </w:rPr>
        <w:t xml:space="preserve"> </w:t>
      </w:r>
      <w:r w:rsidRPr="00DB215C">
        <w:rPr>
          <w:b/>
          <w:bCs/>
          <w:lang w:val="ro-RO" w:eastAsia="en-US"/>
        </w:rPr>
        <w:t>care</w:t>
      </w:r>
      <w:r w:rsidRPr="00DB215C">
        <w:rPr>
          <w:b/>
          <w:bCs/>
          <w:spacing w:val="-4"/>
          <w:lang w:val="ro-RO" w:eastAsia="en-US"/>
        </w:rPr>
        <w:t xml:space="preserve"> </w:t>
      </w:r>
      <w:r w:rsidRPr="00DB215C">
        <w:rPr>
          <w:b/>
          <w:bCs/>
          <w:lang w:val="ro-RO" w:eastAsia="en-US"/>
        </w:rPr>
        <w:t>efectuează</w:t>
      </w:r>
      <w:r w:rsidRPr="00DB215C">
        <w:rPr>
          <w:b/>
          <w:bCs/>
          <w:spacing w:val="-2"/>
          <w:lang w:val="ro-RO" w:eastAsia="en-US"/>
        </w:rPr>
        <w:t xml:space="preserve"> </w:t>
      </w:r>
      <w:r w:rsidRPr="00DB215C">
        <w:rPr>
          <w:b/>
          <w:bCs/>
          <w:lang w:val="ro-RO" w:eastAsia="en-US"/>
        </w:rPr>
        <w:t>controlul:</w:t>
      </w:r>
      <w:r w:rsidR="00FD323E" w:rsidRPr="00DB215C">
        <w:rPr>
          <w:b/>
          <w:bCs/>
          <w:lang w:val="ro-RO" w:eastAsia="en-US"/>
        </w:rPr>
        <w:t>________</w:t>
      </w:r>
      <w:r w:rsidR="00DB215C">
        <w:rPr>
          <w:b/>
          <w:bCs/>
          <w:lang w:val="ro-RO" w:eastAsia="en-US"/>
        </w:rPr>
        <w:t>_</w:t>
      </w:r>
      <w:r w:rsidR="00FD323E" w:rsidRPr="00DB215C">
        <w:rPr>
          <w:b/>
          <w:bCs/>
          <w:lang w:val="ro-RO" w:eastAsia="en-US"/>
        </w:rPr>
        <w:t>_______</w:t>
      </w:r>
    </w:p>
    <w:p w14:paraId="131C381D" w14:textId="3874B02D" w:rsidR="00FD323E" w:rsidRPr="00DB215C" w:rsidRDefault="00FD323E" w:rsidP="00FD323E">
      <w:pPr>
        <w:widowControl w:val="0"/>
        <w:tabs>
          <w:tab w:val="left" w:pos="567"/>
        </w:tabs>
        <w:autoSpaceDE w:val="0"/>
        <w:autoSpaceDN w:val="0"/>
        <w:outlineLvl w:val="0"/>
        <w:rPr>
          <w:b/>
          <w:bCs/>
          <w:lang w:val="ro-RO" w:eastAsia="en-US"/>
        </w:rPr>
      </w:pPr>
      <w:r w:rsidRPr="00DB215C">
        <w:rPr>
          <w:b/>
          <w:bCs/>
          <w:lang w:val="ro-RO" w:eastAsia="en-US"/>
        </w:rPr>
        <w:t>________________________________________________________________________________</w:t>
      </w:r>
    </w:p>
    <w:p w14:paraId="6F977FA4" w14:textId="2AEC83E9" w:rsidR="00FD323E" w:rsidRPr="00DB215C" w:rsidRDefault="00FD323E" w:rsidP="00FD323E">
      <w:pPr>
        <w:widowControl w:val="0"/>
        <w:tabs>
          <w:tab w:val="left" w:pos="567"/>
        </w:tabs>
        <w:autoSpaceDE w:val="0"/>
        <w:autoSpaceDN w:val="0"/>
        <w:outlineLvl w:val="0"/>
        <w:rPr>
          <w:b/>
          <w:bCs/>
          <w:lang w:val="ro-RO" w:eastAsia="en-US"/>
        </w:rPr>
      </w:pPr>
      <w:r w:rsidRPr="00DB215C">
        <w:rPr>
          <w:b/>
          <w:bCs/>
          <w:lang w:val="ro-RO" w:eastAsia="en-US"/>
        </w:rPr>
        <w:t>________________________________________________________________________________</w:t>
      </w:r>
    </w:p>
    <w:p w14:paraId="3BE366D1" w14:textId="77777777" w:rsidR="000B179F" w:rsidRPr="00DB215C" w:rsidRDefault="000B179F" w:rsidP="00260F06">
      <w:pPr>
        <w:widowControl w:val="0"/>
        <w:numPr>
          <w:ilvl w:val="0"/>
          <w:numId w:val="24"/>
        </w:numPr>
        <w:tabs>
          <w:tab w:val="left" w:pos="567"/>
        </w:tabs>
        <w:autoSpaceDE w:val="0"/>
        <w:autoSpaceDN w:val="0"/>
        <w:spacing w:before="90" w:line="274" w:lineRule="exact"/>
        <w:ind w:left="0" w:firstLine="0"/>
        <w:jc w:val="left"/>
        <w:rPr>
          <w:b/>
          <w:szCs w:val="22"/>
          <w:lang w:val="ro-RO" w:eastAsia="en-US"/>
        </w:rPr>
      </w:pPr>
      <w:r w:rsidRPr="00DB215C">
        <w:rPr>
          <w:b/>
          <w:szCs w:val="22"/>
          <w:lang w:val="ro-RO" w:eastAsia="en-US"/>
        </w:rPr>
        <w:t>Persoana</w:t>
      </w:r>
      <w:r w:rsidRPr="00DB215C">
        <w:rPr>
          <w:b/>
          <w:spacing w:val="-3"/>
          <w:szCs w:val="22"/>
          <w:lang w:val="ro-RO" w:eastAsia="en-US"/>
        </w:rPr>
        <w:t xml:space="preserve"> </w:t>
      </w:r>
      <w:r w:rsidRPr="00DB215C">
        <w:rPr>
          <w:b/>
          <w:szCs w:val="22"/>
          <w:lang w:val="ro-RO" w:eastAsia="en-US"/>
        </w:rPr>
        <w:t>și</w:t>
      </w:r>
      <w:r w:rsidRPr="00DB215C">
        <w:rPr>
          <w:b/>
          <w:spacing w:val="-2"/>
          <w:szCs w:val="22"/>
          <w:lang w:val="ro-RO" w:eastAsia="en-US"/>
        </w:rPr>
        <w:t xml:space="preserve"> </w:t>
      </w:r>
      <w:r w:rsidRPr="00DB215C">
        <w:rPr>
          <w:b/>
          <w:szCs w:val="22"/>
          <w:lang w:val="ro-RO" w:eastAsia="en-US"/>
        </w:rPr>
        <w:t>obiectul</w:t>
      </w:r>
      <w:r w:rsidRPr="00DB215C">
        <w:rPr>
          <w:b/>
          <w:spacing w:val="-3"/>
          <w:szCs w:val="22"/>
          <w:lang w:val="ro-RO" w:eastAsia="en-US"/>
        </w:rPr>
        <w:t xml:space="preserve"> </w:t>
      </w:r>
      <w:r w:rsidRPr="00DB215C">
        <w:rPr>
          <w:b/>
          <w:szCs w:val="22"/>
          <w:lang w:val="ro-RO" w:eastAsia="en-US"/>
        </w:rPr>
        <w:t>supuse</w:t>
      </w:r>
      <w:r w:rsidRPr="00DB215C">
        <w:rPr>
          <w:b/>
          <w:spacing w:val="-3"/>
          <w:szCs w:val="22"/>
          <w:lang w:val="ro-RO" w:eastAsia="en-US"/>
        </w:rPr>
        <w:t xml:space="preserve"> </w:t>
      </w:r>
      <w:r w:rsidRPr="00DB215C">
        <w:rPr>
          <w:b/>
          <w:szCs w:val="22"/>
          <w:lang w:val="ro-RO" w:eastAsia="en-US"/>
        </w:rPr>
        <w:t>controlului:</w:t>
      </w:r>
    </w:p>
    <w:p w14:paraId="1DEC3A37" w14:textId="74A8645C" w:rsidR="000B179F" w:rsidRPr="00DB215C" w:rsidRDefault="000B179F" w:rsidP="000B179F">
      <w:pPr>
        <w:widowControl w:val="0"/>
        <w:autoSpaceDE w:val="0"/>
        <w:autoSpaceDN w:val="0"/>
        <w:spacing w:line="274" w:lineRule="exact"/>
        <w:rPr>
          <w:lang w:val="ro-RO" w:eastAsia="en-US"/>
        </w:rPr>
      </w:pPr>
      <w:r w:rsidRPr="00DB215C">
        <w:rPr>
          <w:lang w:val="ro-RO" w:eastAsia="en-US"/>
        </w:rPr>
        <w:t>Denumirea</w:t>
      </w:r>
      <w:r w:rsidRPr="00DB215C">
        <w:rPr>
          <w:spacing w:val="-3"/>
          <w:lang w:val="ro-RO" w:eastAsia="en-US"/>
        </w:rPr>
        <w:t xml:space="preserve"> </w:t>
      </w:r>
      <w:r w:rsidRPr="00DB215C">
        <w:rPr>
          <w:lang w:val="ro-RO" w:eastAsia="en-US"/>
        </w:rPr>
        <w:t>persoanei________________________________________________________________</w:t>
      </w:r>
    </w:p>
    <w:p w14:paraId="0A82251A" w14:textId="155F603E" w:rsidR="000B179F" w:rsidRPr="00DB215C" w:rsidRDefault="000B179F" w:rsidP="000B179F">
      <w:pPr>
        <w:widowControl w:val="0"/>
        <w:autoSpaceDE w:val="0"/>
        <w:autoSpaceDN w:val="0"/>
        <w:spacing w:line="274" w:lineRule="exact"/>
        <w:rPr>
          <w:lang w:val="ro-RO" w:eastAsia="en-US"/>
        </w:rPr>
      </w:pPr>
      <w:r w:rsidRPr="00DB215C">
        <w:rPr>
          <w:lang w:val="ro-RO" w:eastAsia="en-US"/>
        </w:rPr>
        <w:t>_________________________________________________________________________________</w:t>
      </w:r>
    </w:p>
    <w:p w14:paraId="3DD6171C" w14:textId="3B75850C" w:rsidR="000B179F" w:rsidRPr="00DB215C" w:rsidRDefault="000B179F" w:rsidP="000B179F">
      <w:pPr>
        <w:widowControl w:val="0"/>
        <w:tabs>
          <w:tab w:val="left" w:pos="10741"/>
        </w:tabs>
        <w:autoSpaceDE w:val="0"/>
        <w:autoSpaceDN w:val="0"/>
        <w:spacing w:line="247" w:lineRule="exact"/>
        <w:rPr>
          <w:u w:val="single"/>
          <w:lang w:val="ro-RO" w:eastAsia="en-US"/>
        </w:rPr>
      </w:pPr>
      <w:r w:rsidRPr="00DB215C">
        <w:rPr>
          <w:lang w:val="ro-RO" w:eastAsia="en-US"/>
        </w:rPr>
        <w:t>Sediul</w:t>
      </w:r>
      <w:r w:rsidRPr="00DB215C">
        <w:rPr>
          <w:spacing w:val="-1"/>
          <w:lang w:val="ro-RO" w:eastAsia="en-US"/>
        </w:rPr>
        <w:t xml:space="preserve"> </w:t>
      </w:r>
      <w:r w:rsidRPr="00DB215C">
        <w:rPr>
          <w:lang w:val="ro-RO" w:eastAsia="en-US"/>
        </w:rPr>
        <w:t>juridic,</w:t>
      </w:r>
      <w:r w:rsidRPr="00DB215C">
        <w:rPr>
          <w:spacing w:val="-1"/>
          <w:lang w:val="ro-RO" w:eastAsia="en-US"/>
        </w:rPr>
        <w:t xml:space="preserve"> </w:t>
      </w:r>
      <w:r w:rsidRPr="00DB215C">
        <w:rPr>
          <w:lang w:val="ro-RO" w:eastAsia="en-US"/>
        </w:rPr>
        <w:t>cod</w:t>
      </w:r>
      <w:r w:rsidRPr="00DB215C">
        <w:rPr>
          <w:spacing w:val="-1"/>
          <w:lang w:val="ro-RO" w:eastAsia="en-US"/>
        </w:rPr>
        <w:t xml:space="preserve"> </w:t>
      </w:r>
      <w:r w:rsidRPr="00DB215C">
        <w:rPr>
          <w:lang w:val="ro-RO" w:eastAsia="en-US"/>
        </w:rPr>
        <w:t xml:space="preserve">fiscal </w:t>
      </w:r>
      <w:r w:rsidRPr="00DB215C">
        <w:rPr>
          <w:u w:val="single"/>
          <w:lang w:val="ro-RO" w:eastAsia="en-US"/>
        </w:rPr>
        <w:t>_____________________________________________________________</w:t>
      </w:r>
    </w:p>
    <w:p w14:paraId="59415DA5" w14:textId="17A70B21" w:rsidR="000B179F" w:rsidRPr="00DB215C" w:rsidRDefault="000B179F" w:rsidP="000B179F">
      <w:pPr>
        <w:widowControl w:val="0"/>
        <w:tabs>
          <w:tab w:val="left" w:pos="10741"/>
        </w:tabs>
        <w:autoSpaceDE w:val="0"/>
        <w:autoSpaceDN w:val="0"/>
        <w:spacing w:line="247" w:lineRule="exact"/>
        <w:rPr>
          <w:u w:val="single"/>
          <w:lang w:val="ro-RO" w:eastAsia="en-US"/>
        </w:rPr>
      </w:pPr>
      <w:r w:rsidRPr="00DB215C">
        <w:rPr>
          <w:u w:val="single"/>
          <w:lang w:val="ro-RO" w:eastAsia="en-US"/>
        </w:rPr>
        <w:t>_________________________________________________________________________________</w:t>
      </w:r>
    </w:p>
    <w:p w14:paraId="3BB25FEE" w14:textId="08B38567" w:rsidR="000B179F" w:rsidRPr="00DB215C" w:rsidRDefault="000B179F" w:rsidP="000B179F">
      <w:pPr>
        <w:widowControl w:val="0"/>
        <w:tabs>
          <w:tab w:val="left" w:pos="10741"/>
        </w:tabs>
        <w:autoSpaceDE w:val="0"/>
        <w:autoSpaceDN w:val="0"/>
        <w:spacing w:line="247" w:lineRule="exact"/>
        <w:rPr>
          <w:u w:val="single"/>
          <w:lang w:val="ro-RO" w:eastAsia="en-US"/>
        </w:rPr>
      </w:pPr>
      <w:r w:rsidRPr="00DB215C">
        <w:rPr>
          <w:lang w:val="ro-RO" w:eastAsia="en-US"/>
        </w:rPr>
        <w:t>Numele,</w:t>
      </w:r>
      <w:r w:rsidRPr="00DB215C">
        <w:rPr>
          <w:spacing w:val="-2"/>
          <w:lang w:val="ro-RO" w:eastAsia="en-US"/>
        </w:rPr>
        <w:t xml:space="preserve"> </w:t>
      </w:r>
      <w:r w:rsidRPr="00DB215C">
        <w:rPr>
          <w:lang w:val="ro-RO" w:eastAsia="en-US"/>
        </w:rPr>
        <w:t>prenumele</w:t>
      </w:r>
      <w:r w:rsidRPr="00DB215C">
        <w:rPr>
          <w:spacing w:val="-3"/>
          <w:lang w:val="ro-RO" w:eastAsia="en-US"/>
        </w:rPr>
        <w:t xml:space="preserve"> </w:t>
      </w:r>
      <w:r w:rsidRPr="00DB215C">
        <w:rPr>
          <w:lang w:val="ro-RO" w:eastAsia="en-US"/>
        </w:rPr>
        <w:t>conducătorului</w:t>
      </w:r>
      <w:r w:rsidRPr="00DB215C">
        <w:rPr>
          <w:spacing w:val="-1"/>
          <w:lang w:val="ro-RO" w:eastAsia="en-US"/>
        </w:rPr>
        <w:t xml:space="preserve"> </w:t>
      </w:r>
      <w:r w:rsidRPr="00DB215C">
        <w:rPr>
          <w:lang w:val="ro-RO" w:eastAsia="en-US"/>
        </w:rPr>
        <w:t>persoanei</w:t>
      </w:r>
      <w:r w:rsidRPr="00DB215C">
        <w:rPr>
          <w:spacing w:val="-2"/>
          <w:lang w:val="ro-RO" w:eastAsia="en-US"/>
        </w:rPr>
        <w:t xml:space="preserve"> </w:t>
      </w:r>
      <w:r w:rsidRPr="00DB215C">
        <w:rPr>
          <w:lang w:val="ro-RO" w:eastAsia="en-US"/>
        </w:rPr>
        <w:t>supuse</w:t>
      </w:r>
      <w:r w:rsidRPr="00DB215C">
        <w:rPr>
          <w:spacing w:val="-2"/>
          <w:lang w:val="ro-RO" w:eastAsia="en-US"/>
        </w:rPr>
        <w:t xml:space="preserve"> </w:t>
      </w:r>
      <w:r w:rsidRPr="00DB215C">
        <w:rPr>
          <w:lang w:val="ro-RO" w:eastAsia="en-US"/>
        </w:rPr>
        <w:t>controlului/reprezentantului</w:t>
      </w:r>
      <w:r w:rsidRPr="00DB215C">
        <w:rPr>
          <w:spacing w:val="-1"/>
          <w:lang w:val="ro-RO" w:eastAsia="en-US"/>
        </w:rPr>
        <w:t xml:space="preserve"> </w:t>
      </w:r>
      <w:r w:rsidRPr="00DB215C">
        <w:rPr>
          <w:lang w:val="ro-RO" w:eastAsia="en-US"/>
        </w:rPr>
        <w:t>acesteia</w:t>
      </w:r>
      <w:r w:rsidR="00260F06" w:rsidRPr="00DB215C">
        <w:rPr>
          <w:spacing w:val="-1"/>
          <w:lang w:val="ro-RO" w:eastAsia="en-US"/>
        </w:rPr>
        <w:t xml:space="preserve"> </w:t>
      </w:r>
      <w:r w:rsidRPr="00DB215C">
        <w:rPr>
          <w:u w:val="single"/>
          <w:lang w:val="ro-RO" w:eastAsia="en-US"/>
        </w:rPr>
        <w:t>_______</w:t>
      </w:r>
      <w:r w:rsidR="00C83597" w:rsidRPr="00DB215C">
        <w:rPr>
          <w:u w:val="single"/>
          <w:lang w:val="ro-RO" w:eastAsia="en-US"/>
        </w:rPr>
        <w:t>_</w:t>
      </w:r>
      <w:r w:rsidRPr="00DB215C">
        <w:rPr>
          <w:u w:val="single"/>
          <w:lang w:val="ro-RO" w:eastAsia="en-US"/>
        </w:rPr>
        <w:t>_</w:t>
      </w:r>
    </w:p>
    <w:p w14:paraId="4516F0E5" w14:textId="32010A33" w:rsidR="000B179F" w:rsidRPr="00DB215C" w:rsidRDefault="000B179F" w:rsidP="000B179F">
      <w:pPr>
        <w:widowControl w:val="0"/>
        <w:tabs>
          <w:tab w:val="left" w:pos="10741"/>
        </w:tabs>
        <w:autoSpaceDE w:val="0"/>
        <w:autoSpaceDN w:val="0"/>
        <w:spacing w:line="247" w:lineRule="exact"/>
        <w:rPr>
          <w:u w:val="single"/>
          <w:lang w:val="ro-RO" w:eastAsia="en-US"/>
        </w:rPr>
      </w:pPr>
      <w:r w:rsidRPr="00DB215C">
        <w:rPr>
          <w:u w:val="single"/>
          <w:lang w:val="ro-RO" w:eastAsia="en-US"/>
        </w:rPr>
        <w:t>_________________________________________________________________________________</w:t>
      </w:r>
    </w:p>
    <w:p w14:paraId="1C246D51" w14:textId="0E4BD629" w:rsidR="000B179F" w:rsidRPr="00DB215C" w:rsidRDefault="000B179F" w:rsidP="000B179F">
      <w:pPr>
        <w:widowControl w:val="0"/>
        <w:tabs>
          <w:tab w:val="left" w:pos="10741"/>
        </w:tabs>
        <w:autoSpaceDE w:val="0"/>
        <w:autoSpaceDN w:val="0"/>
        <w:spacing w:line="247" w:lineRule="exact"/>
        <w:rPr>
          <w:u w:val="single"/>
          <w:lang w:val="ro-RO" w:eastAsia="en-US"/>
        </w:rPr>
      </w:pPr>
      <w:r w:rsidRPr="00DB215C">
        <w:rPr>
          <w:u w:val="single"/>
          <w:lang w:val="ro-RO" w:eastAsia="en-US"/>
        </w:rPr>
        <w:t>_________________________________________________________________________________</w:t>
      </w:r>
    </w:p>
    <w:p w14:paraId="3C827406" w14:textId="55CCD2FF" w:rsidR="000B179F" w:rsidRPr="00DB215C" w:rsidRDefault="000B179F" w:rsidP="000B179F">
      <w:pPr>
        <w:widowControl w:val="0"/>
        <w:tabs>
          <w:tab w:val="left" w:pos="10800"/>
        </w:tabs>
        <w:autoSpaceDE w:val="0"/>
        <w:autoSpaceDN w:val="0"/>
        <w:spacing w:line="246" w:lineRule="exact"/>
        <w:rPr>
          <w:u w:val="single"/>
          <w:lang w:val="ro-RO" w:eastAsia="en-US"/>
        </w:rPr>
      </w:pPr>
      <w:r w:rsidRPr="00DB215C">
        <w:rPr>
          <w:lang w:val="ro-RO" w:eastAsia="en-US"/>
        </w:rPr>
        <w:t>Unitatea</w:t>
      </w:r>
      <w:r w:rsidRPr="00DB215C">
        <w:rPr>
          <w:spacing w:val="-7"/>
          <w:lang w:val="ro-RO" w:eastAsia="en-US"/>
        </w:rPr>
        <w:t xml:space="preserve"> </w:t>
      </w:r>
      <w:r w:rsidRPr="00DB215C">
        <w:rPr>
          <w:lang w:val="ro-RO" w:eastAsia="en-US"/>
        </w:rPr>
        <w:t>structurală/funcțională</w:t>
      </w:r>
      <w:r w:rsidRPr="00DB215C">
        <w:rPr>
          <w:spacing w:val="-6"/>
          <w:lang w:val="ro-RO" w:eastAsia="en-US"/>
        </w:rPr>
        <w:t xml:space="preserve"> </w:t>
      </w:r>
      <w:r w:rsidRPr="00DB215C">
        <w:rPr>
          <w:lang w:val="ro-RO" w:eastAsia="en-US"/>
        </w:rPr>
        <w:t>supusă</w:t>
      </w:r>
      <w:r w:rsidRPr="00DB215C">
        <w:rPr>
          <w:spacing w:val="-7"/>
          <w:lang w:val="ro-RO" w:eastAsia="en-US"/>
        </w:rPr>
        <w:t xml:space="preserve"> </w:t>
      </w:r>
      <w:r w:rsidRPr="00DB215C">
        <w:rPr>
          <w:lang w:val="ro-RO" w:eastAsia="en-US"/>
        </w:rPr>
        <w:t>controlului</w:t>
      </w:r>
      <w:r w:rsidRPr="00DB215C">
        <w:rPr>
          <w:spacing w:val="-5"/>
          <w:lang w:val="ro-RO" w:eastAsia="en-US"/>
        </w:rPr>
        <w:t xml:space="preserve"> </w:t>
      </w:r>
      <w:r w:rsidRPr="00DB215C">
        <w:rPr>
          <w:lang w:val="ro-RO" w:eastAsia="en-US"/>
        </w:rPr>
        <w:t xml:space="preserve">(denumirea) </w:t>
      </w:r>
      <w:r w:rsidRPr="00DB215C">
        <w:rPr>
          <w:u w:val="single"/>
          <w:lang w:val="ro-RO" w:eastAsia="en-US"/>
        </w:rPr>
        <w:t>______________________________</w:t>
      </w:r>
    </w:p>
    <w:p w14:paraId="73A9DB79" w14:textId="0734594D" w:rsidR="000B179F" w:rsidRPr="00DB215C" w:rsidRDefault="000B179F" w:rsidP="000B179F">
      <w:pPr>
        <w:widowControl w:val="0"/>
        <w:tabs>
          <w:tab w:val="left" w:pos="10800"/>
        </w:tabs>
        <w:autoSpaceDE w:val="0"/>
        <w:autoSpaceDN w:val="0"/>
        <w:spacing w:line="246" w:lineRule="exact"/>
        <w:rPr>
          <w:u w:val="single"/>
          <w:lang w:val="ro-RO" w:eastAsia="en-US"/>
        </w:rPr>
      </w:pPr>
      <w:r w:rsidRPr="00DB215C">
        <w:rPr>
          <w:u w:val="single"/>
          <w:lang w:val="ro-RO" w:eastAsia="en-US"/>
        </w:rPr>
        <w:t>_________________________________________________________________________________</w:t>
      </w:r>
    </w:p>
    <w:p w14:paraId="5655B43B" w14:textId="7CFEFBF0" w:rsidR="000B179F" w:rsidRPr="00DB215C" w:rsidRDefault="000B179F" w:rsidP="000B179F">
      <w:pPr>
        <w:widowControl w:val="0"/>
        <w:tabs>
          <w:tab w:val="left" w:pos="10800"/>
        </w:tabs>
        <w:autoSpaceDE w:val="0"/>
        <w:autoSpaceDN w:val="0"/>
        <w:spacing w:line="246" w:lineRule="exact"/>
        <w:rPr>
          <w:u w:val="single"/>
          <w:lang w:val="ro-RO" w:eastAsia="en-US"/>
        </w:rPr>
      </w:pPr>
      <w:r w:rsidRPr="00DB215C">
        <w:rPr>
          <w:u w:val="single"/>
          <w:lang w:val="ro-RO" w:eastAsia="en-US"/>
        </w:rPr>
        <w:t>_________________________________________________________________________________</w:t>
      </w:r>
    </w:p>
    <w:p w14:paraId="30F01E44" w14:textId="543D85ED" w:rsidR="000B179F" w:rsidRPr="00DB215C" w:rsidRDefault="000B179F" w:rsidP="000B179F">
      <w:pPr>
        <w:widowControl w:val="0"/>
        <w:tabs>
          <w:tab w:val="left" w:pos="10802"/>
        </w:tabs>
        <w:autoSpaceDE w:val="0"/>
        <w:autoSpaceDN w:val="0"/>
        <w:spacing w:line="275" w:lineRule="exact"/>
        <w:rPr>
          <w:lang w:val="ro-RO" w:eastAsia="en-US"/>
        </w:rPr>
      </w:pPr>
      <w:r w:rsidRPr="00DB215C">
        <w:rPr>
          <w:lang w:val="ro-RO" w:eastAsia="en-US"/>
        </w:rPr>
        <w:t>Sediul</w:t>
      </w:r>
      <w:r w:rsidRPr="00DB215C">
        <w:rPr>
          <w:spacing w:val="-5"/>
          <w:lang w:val="ro-RO" w:eastAsia="en-US"/>
        </w:rPr>
        <w:t xml:space="preserve"> </w:t>
      </w:r>
      <w:r w:rsidRPr="00DB215C">
        <w:rPr>
          <w:lang w:val="ro-RO" w:eastAsia="en-US"/>
        </w:rPr>
        <w:t>unității</w:t>
      </w:r>
      <w:r w:rsidRPr="00DB215C">
        <w:rPr>
          <w:spacing w:val="-5"/>
          <w:lang w:val="ro-RO" w:eastAsia="en-US"/>
        </w:rPr>
        <w:t xml:space="preserve"> </w:t>
      </w:r>
      <w:r w:rsidRPr="00DB215C">
        <w:rPr>
          <w:lang w:val="ro-RO" w:eastAsia="en-US"/>
        </w:rPr>
        <w:t>structurale/funcționale ___________________________________________________</w:t>
      </w:r>
    </w:p>
    <w:p w14:paraId="06C5E096" w14:textId="3A42CF7D" w:rsidR="000B179F" w:rsidRPr="00DB215C" w:rsidRDefault="000B179F" w:rsidP="000B179F">
      <w:pPr>
        <w:widowControl w:val="0"/>
        <w:tabs>
          <w:tab w:val="left" w:pos="10802"/>
        </w:tabs>
        <w:autoSpaceDE w:val="0"/>
        <w:autoSpaceDN w:val="0"/>
        <w:spacing w:line="275" w:lineRule="exact"/>
        <w:rPr>
          <w:lang w:val="ro-RO" w:eastAsia="en-US"/>
        </w:rPr>
      </w:pPr>
      <w:r w:rsidRPr="00DB215C">
        <w:rPr>
          <w:lang w:val="ro-RO" w:eastAsia="en-US"/>
        </w:rPr>
        <w:t>_________________________________________________________________________________</w:t>
      </w:r>
    </w:p>
    <w:p w14:paraId="704591B6" w14:textId="110847B8" w:rsidR="000B179F" w:rsidRPr="00DB215C" w:rsidRDefault="000B179F" w:rsidP="000B179F">
      <w:pPr>
        <w:widowControl w:val="0"/>
        <w:autoSpaceDE w:val="0"/>
        <w:autoSpaceDN w:val="0"/>
        <w:rPr>
          <w:lang w:val="ro-RO" w:eastAsia="en-US"/>
        </w:rPr>
      </w:pPr>
      <w:r w:rsidRPr="00DB215C">
        <w:rPr>
          <w:lang w:val="ro-RO" w:eastAsia="en-US"/>
        </w:rPr>
        <w:t>Alte</w:t>
      </w:r>
      <w:r w:rsidRPr="00DB215C">
        <w:rPr>
          <w:spacing w:val="-3"/>
          <w:lang w:val="ro-RO" w:eastAsia="en-US"/>
        </w:rPr>
        <w:t xml:space="preserve"> </w:t>
      </w:r>
      <w:r w:rsidRPr="00DB215C">
        <w:rPr>
          <w:lang w:val="ro-RO" w:eastAsia="en-US"/>
        </w:rPr>
        <w:t>date</w:t>
      </w:r>
      <w:r w:rsidRPr="00DB215C">
        <w:rPr>
          <w:spacing w:val="-1"/>
          <w:lang w:val="ro-RO" w:eastAsia="en-US"/>
        </w:rPr>
        <w:t xml:space="preserve"> </w:t>
      </w:r>
      <w:r w:rsidRPr="00DB215C">
        <w:rPr>
          <w:lang w:val="ro-RO" w:eastAsia="en-US"/>
        </w:rPr>
        <w:t>caracteristice</w:t>
      </w:r>
      <w:r w:rsidRPr="00DB215C">
        <w:rPr>
          <w:spacing w:val="-1"/>
          <w:lang w:val="ro-RO" w:eastAsia="en-US"/>
        </w:rPr>
        <w:t xml:space="preserve"> </w:t>
      </w:r>
      <w:r w:rsidRPr="00DB215C">
        <w:rPr>
          <w:lang w:val="ro-RO" w:eastAsia="en-US"/>
        </w:rPr>
        <w:t>ale</w:t>
      </w:r>
      <w:r w:rsidRPr="00DB215C">
        <w:rPr>
          <w:spacing w:val="-1"/>
          <w:lang w:val="ro-RO" w:eastAsia="en-US"/>
        </w:rPr>
        <w:t xml:space="preserve"> </w:t>
      </w:r>
      <w:r w:rsidRPr="00DB215C">
        <w:rPr>
          <w:lang w:val="ro-RO" w:eastAsia="en-US"/>
        </w:rPr>
        <w:t>unității</w:t>
      </w:r>
      <w:r w:rsidRPr="00DB215C">
        <w:rPr>
          <w:spacing w:val="-2"/>
          <w:lang w:val="ro-RO" w:eastAsia="en-US"/>
        </w:rPr>
        <w:t xml:space="preserve"> </w:t>
      </w:r>
      <w:r w:rsidRPr="00DB215C">
        <w:rPr>
          <w:lang w:val="ro-RO" w:eastAsia="en-US"/>
        </w:rPr>
        <w:t>(după</w:t>
      </w:r>
      <w:r w:rsidRPr="00DB215C">
        <w:rPr>
          <w:spacing w:val="-2"/>
          <w:lang w:val="ro-RO" w:eastAsia="en-US"/>
        </w:rPr>
        <w:t xml:space="preserve"> </w:t>
      </w:r>
      <w:r w:rsidRPr="00DB215C">
        <w:rPr>
          <w:lang w:val="ro-RO" w:eastAsia="en-US"/>
        </w:rPr>
        <w:t>caz):____________________________________________</w:t>
      </w:r>
    </w:p>
    <w:p w14:paraId="37F3EE4D" w14:textId="77777777" w:rsidR="000B179F" w:rsidRPr="00DB215C" w:rsidRDefault="000B179F" w:rsidP="000B179F">
      <w:pPr>
        <w:widowControl w:val="0"/>
        <w:autoSpaceDE w:val="0"/>
        <w:autoSpaceDN w:val="0"/>
        <w:ind w:left="426"/>
        <w:rPr>
          <w:lang w:val="ro-RO" w:eastAsia="en-US"/>
        </w:rPr>
      </w:pPr>
    </w:p>
    <w:p w14:paraId="2409CB21" w14:textId="77777777" w:rsidR="000B179F" w:rsidRPr="00DB215C" w:rsidRDefault="000B179F" w:rsidP="000B179F">
      <w:pPr>
        <w:widowControl w:val="0"/>
        <w:numPr>
          <w:ilvl w:val="0"/>
          <w:numId w:val="24"/>
        </w:numPr>
        <w:tabs>
          <w:tab w:val="left" w:pos="0"/>
          <w:tab w:val="left" w:pos="567"/>
        </w:tabs>
        <w:autoSpaceDE w:val="0"/>
        <w:autoSpaceDN w:val="0"/>
        <w:spacing w:before="129" w:after="4"/>
        <w:ind w:left="0" w:firstLine="0"/>
        <w:jc w:val="left"/>
        <w:outlineLvl w:val="0"/>
        <w:rPr>
          <w:b/>
          <w:bCs/>
          <w:lang w:val="ro-RO" w:eastAsia="en-US"/>
        </w:rPr>
      </w:pPr>
      <w:r w:rsidRPr="00DB215C">
        <w:rPr>
          <w:b/>
          <w:bCs/>
          <w:lang w:val="ro-RO" w:eastAsia="en-US"/>
        </w:rPr>
        <w:t>Informații</w:t>
      </w:r>
      <w:r w:rsidRPr="00DB215C">
        <w:rPr>
          <w:b/>
          <w:bCs/>
          <w:spacing w:val="-2"/>
          <w:lang w:val="ro-RO" w:eastAsia="en-US"/>
        </w:rPr>
        <w:t xml:space="preserve"> </w:t>
      </w:r>
      <w:r w:rsidRPr="00DB215C">
        <w:rPr>
          <w:b/>
          <w:bCs/>
          <w:lang w:val="ro-RO" w:eastAsia="en-US"/>
        </w:rPr>
        <w:t>despre</w:t>
      </w:r>
      <w:r w:rsidRPr="00DB215C">
        <w:rPr>
          <w:b/>
          <w:bCs/>
          <w:spacing w:val="-2"/>
          <w:lang w:val="ro-RO" w:eastAsia="en-US"/>
        </w:rPr>
        <w:t xml:space="preserve"> </w:t>
      </w:r>
      <w:r w:rsidRPr="00DB215C">
        <w:rPr>
          <w:b/>
          <w:bCs/>
          <w:lang w:val="ro-RO" w:eastAsia="en-US"/>
        </w:rPr>
        <w:t>persoana</w:t>
      </w:r>
      <w:r w:rsidRPr="00DB215C">
        <w:rPr>
          <w:b/>
          <w:bCs/>
          <w:spacing w:val="-1"/>
          <w:lang w:val="ro-RO" w:eastAsia="en-US"/>
        </w:rPr>
        <w:t xml:space="preserve"> </w:t>
      </w:r>
      <w:r w:rsidRPr="00DB215C">
        <w:rPr>
          <w:b/>
          <w:bCs/>
          <w:lang w:val="ro-RO" w:eastAsia="en-US"/>
        </w:rPr>
        <w:t>supusă</w:t>
      </w:r>
      <w:r w:rsidRPr="00DB215C">
        <w:rPr>
          <w:b/>
          <w:bCs/>
          <w:spacing w:val="-2"/>
          <w:lang w:val="ro-RO" w:eastAsia="en-US"/>
        </w:rPr>
        <w:t xml:space="preserve"> </w:t>
      </w:r>
      <w:r w:rsidRPr="00DB215C">
        <w:rPr>
          <w:b/>
          <w:bCs/>
          <w:lang w:val="ro-RO" w:eastAsia="en-US"/>
        </w:rPr>
        <w:t>controlului</w:t>
      </w:r>
      <w:r w:rsidRPr="00DB215C">
        <w:rPr>
          <w:b/>
          <w:bCs/>
          <w:spacing w:val="-4"/>
          <w:lang w:val="ro-RO" w:eastAsia="en-US"/>
        </w:rPr>
        <w:t xml:space="preserve"> </w:t>
      </w:r>
      <w:r w:rsidRPr="00DB215C">
        <w:rPr>
          <w:b/>
          <w:bCs/>
          <w:lang w:val="ro-RO" w:eastAsia="en-US"/>
        </w:rPr>
        <w:t>necesare</w:t>
      </w:r>
      <w:r w:rsidRPr="00DB215C">
        <w:rPr>
          <w:b/>
          <w:bCs/>
          <w:spacing w:val="-3"/>
          <w:lang w:val="ro-RO" w:eastAsia="en-US"/>
        </w:rPr>
        <w:t xml:space="preserve"> </w:t>
      </w:r>
      <w:r w:rsidRPr="00DB215C">
        <w:rPr>
          <w:b/>
          <w:bCs/>
          <w:lang w:val="ro-RO" w:eastAsia="en-US"/>
        </w:rPr>
        <w:t>pentru</w:t>
      </w:r>
      <w:r w:rsidRPr="00DB215C">
        <w:rPr>
          <w:b/>
          <w:bCs/>
          <w:spacing w:val="-1"/>
          <w:lang w:val="ro-RO" w:eastAsia="en-US"/>
        </w:rPr>
        <w:t xml:space="preserve"> </w:t>
      </w:r>
      <w:r w:rsidRPr="00DB215C">
        <w:rPr>
          <w:b/>
          <w:bCs/>
          <w:lang w:val="ro-RO" w:eastAsia="en-US"/>
        </w:rPr>
        <w:t>evaluarea</w:t>
      </w:r>
      <w:r w:rsidRPr="00DB215C">
        <w:rPr>
          <w:b/>
          <w:bCs/>
          <w:spacing w:val="-1"/>
          <w:lang w:val="ro-RO" w:eastAsia="en-US"/>
        </w:rPr>
        <w:t xml:space="preserve"> </w:t>
      </w:r>
      <w:r w:rsidRPr="00DB215C">
        <w:rPr>
          <w:b/>
          <w:bCs/>
          <w:lang w:val="ro-RO" w:eastAsia="en-US"/>
        </w:rPr>
        <w:t>riscului</w:t>
      </w:r>
      <w:r w:rsidRPr="00DB215C">
        <w:rPr>
          <w:b/>
          <w:bCs/>
          <w:vertAlign w:val="superscript"/>
          <w:lang w:val="ro-RO" w:eastAsia="en-US"/>
        </w:rPr>
        <w:t>1</w:t>
      </w:r>
      <w:r w:rsidRPr="00DB215C">
        <w:rPr>
          <w:b/>
          <w:bCs/>
          <w:lang w:val="ro-RO" w:eastAsia="en-US"/>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1842"/>
        <w:gridCol w:w="1418"/>
        <w:gridCol w:w="1559"/>
      </w:tblGrid>
      <w:tr w:rsidR="000B179F" w:rsidRPr="00BC1A8F" w14:paraId="2D80A011" w14:textId="77777777" w:rsidTr="000B179F">
        <w:trPr>
          <w:trHeight w:val="884"/>
        </w:trPr>
        <w:tc>
          <w:tcPr>
            <w:tcW w:w="4962" w:type="dxa"/>
            <w:vAlign w:val="center"/>
          </w:tcPr>
          <w:p w14:paraId="26C26B96" w14:textId="77777777" w:rsidR="000B179F" w:rsidRPr="00DB215C" w:rsidRDefault="000B179F" w:rsidP="000B179F">
            <w:pPr>
              <w:tabs>
                <w:tab w:val="left" w:pos="0"/>
              </w:tabs>
              <w:jc w:val="center"/>
              <w:rPr>
                <w:b/>
                <w:szCs w:val="22"/>
                <w:lang w:val="ro-RO" w:eastAsia="en-US"/>
              </w:rPr>
            </w:pPr>
            <w:r w:rsidRPr="00DB215C">
              <w:rPr>
                <w:b/>
                <w:szCs w:val="22"/>
                <w:lang w:val="ro-RO" w:eastAsia="en-US"/>
              </w:rPr>
              <w:t>Criteriul</w:t>
            </w:r>
            <w:r w:rsidRPr="00DB215C">
              <w:rPr>
                <w:b/>
                <w:szCs w:val="22"/>
                <w:vertAlign w:val="superscript"/>
                <w:lang w:val="ro-RO" w:eastAsia="en-US"/>
              </w:rPr>
              <w:t>2</w:t>
            </w:r>
          </w:p>
        </w:tc>
        <w:tc>
          <w:tcPr>
            <w:tcW w:w="1842" w:type="dxa"/>
            <w:vAlign w:val="center"/>
          </w:tcPr>
          <w:p w14:paraId="0BA60E9F" w14:textId="44685719" w:rsidR="000B179F" w:rsidRPr="00DB215C" w:rsidRDefault="000B179F" w:rsidP="000B179F">
            <w:pPr>
              <w:tabs>
                <w:tab w:val="left" w:pos="0"/>
              </w:tabs>
              <w:spacing w:before="1" w:line="237" w:lineRule="auto"/>
              <w:jc w:val="center"/>
              <w:rPr>
                <w:b/>
                <w:spacing w:val="1"/>
                <w:szCs w:val="22"/>
                <w:lang w:val="ro-RO" w:eastAsia="en-US"/>
              </w:rPr>
            </w:pPr>
            <w:r w:rsidRPr="00DB215C">
              <w:rPr>
                <w:b/>
                <w:szCs w:val="22"/>
                <w:lang w:val="ro-RO" w:eastAsia="en-US"/>
              </w:rPr>
              <w:t>Informația</w:t>
            </w:r>
            <w:r w:rsidRPr="00DB215C">
              <w:rPr>
                <w:b/>
                <w:spacing w:val="-57"/>
                <w:szCs w:val="22"/>
                <w:lang w:val="ro-RO" w:eastAsia="en-US"/>
              </w:rPr>
              <w:t xml:space="preserve"> </w:t>
            </w:r>
            <w:r w:rsidRPr="00DB215C">
              <w:rPr>
                <w:b/>
                <w:szCs w:val="22"/>
                <w:lang w:val="ro-RO" w:eastAsia="en-US"/>
              </w:rPr>
              <w:t>curentă</w:t>
            </w:r>
          </w:p>
          <w:p w14:paraId="7C8B94EB" w14:textId="77777777" w:rsidR="000B179F" w:rsidRPr="00DB215C" w:rsidRDefault="000B179F" w:rsidP="000B179F">
            <w:pPr>
              <w:tabs>
                <w:tab w:val="left" w:pos="0"/>
              </w:tabs>
              <w:spacing w:before="1" w:line="237" w:lineRule="auto"/>
              <w:jc w:val="center"/>
              <w:rPr>
                <w:i/>
                <w:szCs w:val="22"/>
                <w:lang w:val="ro-RO" w:eastAsia="en-US"/>
              </w:rPr>
            </w:pPr>
            <w:r w:rsidRPr="00DB215C">
              <w:rPr>
                <w:bCs/>
                <w:i/>
                <w:iCs/>
                <w:spacing w:val="1"/>
                <w:sz w:val="22"/>
                <w:szCs w:val="20"/>
                <w:lang w:val="ro-RO" w:eastAsia="en-US"/>
              </w:rPr>
              <w:t>(deținută de ANSP la data inițierii controlului)</w:t>
            </w:r>
          </w:p>
        </w:tc>
        <w:tc>
          <w:tcPr>
            <w:tcW w:w="1418" w:type="dxa"/>
            <w:vAlign w:val="center"/>
          </w:tcPr>
          <w:p w14:paraId="11DCED31" w14:textId="77777777" w:rsidR="000B179F" w:rsidRPr="00DB215C" w:rsidRDefault="000B179F" w:rsidP="000B179F">
            <w:pPr>
              <w:tabs>
                <w:tab w:val="left" w:pos="0"/>
              </w:tabs>
              <w:jc w:val="center"/>
              <w:rPr>
                <w:b/>
                <w:szCs w:val="22"/>
                <w:lang w:val="ro-RO" w:eastAsia="en-US"/>
              </w:rPr>
            </w:pPr>
            <w:r w:rsidRPr="00DB215C">
              <w:rPr>
                <w:b/>
                <w:szCs w:val="22"/>
                <w:lang w:val="ro-RO" w:eastAsia="en-US"/>
              </w:rPr>
              <w:t>Gradul</w:t>
            </w:r>
            <w:r w:rsidRPr="00DB215C">
              <w:rPr>
                <w:b/>
                <w:spacing w:val="-58"/>
                <w:szCs w:val="22"/>
                <w:lang w:val="ro-RO" w:eastAsia="en-US"/>
              </w:rPr>
              <w:t xml:space="preserve"> </w:t>
            </w:r>
            <w:r w:rsidRPr="00DB215C">
              <w:rPr>
                <w:b/>
                <w:szCs w:val="22"/>
                <w:lang w:val="ro-RO" w:eastAsia="en-US"/>
              </w:rPr>
              <w:t>de</w:t>
            </w:r>
          </w:p>
          <w:p w14:paraId="638420FA" w14:textId="71E22B3A" w:rsidR="000B179F" w:rsidRPr="00DB215C" w:rsidRDefault="000B179F" w:rsidP="000B179F">
            <w:pPr>
              <w:tabs>
                <w:tab w:val="left" w:pos="0"/>
              </w:tabs>
              <w:jc w:val="center"/>
              <w:rPr>
                <w:b/>
                <w:szCs w:val="22"/>
                <w:lang w:val="ro-RO" w:eastAsia="en-US"/>
              </w:rPr>
            </w:pPr>
            <w:r w:rsidRPr="00DB215C">
              <w:rPr>
                <w:b/>
                <w:szCs w:val="22"/>
                <w:lang w:val="ro-RO" w:eastAsia="en-US"/>
              </w:rPr>
              <w:t>risc</w:t>
            </w:r>
          </w:p>
        </w:tc>
        <w:tc>
          <w:tcPr>
            <w:tcW w:w="1559" w:type="dxa"/>
            <w:vAlign w:val="center"/>
          </w:tcPr>
          <w:p w14:paraId="5EF20F27" w14:textId="77777777" w:rsidR="000B179F" w:rsidRPr="00DB215C" w:rsidRDefault="000B179F" w:rsidP="000B179F">
            <w:pPr>
              <w:tabs>
                <w:tab w:val="left" w:pos="0"/>
              </w:tabs>
              <w:jc w:val="center"/>
              <w:rPr>
                <w:b/>
                <w:szCs w:val="22"/>
                <w:lang w:val="ro-RO" w:eastAsia="en-US"/>
              </w:rPr>
            </w:pPr>
            <w:r w:rsidRPr="00DB215C">
              <w:rPr>
                <w:b/>
                <w:szCs w:val="22"/>
                <w:lang w:val="ro-RO" w:eastAsia="en-US"/>
              </w:rPr>
              <w:t>Informația</w:t>
            </w:r>
            <w:r w:rsidRPr="00DB215C">
              <w:rPr>
                <w:b/>
                <w:spacing w:val="1"/>
                <w:szCs w:val="22"/>
                <w:lang w:val="ro-RO" w:eastAsia="en-US"/>
              </w:rPr>
              <w:t xml:space="preserve"> </w:t>
            </w:r>
            <w:r w:rsidRPr="00DB215C">
              <w:rPr>
                <w:b/>
                <w:szCs w:val="22"/>
                <w:lang w:val="ro-RO" w:eastAsia="en-US"/>
              </w:rPr>
              <w:t>curentă este</w:t>
            </w:r>
            <w:r w:rsidRPr="00DB215C">
              <w:rPr>
                <w:b/>
                <w:spacing w:val="-58"/>
                <w:szCs w:val="22"/>
                <w:lang w:val="ro-RO" w:eastAsia="en-US"/>
              </w:rPr>
              <w:t xml:space="preserve"> </w:t>
            </w:r>
            <w:r w:rsidRPr="00DB215C">
              <w:rPr>
                <w:b/>
                <w:szCs w:val="22"/>
                <w:lang w:val="ro-RO" w:eastAsia="en-US"/>
              </w:rPr>
              <w:t>valabilă</w:t>
            </w:r>
          </w:p>
          <w:p w14:paraId="073C406F" w14:textId="77777777" w:rsidR="000B179F" w:rsidRPr="00DB215C" w:rsidRDefault="000B179F" w:rsidP="000B179F">
            <w:pPr>
              <w:tabs>
                <w:tab w:val="left" w:pos="0"/>
              </w:tabs>
              <w:jc w:val="center"/>
              <w:rPr>
                <w:b/>
                <w:szCs w:val="22"/>
                <w:lang w:val="ro-RO" w:eastAsia="en-US"/>
              </w:rPr>
            </w:pPr>
            <w:r w:rsidRPr="00DB215C">
              <w:rPr>
                <w:bCs/>
                <w:i/>
                <w:iCs/>
                <w:sz w:val="22"/>
                <w:szCs w:val="20"/>
                <w:lang w:val="ro-RO" w:eastAsia="en-US"/>
              </w:rPr>
              <w:t>(se bifează dacă este cazul)</w:t>
            </w:r>
          </w:p>
        </w:tc>
      </w:tr>
      <w:tr w:rsidR="000B179F" w:rsidRPr="00BC1A8F" w14:paraId="0878FDFA" w14:textId="77777777" w:rsidTr="000B179F">
        <w:trPr>
          <w:trHeight w:val="551"/>
        </w:trPr>
        <w:tc>
          <w:tcPr>
            <w:tcW w:w="4962" w:type="dxa"/>
            <w:vAlign w:val="center"/>
          </w:tcPr>
          <w:p w14:paraId="3A89796D" w14:textId="77777777" w:rsidR="000B179F" w:rsidRPr="00DB215C" w:rsidRDefault="000B179F" w:rsidP="000B179F">
            <w:pPr>
              <w:tabs>
                <w:tab w:val="left" w:pos="0"/>
              </w:tabs>
              <w:spacing w:line="268" w:lineRule="exact"/>
              <w:rPr>
                <w:szCs w:val="22"/>
                <w:lang w:val="ro-RO" w:eastAsia="en-US"/>
              </w:rPr>
            </w:pPr>
            <w:r w:rsidRPr="00DB215C">
              <w:rPr>
                <w:szCs w:val="22"/>
                <w:lang w:val="ro-RO" w:eastAsia="en-US"/>
              </w:rPr>
              <w:t>Domeniul</w:t>
            </w:r>
            <w:r w:rsidRPr="00DB215C">
              <w:rPr>
                <w:spacing w:val="-4"/>
                <w:szCs w:val="22"/>
                <w:lang w:val="ro-RO" w:eastAsia="en-US"/>
              </w:rPr>
              <w:t xml:space="preserve"> </w:t>
            </w:r>
            <w:r w:rsidRPr="00DB215C">
              <w:rPr>
                <w:szCs w:val="22"/>
                <w:lang w:val="ro-RO" w:eastAsia="en-US"/>
              </w:rPr>
              <w:t>și/sau</w:t>
            </w:r>
            <w:r w:rsidRPr="00DB215C">
              <w:rPr>
                <w:spacing w:val="-4"/>
                <w:szCs w:val="22"/>
                <w:lang w:val="ro-RO" w:eastAsia="en-US"/>
              </w:rPr>
              <w:t xml:space="preserve"> </w:t>
            </w:r>
            <w:r w:rsidRPr="00DB215C">
              <w:rPr>
                <w:szCs w:val="22"/>
                <w:lang w:val="ro-RO" w:eastAsia="en-US"/>
              </w:rPr>
              <w:t>subdomeniul</w:t>
            </w:r>
            <w:r w:rsidRPr="00DB215C">
              <w:rPr>
                <w:spacing w:val="-4"/>
                <w:szCs w:val="22"/>
                <w:lang w:val="ro-RO" w:eastAsia="en-US"/>
              </w:rPr>
              <w:t xml:space="preserve"> </w:t>
            </w:r>
            <w:r w:rsidRPr="00DB215C">
              <w:rPr>
                <w:szCs w:val="22"/>
                <w:lang w:val="ro-RO" w:eastAsia="en-US"/>
              </w:rPr>
              <w:t>activității economice a</w:t>
            </w:r>
            <w:r w:rsidRPr="00DB215C">
              <w:rPr>
                <w:spacing w:val="-2"/>
                <w:szCs w:val="22"/>
                <w:lang w:val="ro-RO" w:eastAsia="en-US"/>
              </w:rPr>
              <w:t xml:space="preserve"> </w:t>
            </w:r>
            <w:r w:rsidRPr="00DB215C">
              <w:rPr>
                <w:szCs w:val="22"/>
                <w:lang w:val="ro-RO" w:eastAsia="en-US"/>
              </w:rPr>
              <w:t>persoanei</w:t>
            </w:r>
            <w:r w:rsidRPr="00DB215C">
              <w:rPr>
                <w:spacing w:val="-1"/>
                <w:szCs w:val="22"/>
                <w:lang w:val="ro-RO" w:eastAsia="en-US"/>
              </w:rPr>
              <w:t xml:space="preserve"> </w:t>
            </w:r>
            <w:r w:rsidRPr="00DB215C">
              <w:rPr>
                <w:szCs w:val="22"/>
                <w:lang w:val="ro-RO" w:eastAsia="en-US"/>
              </w:rPr>
              <w:t>supuse</w:t>
            </w:r>
            <w:r w:rsidRPr="00DB215C">
              <w:rPr>
                <w:spacing w:val="-2"/>
                <w:szCs w:val="22"/>
                <w:lang w:val="ro-RO" w:eastAsia="en-US"/>
              </w:rPr>
              <w:t xml:space="preserve"> </w:t>
            </w:r>
            <w:r w:rsidRPr="00DB215C">
              <w:rPr>
                <w:szCs w:val="22"/>
                <w:lang w:val="ro-RO" w:eastAsia="en-US"/>
              </w:rPr>
              <w:t>controlului</w:t>
            </w:r>
          </w:p>
        </w:tc>
        <w:tc>
          <w:tcPr>
            <w:tcW w:w="1842" w:type="dxa"/>
            <w:vAlign w:val="center"/>
          </w:tcPr>
          <w:p w14:paraId="47042EDA" w14:textId="77777777" w:rsidR="000B179F" w:rsidRPr="00DB215C" w:rsidRDefault="000B179F" w:rsidP="000B179F">
            <w:pPr>
              <w:tabs>
                <w:tab w:val="left" w:pos="0"/>
              </w:tabs>
              <w:jc w:val="both"/>
              <w:rPr>
                <w:sz w:val="22"/>
                <w:szCs w:val="22"/>
                <w:lang w:val="ro-RO" w:eastAsia="en-US"/>
              </w:rPr>
            </w:pPr>
          </w:p>
        </w:tc>
        <w:tc>
          <w:tcPr>
            <w:tcW w:w="1418" w:type="dxa"/>
            <w:vAlign w:val="center"/>
          </w:tcPr>
          <w:p w14:paraId="06863C63" w14:textId="77777777" w:rsidR="000B179F" w:rsidRPr="00DB215C" w:rsidRDefault="000B179F" w:rsidP="000B179F">
            <w:pPr>
              <w:tabs>
                <w:tab w:val="left" w:pos="0"/>
              </w:tabs>
              <w:jc w:val="both"/>
              <w:rPr>
                <w:sz w:val="22"/>
                <w:szCs w:val="22"/>
                <w:lang w:val="ro-RO" w:eastAsia="en-US"/>
              </w:rPr>
            </w:pPr>
          </w:p>
        </w:tc>
        <w:tc>
          <w:tcPr>
            <w:tcW w:w="1559" w:type="dxa"/>
            <w:vAlign w:val="center"/>
          </w:tcPr>
          <w:p w14:paraId="66C7579D" w14:textId="77777777" w:rsidR="000B179F" w:rsidRPr="00DB215C" w:rsidRDefault="000B179F" w:rsidP="000B179F">
            <w:pPr>
              <w:tabs>
                <w:tab w:val="left" w:pos="0"/>
              </w:tabs>
              <w:jc w:val="both"/>
              <w:rPr>
                <w:sz w:val="22"/>
                <w:szCs w:val="22"/>
                <w:lang w:val="ro-RO" w:eastAsia="en-US"/>
              </w:rPr>
            </w:pPr>
          </w:p>
        </w:tc>
      </w:tr>
      <w:tr w:rsidR="000B179F" w:rsidRPr="00BC1A8F" w14:paraId="0BC4F4D7" w14:textId="77777777" w:rsidTr="000B179F">
        <w:trPr>
          <w:trHeight w:val="348"/>
        </w:trPr>
        <w:tc>
          <w:tcPr>
            <w:tcW w:w="4962" w:type="dxa"/>
            <w:vAlign w:val="center"/>
          </w:tcPr>
          <w:p w14:paraId="24B40E6D" w14:textId="77777777" w:rsidR="000B179F" w:rsidRPr="00DB215C" w:rsidRDefault="000B179F" w:rsidP="000B179F">
            <w:pPr>
              <w:tabs>
                <w:tab w:val="left" w:pos="0"/>
              </w:tabs>
              <w:spacing w:line="256" w:lineRule="exact"/>
              <w:rPr>
                <w:szCs w:val="22"/>
                <w:lang w:val="ro-RO" w:eastAsia="en-US"/>
              </w:rPr>
            </w:pPr>
            <w:r w:rsidRPr="00DB215C">
              <w:rPr>
                <w:szCs w:val="22"/>
                <w:lang w:val="ro-RO" w:eastAsia="en-US"/>
              </w:rPr>
              <w:t>Numărul</w:t>
            </w:r>
            <w:r w:rsidRPr="00DB215C">
              <w:rPr>
                <w:spacing w:val="-2"/>
                <w:szCs w:val="22"/>
                <w:lang w:val="ro-RO" w:eastAsia="en-US"/>
              </w:rPr>
              <w:t xml:space="preserve"> </w:t>
            </w:r>
            <w:r w:rsidRPr="00DB215C">
              <w:rPr>
                <w:szCs w:val="22"/>
                <w:lang w:val="ro-RO" w:eastAsia="en-US"/>
              </w:rPr>
              <w:t>de</w:t>
            </w:r>
            <w:r w:rsidRPr="00DB215C">
              <w:rPr>
                <w:spacing w:val="-3"/>
                <w:szCs w:val="22"/>
                <w:lang w:val="ro-RO" w:eastAsia="en-US"/>
              </w:rPr>
              <w:t xml:space="preserve"> </w:t>
            </w:r>
            <w:r w:rsidRPr="00DB215C">
              <w:rPr>
                <w:szCs w:val="22"/>
                <w:lang w:val="ro-RO" w:eastAsia="en-US"/>
              </w:rPr>
              <w:t>angajați</w:t>
            </w:r>
            <w:r w:rsidRPr="00DB215C">
              <w:rPr>
                <w:spacing w:val="-1"/>
                <w:szCs w:val="22"/>
                <w:lang w:val="ro-RO" w:eastAsia="en-US"/>
              </w:rPr>
              <w:t xml:space="preserve"> </w:t>
            </w:r>
            <w:r w:rsidRPr="00DB215C">
              <w:rPr>
                <w:szCs w:val="22"/>
                <w:lang w:val="ro-RO" w:eastAsia="en-US"/>
              </w:rPr>
              <w:t>la</w:t>
            </w:r>
            <w:r w:rsidRPr="00DB215C">
              <w:rPr>
                <w:spacing w:val="-3"/>
                <w:szCs w:val="22"/>
                <w:lang w:val="ro-RO" w:eastAsia="en-US"/>
              </w:rPr>
              <w:t xml:space="preserve"> </w:t>
            </w:r>
            <w:r w:rsidRPr="00DB215C">
              <w:rPr>
                <w:szCs w:val="22"/>
                <w:lang w:val="ro-RO" w:eastAsia="en-US"/>
              </w:rPr>
              <w:t>întreprindere/instituţie</w:t>
            </w:r>
          </w:p>
        </w:tc>
        <w:tc>
          <w:tcPr>
            <w:tcW w:w="1842" w:type="dxa"/>
            <w:vAlign w:val="center"/>
          </w:tcPr>
          <w:p w14:paraId="2A9A44B0" w14:textId="77777777" w:rsidR="000B179F" w:rsidRPr="00DB215C" w:rsidRDefault="000B179F" w:rsidP="000B179F">
            <w:pPr>
              <w:tabs>
                <w:tab w:val="left" w:pos="0"/>
              </w:tabs>
              <w:jc w:val="both"/>
              <w:rPr>
                <w:sz w:val="20"/>
                <w:szCs w:val="22"/>
                <w:lang w:val="ro-RO" w:eastAsia="en-US"/>
              </w:rPr>
            </w:pPr>
          </w:p>
        </w:tc>
        <w:tc>
          <w:tcPr>
            <w:tcW w:w="1418" w:type="dxa"/>
            <w:vAlign w:val="center"/>
          </w:tcPr>
          <w:p w14:paraId="7B49ECA6" w14:textId="77777777" w:rsidR="000B179F" w:rsidRPr="00DB215C" w:rsidRDefault="000B179F" w:rsidP="000B179F">
            <w:pPr>
              <w:tabs>
                <w:tab w:val="left" w:pos="0"/>
              </w:tabs>
              <w:jc w:val="both"/>
              <w:rPr>
                <w:sz w:val="20"/>
                <w:szCs w:val="22"/>
                <w:lang w:val="ro-RO" w:eastAsia="en-US"/>
              </w:rPr>
            </w:pPr>
          </w:p>
        </w:tc>
        <w:tc>
          <w:tcPr>
            <w:tcW w:w="1559" w:type="dxa"/>
            <w:vAlign w:val="center"/>
          </w:tcPr>
          <w:p w14:paraId="5E089EE7" w14:textId="77777777" w:rsidR="000B179F" w:rsidRPr="00DB215C" w:rsidRDefault="000B179F" w:rsidP="000B179F">
            <w:pPr>
              <w:tabs>
                <w:tab w:val="left" w:pos="0"/>
              </w:tabs>
              <w:jc w:val="both"/>
              <w:rPr>
                <w:sz w:val="20"/>
                <w:szCs w:val="22"/>
                <w:lang w:val="ro-RO" w:eastAsia="en-US"/>
              </w:rPr>
            </w:pPr>
          </w:p>
        </w:tc>
      </w:tr>
      <w:tr w:rsidR="000B179F" w:rsidRPr="00BC1A8F" w14:paraId="6C5C38CA" w14:textId="77777777" w:rsidTr="000B179F">
        <w:trPr>
          <w:trHeight w:val="832"/>
        </w:trPr>
        <w:tc>
          <w:tcPr>
            <w:tcW w:w="4962" w:type="dxa"/>
            <w:vAlign w:val="center"/>
          </w:tcPr>
          <w:p w14:paraId="1DF18552" w14:textId="77777777" w:rsidR="000B179F" w:rsidRPr="00DB215C" w:rsidRDefault="000B179F" w:rsidP="000B179F">
            <w:pPr>
              <w:tabs>
                <w:tab w:val="left" w:pos="0"/>
              </w:tabs>
              <w:spacing w:before="1" w:line="237" w:lineRule="auto"/>
              <w:rPr>
                <w:szCs w:val="22"/>
                <w:lang w:val="ro-RO" w:eastAsia="en-US"/>
              </w:rPr>
            </w:pPr>
            <w:r w:rsidRPr="00DB215C">
              <w:rPr>
                <w:szCs w:val="22"/>
                <w:lang w:val="ro-RO" w:eastAsia="en-US"/>
              </w:rPr>
              <w:t>Istoricul</w:t>
            </w:r>
            <w:r w:rsidRPr="00DB215C">
              <w:rPr>
                <w:spacing w:val="-3"/>
                <w:szCs w:val="22"/>
                <w:lang w:val="ro-RO" w:eastAsia="en-US"/>
              </w:rPr>
              <w:t xml:space="preserve"> </w:t>
            </w:r>
            <w:r w:rsidRPr="00DB215C">
              <w:rPr>
                <w:szCs w:val="22"/>
                <w:lang w:val="ro-RO" w:eastAsia="en-US"/>
              </w:rPr>
              <w:t>conformităţii</w:t>
            </w:r>
            <w:r w:rsidRPr="00DB215C">
              <w:rPr>
                <w:spacing w:val="-4"/>
                <w:szCs w:val="22"/>
                <w:lang w:val="ro-RO" w:eastAsia="en-US"/>
              </w:rPr>
              <w:t xml:space="preserve"> </w:t>
            </w:r>
            <w:r w:rsidRPr="00DB215C">
              <w:rPr>
                <w:szCs w:val="22"/>
                <w:lang w:val="ro-RO" w:eastAsia="en-US"/>
              </w:rPr>
              <w:t>sau</w:t>
            </w:r>
            <w:r w:rsidRPr="00DB215C">
              <w:rPr>
                <w:spacing w:val="-5"/>
                <w:szCs w:val="22"/>
                <w:lang w:val="ro-RO" w:eastAsia="en-US"/>
              </w:rPr>
              <w:t xml:space="preserve"> </w:t>
            </w:r>
            <w:r w:rsidRPr="00DB215C">
              <w:rPr>
                <w:szCs w:val="22"/>
                <w:lang w:val="ro-RO" w:eastAsia="en-US"/>
              </w:rPr>
              <w:t>neconformităţii</w:t>
            </w:r>
            <w:r w:rsidRPr="00DB215C">
              <w:rPr>
                <w:spacing w:val="-4"/>
                <w:szCs w:val="22"/>
                <w:lang w:val="ro-RO" w:eastAsia="en-US"/>
              </w:rPr>
              <w:t xml:space="preserve"> </w:t>
            </w:r>
            <w:r w:rsidRPr="00DB215C">
              <w:rPr>
                <w:szCs w:val="22"/>
                <w:lang w:val="ro-RO" w:eastAsia="en-US"/>
              </w:rPr>
              <w:t>cu</w:t>
            </w:r>
            <w:r w:rsidRPr="00DB215C">
              <w:rPr>
                <w:spacing w:val="-57"/>
                <w:szCs w:val="22"/>
                <w:lang w:val="ro-RO" w:eastAsia="en-US"/>
              </w:rPr>
              <w:t xml:space="preserve"> </w:t>
            </w:r>
            <w:r w:rsidRPr="00DB215C">
              <w:rPr>
                <w:szCs w:val="22"/>
                <w:lang w:val="ro-RO" w:eastAsia="en-US"/>
              </w:rPr>
              <w:t>prevederile</w:t>
            </w:r>
            <w:r w:rsidRPr="00DB215C">
              <w:rPr>
                <w:spacing w:val="-2"/>
                <w:szCs w:val="22"/>
                <w:lang w:val="ro-RO" w:eastAsia="en-US"/>
              </w:rPr>
              <w:t xml:space="preserve"> </w:t>
            </w:r>
            <w:r w:rsidRPr="00DB215C">
              <w:rPr>
                <w:szCs w:val="22"/>
                <w:lang w:val="ro-RO" w:eastAsia="en-US"/>
              </w:rPr>
              <w:t>legislaţiei,</w:t>
            </w:r>
            <w:r w:rsidRPr="00DB215C">
              <w:rPr>
                <w:spacing w:val="-1"/>
                <w:szCs w:val="22"/>
                <w:lang w:val="ro-RO" w:eastAsia="en-US"/>
              </w:rPr>
              <w:t xml:space="preserve"> </w:t>
            </w:r>
            <w:r w:rsidRPr="00DB215C">
              <w:rPr>
                <w:szCs w:val="22"/>
                <w:lang w:val="ro-RO" w:eastAsia="en-US"/>
              </w:rPr>
              <w:t>dar</w:t>
            </w:r>
            <w:r w:rsidRPr="00DB215C">
              <w:rPr>
                <w:spacing w:val="-1"/>
                <w:szCs w:val="22"/>
                <w:lang w:val="ro-RO" w:eastAsia="en-US"/>
              </w:rPr>
              <w:t xml:space="preserve"> </w:t>
            </w:r>
            <w:r w:rsidRPr="00DB215C">
              <w:rPr>
                <w:szCs w:val="22"/>
                <w:lang w:val="ro-RO" w:eastAsia="en-US"/>
              </w:rPr>
              <w:t>şi</w:t>
            </w:r>
            <w:r w:rsidRPr="00DB215C">
              <w:rPr>
                <w:spacing w:val="-2"/>
                <w:szCs w:val="22"/>
                <w:lang w:val="ro-RO" w:eastAsia="en-US"/>
              </w:rPr>
              <w:t xml:space="preserve"> </w:t>
            </w:r>
            <w:r w:rsidRPr="00DB215C">
              <w:rPr>
                <w:szCs w:val="22"/>
                <w:lang w:val="ro-RO" w:eastAsia="en-US"/>
              </w:rPr>
              <w:t>cu</w:t>
            </w:r>
            <w:r w:rsidRPr="00DB215C">
              <w:rPr>
                <w:spacing w:val="-1"/>
                <w:szCs w:val="22"/>
                <w:lang w:val="ro-RO" w:eastAsia="en-US"/>
              </w:rPr>
              <w:t xml:space="preserve"> </w:t>
            </w:r>
            <w:r w:rsidRPr="00DB215C">
              <w:rPr>
                <w:szCs w:val="22"/>
                <w:lang w:val="ro-RO" w:eastAsia="en-US"/>
              </w:rPr>
              <w:t>prescripţiile Agenţiei</w:t>
            </w:r>
          </w:p>
        </w:tc>
        <w:tc>
          <w:tcPr>
            <w:tcW w:w="1842" w:type="dxa"/>
            <w:vAlign w:val="center"/>
          </w:tcPr>
          <w:p w14:paraId="55944A84" w14:textId="77777777" w:rsidR="000B179F" w:rsidRPr="00DB215C" w:rsidRDefault="000B179F" w:rsidP="000B179F">
            <w:pPr>
              <w:tabs>
                <w:tab w:val="left" w:pos="0"/>
              </w:tabs>
              <w:jc w:val="both"/>
              <w:rPr>
                <w:sz w:val="22"/>
                <w:szCs w:val="22"/>
                <w:lang w:val="ro-RO" w:eastAsia="en-US"/>
              </w:rPr>
            </w:pPr>
          </w:p>
        </w:tc>
        <w:tc>
          <w:tcPr>
            <w:tcW w:w="1418" w:type="dxa"/>
            <w:vAlign w:val="center"/>
          </w:tcPr>
          <w:p w14:paraId="34FB9ED8" w14:textId="77777777" w:rsidR="000B179F" w:rsidRPr="00DB215C" w:rsidRDefault="000B179F" w:rsidP="000B179F">
            <w:pPr>
              <w:tabs>
                <w:tab w:val="left" w:pos="0"/>
              </w:tabs>
              <w:jc w:val="both"/>
              <w:rPr>
                <w:sz w:val="22"/>
                <w:szCs w:val="22"/>
                <w:lang w:val="ro-RO" w:eastAsia="en-US"/>
              </w:rPr>
            </w:pPr>
          </w:p>
        </w:tc>
        <w:tc>
          <w:tcPr>
            <w:tcW w:w="1559" w:type="dxa"/>
            <w:vAlign w:val="center"/>
          </w:tcPr>
          <w:p w14:paraId="340985BB" w14:textId="77777777" w:rsidR="000B179F" w:rsidRPr="00DB215C" w:rsidRDefault="000B179F" w:rsidP="000B179F">
            <w:pPr>
              <w:tabs>
                <w:tab w:val="left" w:pos="0"/>
              </w:tabs>
              <w:jc w:val="both"/>
              <w:rPr>
                <w:sz w:val="22"/>
                <w:szCs w:val="22"/>
                <w:lang w:val="ro-RO" w:eastAsia="en-US"/>
              </w:rPr>
            </w:pPr>
          </w:p>
        </w:tc>
      </w:tr>
      <w:tr w:rsidR="000B179F" w:rsidRPr="00DB215C" w14:paraId="1524CB81" w14:textId="77777777" w:rsidTr="000B179F">
        <w:trPr>
          <w:trHeight w:val="364"/>
        </w:trPr>
        <w:tc>
          <w:tcPr>
            <w:tcW w:w="4962" w:type="dxa"/>
            <w:vAlign w:val="center"/>
          </w:tcPr>
          <w:p w14:paraId="28FB7FC4" w14:textId="77777777" w:rsidR="000B179F" w:rsidRPr="00DB215C" w:rsidRDefault="000B179F" w:rsidP="000B179F">
            <w:pPr>
              <w:tabs>
                <w:tab w:val="left" w:pos="0"/>
              </w:tabs>
              <w:spacing w:line="256" w:lineRule="exact"/>
              <w:rPr>
                <w:szCs w:val="22"/>
                <w:lang w:val="ro-RO" w:eastAsia="en-US"/>
              </w:rPr>
            </w:pPr>
            <w:r w:rsidRPr="00DB215C">
              <w:rPr>
                <w:szCs w:val="22"/>
                <w:lang w:val="ro-RO" w:eastAsia="en-US"/>
              </w:rPr>
              <w:t>Data</w:t>
            </w:r>
            <w:r w:rsidRPr="00DB215C">
              <w:rPr>
                <w:spacing w:val="-1"/>
                <w:szCs w:val="22"/>
                <w:lang w:val="ro-RO" w:eastAsia="en-US"/>
              </w:rPr>
              <w:t xml:space="preserve"> </w:t>
            </w:r>
            <w:r w:rsidRPr="00DB215C">
              <w:rPr>
                <w:szCs w:val="22"/>
                <w:lang w:val="ro-RO" w:eastAsia="en-US"/>
              </w:rPr>
              <w:t>ultimului</w:t>
            </w:r>
            <w:r w:rsidRPr="00DB215C">
              <w:rPr>
                <w:spacing w:val="-1"/>
                <w:szCs w:val="22"/>
                <w:lang w:val="ro-RO" w:eastAsia="en-US"/>
              </w:rPr>
              <w:t xml:space="preserve"> </w:t>
            </w:r>
            <w:r w:rsidRPr="00DB215C">
              <w:rPr>
                <w:szCs w:val="22"/>
                <w:lang w:val="ro-RO" w:eastAsia="en-US"/>
              </w:rPr>
              <w:t>control</w:t>
            </w:r>
          </w:p>
        </w:tc>
        <w:tc>
          <w:tcPr>
            <w:tcW w:w="1842" w:type="dxa"/>
            <w:vAlign w:val="center"/>
          </w:tcPr>
          <w:p w14:paraId="536148B6" w14:textId="77777777" w:rsidR="000B179F" w:rsidRPr="00DB215C" w:rsidRDefault="000B179F" w:rsidP="000B179F">
            <w:pPr>
              <w:tabs>
                <w:tab w:val="left" w:pos="0"/>
              </w:tabs>
              <w:jc w:val="both"/>
              <w:rPr>
                <w:sz w:val="20"/>
                <w:szCs w:val="22"/>
                <w:lang w:val="ro-RO" w:eastAsia="en-US"/>
              </w:rPr>
            </w:pPr>
          </w:p>
        </w:tc>
        <w:tc>
          <w:tcPr>
            <w:tcW w:w="1418" w:type="dxa"/>
            <w:vAlign w:val="center"/>
          </w:tcPr>
          <w:p w14:paraId="562F4508" w14:textId="77777777" w:rsidR="000B179F" w:rsidRPr="00DB215C" w:rsidRDefault="000B179F" w:rsidP="000B179F">
            <w:pPr>
              <w:tabs>
                <w:tab w:val="left" w:pos="0"/>
              </w:tabs>
              <w:jc w:val="both"/>
              <w:rPr>
                <w:sz w:val="20"/>
                <w:szCs w:val="22"/>
                <w:lang w:val="ro-RO" w:eastAsia="en-US"/>
              </w:rPr>
            </w:pPr>
          </w:p>
        </w:tc>
        <w:tc>
          <w:tcPr>
            <w:tcW w:w="1559" w:type="dxa"/>
            <w:vAlign w:val="center"/>
          </w:tcPr>
          <w:p w14:paraId="6E7838B8" w14:textId="77777777" w:rsidR="000B179F" w:rsidRPr="00DB215C" w:rsidRDefault="000B179F" w:rsidP="000B179F">
            <w:pPr>
              <w:tabs>
                <w:tab w:val="left" w:pos="0"/>
              </w:tabs>
              <w:jc w:val="both"/>
              <w:rPr>
                <w:sz w:val="20"/>
                <w:szCs w:val="22"/>
                <w:lang w:val="ro-RO" w:eastAsia="en-US"/>
              </w:rPr>
            </w:pPr>
          </w:p>
        </w:tc>
      </w:tr>
      <w:tr w:rsidR="000B179F" w:rsidRPr="00BC1A8F" w14:paraId="4B253773" w14:textId="77777777" w:rsidTr="000B179F">
        <w:trPr>
          <w:trHeight w:val="485"/>
        </w:trPr>
        <w:tc>
          <w:tcPr>
            <w:tcW w:w="4962" w:type="dxa"/>
            <w:vAlign w:val="center"/>
          </w:tcPr>
          <w:p w14:paraId="3F9FD37A" w14:textId="77777777" w:rsidR="000B179F" w:rsidRPr="00DB215C" w:rsidRDefault="000B179F" w:rsidP="000B179F">
            <w:pPr>
              <w:tabs>
                <w:tab w:val="left" w:pos="0"/>
              </w:tabs>
              <w:spacing w:line="268" w:lineRule="exact"/>
              <w:rPr>
                <w:szCs w:val="22"/>
                <w:lang w:val="ro-RO" w:eastAsia="en-US"/>
              </w:rPr>
            </w:pPr>
            <w:r w:rsidRPr="00DB215C">
              <w:rPr>
                <w:szCs w:val="22"/>
                <w:lang w:val="ro-RO" w:eastAsia="en-US"/>
              </w:rPr>
              <w:t>Perioada</w:t>
            </w:r>
            <w:r w:rsidRPr="00DB215C">
              <w:rPr>
                <w:spacing w:val="-3"/>
                <w:szCs w:val="22"/>
                <w:lang w:val="ro-RO" w:eastAsia="en-US"/>
              </w:rPr>
              <w:t xml:space="preserve"> </w:t>
            </w:r>
            <w:r w:rsidRPr="00DB215C">
              <w:rPr>
                <w:szCs w:val="22"/>
                <w:lang w:val="ro-RO" w:eastAsia="en-US"/>
              </w:rPr>
              <w:t>de</w:t>
            </w:r>
            <w:r w:rsidRPr="00DB215C">
              <w:rPr>
                <w:spacing w:val="-2"/>
                <w:szCs w:val="22"/>
                <w:lang w:val="ro-RO" w:eastAsia="en-US"/>
              </w:rPr>
              <w:t xml:space="preserve"> </w:t>
            </w:r>
            <w:r w:rsidRPr="00DB215C">
              <w:rPr>
                <w:szCs w:val="22"/>
                <w:lang w:val="ro-RO" w:eastAsia="en-US"/>
              </w:rPr>
              <w:t>activitate</w:t>
            </w:r>
            <w:r w:rsidRPr="00DB215C">
              <w:rPr>
                <w:spacing w:val="-2"/>
                <w:szCs w:val="22"/>
                <w:lang w:val="ro-RO" w:eastAsia="en-US"/>
              </w:rPr>
              <w:t xml:space="preserve"> </w:t>
            </w:r>
            <w:r w:rsidRPr="00DB215C">
              <w:rPr>
                <w:szCs w:val="22"/>
                <w:lang w:val="ro-RO" w:eastAsia="en-US"/>
              </w:rPr>
              <w:t>a întreprinderii/instituţiei</w:t>
            </w:r>
          </w:p>
        </w:tc>
        <w:tc>
          <w:tcPr>
            <w:tcW w:w="1842" w:type="dxa"/>
            <w:vAlign w:val="center"/>
          </w:tcPr>
          <w:p w14:paraId="7180D153" w14:textId="77777777" w:rsidR="000B179F" w:rsidRPr="00DB215C" w:rsidRDefault="000B179F" w:rsidP="000B179F">
            <w:pPr>
              <w:tabs>
                <w:tab w:val="left" w:pos="0"/>
              </w:tabs>
              <w:jc w:val="both"/>
              <w:rPr>
                <w:sz w:val="22"/>
                <w:szCs w:val="22"/>
                <w:lang w:val="ro-RO" w:eastAsia="en-US"/>
              </w:rPr>
            </w:pPr>
          </w:p>
        </w:tc>
        <w:tc>
          <w:tcPr>
            <w:tcW w:w="1418" w:type="dxa"/>
            <w:vAlign w:val="center"/>
          </w:tcPr>
          <w:p w14:paraId="75EB4D78" w14:textId="77777777" w:rsidR="000B179F" w:rsidRPr="00DB215C" w:rsidRDefault="000B179F" w:rsidP="000B179F">
            <w:pPr>
              <w:tabs>
                <w:tab w:val="left" w:pos="0"/>
              </w:tabs>
              <w:jc w:val="both"/>
              <w:rPr>
                <w:sz w:val="22"/>
                <w:szCs w:val="22"/>
                <w:lang w:val="ro-RO" w:eastAsia="en-US"/>
              </w:rPr>
            </w:pPr>
          </w:p>
        </w:tc>
        <w:tc>
          <w:tcPr>
            <w:tcW w:w="1559" w:type="dxa"/>
            <w:vAlign w:val="center"/>
          </w:tcPr>
          <w:p w14:paraId="5F07D939" w14:textId="77777777" w:rsidR="000B179F" w:rsidRPr="00DB215C" w:rsidRDefault="000B179F" w:rsidP="000B179F">
            <w:pPr>
              <w:tabs>
                <w:tab w:val="left" w:pos="0"/>
              </w:tabs>
              <w:jc w:val="both"/>
              <w:rPr>
                <w:sz w:val="22"/>
                <w:szCs w:val="22"/>
                <w:lang w:val="ro-RO" w:eastAsia="en-US"/>
              </w:rPr>
            </w:pPr>
          </w:p>
        </w:tc>
      </w:tr>
    </w:tbl>
    <w:p w14:paraId="31BAA054" w14:textId="77777777" w:rsidR="00DB215C" w:rsidRDefault="00DB215C" w:rsidP="000B179F">
      <w:pPr>
        <w:widowControl w:val="0"/>
        <w:tabs>
          <w:tab w:val="left" w:pos="0"/>
        </w:tabs>
        <w:autoSpaceDE w:val="0"/>
        <w:autoSpaceDN w:val="0"/>
        <w:jc w:val="both"/>
        <w:rPr>
          <w:lang w:val="ro-RO" w:eastAsia="en-US"/>
        </w:rPr>
      </w:pPr>
    </w:p>
    <w:p w14:paraId="6D4B82DB" w14:textId="21ECD9AE" w:rsidR="000B179F" w:rsidRPr="00DB215C" w:rsidRDefault="000B179F" w:rsidP="000B179F">
      <w:pPr>
        <w:widowControl w:val="0"/>
        <w:tabs>
          <w:tab w:val="left" w:pos="0"/>
        </w:tabs>
        <w:autoSpaceDE w:val="0"/>
        <w:autoSpaceDN w:val="0"/>
        <w:jc w:val="both"/>
        <w:rPr>
          <w:lang w:val="ro-RO" w:eastAsia="en-US"/>
        </w:rPr>
      </w:pPr>
      <w:r w:rsidRPr="00DB215C">
        <w:rPr>
          <w:lang w:val="ro-RO" w:eastAsia="en-US"/>
        </w:rPr>
        <w:t>În</w:t>
      </w:r>
      <w:r w:rsidRPr="00DB215C">
        <w:rPr>
          <w:spacing w:val="2"/>
          <w:lang w:val="ro-RO" w:eastAsia="en-US"/>
        </w:rPr>
        <w:t xml:space="preserve"> </w:t>
      </w:r>
      <w:r w:rsidRPr="00DB215C">
        <w:rPr>
          <w:lang w:val="ro-RO" w:eastAsia="en-US"/>
        </w:rPr>
        <w:t>cazul în care</w:t>
      </w:r>
      <w:r w:rsidRPr="00DB215C">
        <w:rPr>
          <w:spacing w:val="-1"/>
          <w:lang w:val="ro-RO" w:eastAsia="en-US"/>
        </w:rPr>
        <w:t xml:space="preserve"> </w:t>
      </w:r>
      <w:r w:rsidRPr="00DB215C">
        <w:rPr>
          <w:lang w:val="ro-RO" w:eastAsia="en-US"/>
        </w:rPr>
        <w:t>tabelul corespunde cu tabelul din</w:t>
      </w:r>
      <w:r w:rsidRPr="00DB215C">
        <w:rPr>
          <w:spacing w:val="1"/>
          <w:lang w:val="ro-RO" w:eastAsia="en-US"/>
        </w:rPr>
        <w:t xml:space="preserve"> </w:t>
      </w:r>
      <w:r w:rsidRPr="00DB215C">
        <w:rPr>
          <w:lang w:val="ro-RO" w:eastAsia="en-US"/>
        </w:rPr>
        <w:t>alte</w:t>
      </w:r>
      <w:r w:rsidRPr="00DB215C">
        <w:rPr>
          <w:spacing w:val="-1"/>
          <w:lang w:val="ro-RO" w:eastAsia="en-US"/>
        </w:rPr>
        <w:t xml:space="preserve"> </w:t>
      </w:r>
      <w:r w:rsidRPr="00DB215C">
        <w:rPr>
          <w:lang w:val="ro-RO" w:eastAsia="en-US"/>
        </w:rPr>
        <w:t>liste</w:t>
      </w:r>
      <w:r w:rsidRPr="00DB215C">
        <w:rPr>
          <w:spacing w:val="-1"/>
          <w:lang w:val="ro-RO" w:eastAsia="en-US"/>
        </w:rPr>
        <w:t xml:space="preserve"> </w:t>
      </w:r>
      <w:r w:rsidRPr="00DB215C">
        <w:rPr>
          <w:lang w:val="ro-RO" w:eastAsia="en-US"/>
        </w:rPr>
        <w:t>de verificare, utilizate</w:t>
      </w:r>
      <w:r w:rsidRPr="00DB215C">
        <w:rPr>
          <w:spacing w:val="-1"/>
          <w:lang w:val="ro-RO" w:eastAsia="en-US"/>
        </w:rPr>
        <w:t xml:space="preserve"> </w:t>
      </w:r>
      <w:r w:rsidRPr="00DB215C">
        <w:rPr>
          <w:lang w:val="ro-RO" w:eastAsia="en-US"/>
        </w:rPr>
        <w:t>în</w:t>
      </w:r>
      <w:r w:rsidRPr="00DB215C">
        <w:rPr>
          <w:spacing w:val="1"/>
          <w:lang w:val="ro-RO" w:eastAsia="en-US"/>
        </w:rPr>
        <w:t xml:space="preserve"> </w:t>
      </w:r>
      <w:r w:rsidRPr="00DB215C">
        <w:rPr>
          <w:lang w:val="ro-RO" w:eastAsia="en-US"/>
        </w:rPr>
        <w:t>cadrul aceluiași</w:t>
      </w:r>
      <w:r w:rsidRPr="00DB215C">
        <w:rPr>
          <w:spacing w:val="-57"/>
          <w:lang w:val="ro-RO" w:eastAsia="en-US"/>
        </w:rPr>
        <w:t xml:space="preserve"> </w:t>
      </w:r>
      <w:r w:rsidRPr="00DB215C">
        <w:rPr>
          <w:lang w:val="ro-RO" w:eastAsia="en-US"/>
        </w:rPr>
        <w:t>control, tabelul se completează doar în una dintre listele de verificare utilizate în timpul controlului.</w:t>
      </w:r>
    </w:p>
    <w:p w14:paraId="04E7F5BC" w14:textId="77777777" w:rsidR="000B179F" w:rsidRPr="00DB215C" w:rsidRDefault="000B179F" w:rsidP="000B179F">
      <w:pPr>
        <w:widowControl w:val="0"/>
        <w:tabs>
          <w:tab w:val="left" w:pos="0"/>
        </w:tabs>
        <w:autoSpaceDE w:val="0"/>
        <w:autoSpaceDN w:val="0"/>
        <w:jc w:val="both"/>
        <w:rPr>
          <w:lang w:val="ro-RO" w:eastAsia="en-US"/>
        </w:rPr>
      </w:pPr>
      <w:r w:rsidRPr="00DB215C">
        <w:rPr>
          <w:vertAlign w:val="superscript"/>
          <w:lang w:val="ro-RO" w:eastAsia="en-US"/>
        </w:rPr>
        <w:t>2</w:t>
      </w:r>
      <w:r w:rsidRPr="00DB215C">
        <w:rPr>
          <w:lang w:val="ro-RO" w:eastAsia="en-US"/>
        </w:rPr>
        <w:t xml:space="preserve"> Se</w:t>
      </w:r>
      <w:r w:rsidRPr="00DB215C">
        <w:rPr>
          <w:spacing w:val="-2"/>
          <w:lang w:val="ro-RO" w:eastAsia="en-US"/>
        </w:rPr>
        <w:t xml:space="preserve"> </w:t>
      </w:r>
      <w:r w:rsidRPr="00DB215C">
        <w:rPr>
          <w:lang w:val="ro-RO" w:eastAsia="en-US"/>
        </w:rPr>
        <w:t>completează</w:t>
      </w:r>
      <w:r w:rsidRPr="00DB215C">
        <w:rPr>
          <w:spacing w:val="-2"/>
          <w:lang w:val="ro-RO" w:eastAsia="en-US"/>
        </w:rPr>
        <w:t xml:space="preserve"> </w:t>
      </w:r>
      <w:r w:rsidRPr="00DB215C">
        <w:rPr>
          <w:lang w:val="ro-RO" w:eastAsia="en-US"/>
        </w:rPr>
        <w:t>doar</w:t>
      </w:r>
      <w:r w:rsidRPr="00DB215C">
        <w:rPr>
          <w:spacing w:val="-1"/>
          <w:lang w:val="ro-RO" w:eastAsia="en-US"/>
        </w:rPr>
        <w:t xml:space="preserve"> </w:t>
      </w:r>
      <w:r w:rsidRPr="00DB215C">
        <w:rPr>
          <w:lang w:val="ro-RO" w:eastAsia="en-US"/>
        </w:rPr>
        <w:t>criteriile</w:t>
      </w:r>
      <w:r w:rsidRPr="00DB215C">
        <w:rPr>
          <w:spacing w:val="-1"/>
          <w:lang w:val="ro-RO" w:eastAsia="en-US"/>
        </w:rPr>
        <w:t xml:space="preserve"> </w:t>
      </w:r>
      <w:r w:rsidRPr="00DB215C">
        <w:rPr>
          <w:lang w:val="ro-RO" w:eastAsia="en-US"/>
        </w:rPr>
        <w:t>de</w:t>
      </w:r>
      <w:r w:rsidRPr="00DB215C">
        <w:rPr>
          <w:spacing w:val="-2"/>
          <w:lang w:val="ro-RO" w:eastAsia="en-US"/>
        </w:rPr>
        <w:t xml:space="preserve"> </w:t>
      </w:r>
      <w:r w:rsidRPr="00DB215C">
        <w:rPr>
          <w:lang w:val="ro-RO" w:eastAsia="en-US"/>
        </w:rPr>
        <w:t>risc</w:t>
      </w:r>
      <w:r w:rsidRPr="00DB215C">
        <w:rPr>
          <w:spacing w:val="-1"/>
          <w:lang w:val="ro-RO" w:eastAsia="en-US"/>
        </w:rPr>
        <w:t xml:space="preserve"> </w:t>
      </w:r>
      <w:r w:rsidRPr="00DB215C">
        <w:rPr>
          <w:lang w:val="ro-RO" w:eastAsia="en-US"/>
        </w:rPr>
        <w:t>aplicabile</w:t>
      </w:r>
      <w:r w:rsidRPr="00DB215C">
        <w:rPr>
          <w:spacing w:val="-2"/>
          <w:lang w:val="ro-RO" w:eastAsia="en-US"/>
        </w:rPr>
        <w:t xml:space="preserve"> </w:t>
      </w:r>
      <w:r w:rsidRPr="00DB215C">
        <w:rPr>
          <w:lang w:val="ro-RO" w:eastAsia="en-US"/>
        </w:rPr>
        <w:t>domeniului</w:t>
      </w:r>
      <w:r w:rsidRPr="00DB215C">
        <w:rPr>
          <w:spacing w:val="-1"/>
          <w:lang w:val="ro-RO" w:eastAsia="en-US"/>
        </w:rPr>
        <w:t xml:space="preserve"> </w:t>
      </w:r>
      <w:r w:rsidRPr="00DB215C">
        <w:rPr>
          <w:lang w:val="ro-RO" w:eastAsia="en-US"/>
        </w:rPr>
        <w:t>și</w:t>
      </w:r>
      <w:r w:rsidRPr="00DB215C">
        <w:rPr>
          <w:spacing w:val="-2"/>
          <w:lang w:val="ro-RO" w:eastAsia="en-US"/>
        </w:rPr>
        <w:t xml:space="preserve"> </w:t>
      </w:r>
      <w:r w:rsidRPr="00DB215C">
        <w:rPr>
          <w:lang w:val="ro-RO" w:eastAsia="en-US"/>
        </w:rPr>
        <w:t>persoanei</w:t>
      </w:r>
      <w:r w:rsidRPr="00DB215C">
        <w:rPr>
          <w:spacing w:val="-1"/>
          <w:lang w:val="ro-RO" w:eastAsia="en-US"/>
        </w:rPr>
        <w:t xml:space="preserve"> </w:t>
      </w:r>
      <w:r w:rsidRPr="00DB215C">
        <w:rPr>
          <w:lang w:val="ro-RO" w:eastAsia="en-US"/>
        </w:rPr>
        <w:t>supuse</w:t>
      </w:r>
      <w:r w:rsidRPr="00DB215C">
        <w:rPr>
          <w:spacing w:val="-1"/>
          <w:lang w:val="ro-RO" w:eastAsia="en-US"/>
        </w:rPr>
        <w:t xml:space="preserve"> </w:t>
      </w:r>
      <w:r w:rsidRPr="00DB215C">
        <w:rPr>
          <w:lang w:val="ro-RO" w:eastAsia="en-US"/>
        </w:rPr>
        <w:t>controlului.</w:t>
      </w:r>
    </w:p>
    <w:p w14:paraId="51CAEF9C" w14:textId="77777777" w:rsidR="000B179F" w:rsidRPr="00DB215C" w:rsidRDefault="000B179F" w:rsidP="000B179F">
      <w:pPr>
        <w:widowControl w:val="0"/>
        <w:tabs>
          <w:tab w:val="left" w:pos="0"/>
        </w:tabs>
        <w:autoSpaceDE w:val="0"/>
        <w:autoSpaceDN w:val="0"/>
        <w:spacing w:before="5"/>
        <w:rPr>
          <w:lang w:val="ro-RO" w:eastAsia="en-US"/>
        </w:rPr>
      </w:pPr>
    </w:p>
    <w:p w14:paraId="715703FE" w14:textId="77777777" w:rsidR="000B179F" w:rsidRDefault="000B179F" w:rsidP="000B179F">
      <w:pPr>
        <w:widowControl w:val="0"/>
        <w:numPr>
          <w:ilvl w:val="0"/>
          <w:numId w:val="24"/>
        </w:numPr>
        <w:tabs>
          <w:tab w:val="left" w:pos="0"/>
          <w:tab w:val="left" w:pos="567"/>
        </w:tabs>
        <w:autoSpaceDE w:val="0"/>
        <w:autoSpaceDN w:val="0"/>
        <w:spacing w:after="4"/>
        <w:ind w:left="0" w:firstLine="0"/>
        <w:jc w:val="left"/>
        <w:outlineLvl w:val="0"/>
        <w:rPr>
          <w:b/>
          <w:bCs/>
          <w:lang w:val="ro-RO" w:eastAsia="en-US"/>
        </w:rPr>
      </w:pPr>
      <w:r w:rsidRPr="00DB215C">
        <w:rPr>
          <w:b/>
          <w:bCs/>
          <w:lang w:val="ro-RO" w:eastAsia="en-US"/>
        </w:rPr>
        <w:lastRenderedPageBreak/>
        <w:t>Lista</w:t>
      </w:r>
      <w:r w:rsidRPr="00DB215C">
        <w:rPr>
          <w:b/>
          <w:bCs/>
          <w:spacing w:val="-1"/>
          <w:lang w:val="ro-RO" w:eastAsia="en-US"/>
        </w:rPr>
        <w:t xml:space="preserve"> </w:t>
      </w:r>
      <w:r w:rsidRPr="00DB215C">
        <w:rPr>
          <w:b/>
          <w:bCs/>
          <w:lang w:val="ro-RO" w:eastAsia="en-US"/>
        </w:rPr>
        <w:t>de</w:t>
      </w:r>
      <w:r w:rsidRPr="00DB215C">
        <w:rPr>
          <w:b/>
          <w:bCs/>
          <w:spacing w:val="-2"/>
          <w:lang w:val="ro-RO" w:eastAsia="en-US"/>
        </w:rPr>
        <w:t xml:space="preserve"> </w:t>
      </w:r>
      <w:r w:rsidRPr="00DB215C">
        <w:rPr>
          <w:b/>
          <w:bCs/>
          <w:lang w:val="ro-RO" w:eastAsia="en-US"/>
        </w:rPr>
        <w:t>întrebări:</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961"/>
        <w:gridCol w:w="1418"/>
        <w:gridCol w:w="709"/>
        <w:gridCol w:w="708"/>
        <w:gridCol w:w="709"/>
        <w:gridCol w:w="1133"/>
      </w:tblGrid>
      <w:tr w:rsidR="00DB215C" w:rsidRPr="00BC1A8F" w14:paraId="20B37B9C" w14:textId="77777777" w:rsidTr="00DB215C">
        <w:trPr>
          <w:trHeight w:val="476"/>
        </w:trPr>
        <w:tc>
          <w:tcPr>
            <w:tcW w:w="568" w:type="dxa"/>
            <w:vMerge w:val="restart"/>
            <w:vAlign w:val="center"/>
          </w:tcPr>
          <w:p w14:paraId="7EF28839" w14:textId="77777777" w:rsidR="00DB215C" w:rsidRPr="00DB215C" w:rsidRDefault="00DB215C" w:rsidP="00DB215C">
            <w:pPr>
              <w:ind w:left="-108"/>
              <w:jc w:val="center"/>
              <w:rPr>
                <w:b/>
                <w:lang w:val="ro-RO"/>
              </w:rPr>
            </w:pPr>
            <w:r w:rsidRPr="00DB215C">
              <w:rPr>
                <w:rStyle w:val="Bodytext2"/>
                <w:rFonts w:eastAsia="Arial Unicode MS"/>
                <w:b/>
                <w:sz w:val="24"/>
                <w:szCs w:val="24"/>
              </w:rPr>
              <w:t>Nr.</w:t>
            </w:r>
          </w:p>
          <w:p w14:paraId="3960EE31" w14:textId="77777777" w:rsidR="00DB215C" w:rsidRPr="00DB215C" w:rsidRDefault="00DB215C" w:rsidP="00DB215C">
            <w:pPr>
              <w:ind w:left="-108"/>
              <w:jc w:val="center"/>
              <w:rPr>
                <w:b/>
                <w:lang w:val="ro-RO"/>
              </w:rPr>
            </w:pPr>
            <w:r w:rsidRPr="00DB215C">
              <w:rPr>
                <w:rStyle w:val="Bodytext2"/>
                <w:rFonts w:eastAsia="Arial Unicode MS"/>
                <w:b/>
                <w:sz w:val="24"/>
                <w:szCs w:val="24"/>
              </w:rPr>
              <w:t>d/o</w:t>
            </w:r>
          </w:p>
        </w:tc>
        <w:tc>
          <w:tcPr>
            <w:tcW w:w="4961" w:type="dxa"/>
            <w:vMerge w:val="restart"/>
            <w:vAlign w:val="center"/>
          </w:tcPr>
          <w:p w14:paraId="569E8E76" w14:textId="77777777" w:rsidR="00DB215C" w:rsidRPr="00DB215C" w:rsidRDefault="00DB215C" w:rsidP="00DB215C">
            <w:pPr>
              <w:jc w:val="center"/>
              <w:rPr>
                <w:b/>
                <w:lang w:val="ro-RO"/>
              </w:rPr>
            </w:pPr>
            <w:r w:rsidRPr="00DB215C">
              <w:rPr>
                <w:rStyle w:val="Bodytext2"/>
                <w:rFonts w:eastAsia="Arial Unicode MS"/>
                <w:b/>
                <w:sz w:val="24"/>
                <w:szCs w:val="24"/>
              </w:rPr>
              <w:t>Obiectivul / aspecte evaluate</w:t>
            </w:r>
          </w:p>
        </w:tc>
        <w:tc>
          <w:tcPr>
            <w:tcW w:w="1418" w:type="dxa"/>
            <w:vMerge w:val="restart"/>
            <w:vAlign w:val="center"/>
          </w:tcPr>
          <w:p w14:paraId="1BCC3BB5" w14:textId="77777777" w:rsidR="00DB215C" w:rsidRPr="00DB215C" w:rsidRDefault="00DB215C" w:rsidP="00DB215C">
            <w:pPr>
              <w:jc w:val="center"/>
              <w:rPr>
                <w:b/>
                <w:bCs/>
                <w:lang w:val="ro-RO"/>
              </w:rPr>
            </w:pPr>
            <w:r w:rsidRPr="00DB215C">
              <w:rPr>
                <w:rStyle w:val="Bodytext210pt"/>
                <w:rFonts w:eastAsia="Arial Unicode MS"/>
                <w:sz w:val="24"/>
                <w:szCs w:val="24"/>
              </w:rPr>
              <w:t>Temeiul normativ</w:t>
            </w:r>
          </w:p>
        </w:tc>
        <w:tc>
          <w:tcPr>
            <w:tcW w:w="2126" w:type="dxa"/>
            <w:gridSpan w:val="3"/>
            <w:vAlign w:val="center"/>
          </w:tcPr>
          <w:p w14:paraId="051B4561" w14:textId="77777777" w:rsidR="00DB215C" w:rsidRPr="00DB215C" w:rsidRDefault="00DB215C" w:rsidP="00DB215C">
            <w:pPr>
              <w:ind w:right="-108" w:hanging="108"/>
              <w:jc w:val="center"/>
              <w:rPr>
                <w:rStyle w:val="Bodytext210pt"/>
                <w:rFonts w:eastAsia="Arial Unicode MS"/>
                <w:sz w:val="24"/>
                <w:szCs w:val="24"/>
              </w:rPr>
            </w:pPr>
            <w:r w:rsidRPr="00DB215C">
              <w:rPr>
                <w:rStyle w:val="Bodytext210pt"/>
                <w:rFonts w:eastAsia="Arial Unicode MS"/>
                <w:sz w:val="24"/>
                <w:szCs w:val="24"/>
              </w:rPr>
              <w:t>Conformitatea</w:t>
            </w:r>
          </w:p>
        </w:tc>
        <w:tc>
          <w:tcPr>
            <w:tcW w:w="1133" w:type="dxa"/>
            <w:vMerge w:val="restart"/>
            <w:vAlign w:val="center"/>
          </w:tcPr>
          <w:p w14:paraId="02415DAE" w14:textId="77777777" w:rsidR="00DB215C" w:rsidRPr="00DB215C" w:rsidRDefault="00DB215C" w:rsidP="00DB215C">
            <w:pPr>
              <w:ind w:left="-109" w:right="-108" w:firstLine="1"/>
              <w:jc w:val="center"/>
              <w:rPr>
                <w:b/>
                <w:bCs/>
                <w:lang w:val="ro-RO"/>
              </w:rPr>
            </w:pPr>
            <w:r w:rsidRPr="00DB215C">
              <w:rPr>
                <w:rStyle w:val="Bodytext210pt"/>
                <w:rFonts w:eastAsia="Arial Unicode MS"/>
              </w:rPr>
              <w:t xml:space="preserve">Punctajul * </w:t>
            </w:r>
            <w:r w:rsidRPr="00DB215C">
              <w:rPr>
                <w:rStyle w:val="Bodytext210pt"/>
                <w:rFonts w:eastAsia="Arial Unicode MS"/>
                <w:b w:val="0"/>
                <w:i/>
              </w:rPr>
              <w:t>(doar în cazul unui răspuns negativ)</w:t>
            </w:r>
          </w:p>
        </w:tc>
      </w:tr>
      <w:tr w:rsidR="00DB215C" w:rsidRPr="00DB215C" w14:paraId="639F201E" w14:textId="77777777" w:rsidTr="00DB215C">
        <w:trPr>
          <w:trHeight w:val="448"/>
        </w:trPr>
        <w:tc>
          <w:tcPr>
            <w:tcW w:w="568" w:type="dxa"/>
            <w:vMerge/>
            <w:vAlign w:val="center"/>
          </w:tcPr>
          <w:p w14:paraId="2099C746" w14:textId="77777777" w:rsidR="00DB215C" w:rsidRPr="00DB215C" w:rsidRDefault="00DB215C" w:rsidP="00DB215C">
            <w:pPr>
              <w:ind w:left="-108"/>
              <w:rPr>
                <w:rStyle w:val="Bodytext2"/>
                <w:rFonts w:eastAsia="Arial Unicode MS"/>
                <w:b/>
                <w:sz w:val="24"/>
                <w:szCs w:val="24"/>
              </w:rPr>
            </w:pPr>
          </w:p>
        </w:tc>
        <w:tc>
          <w:tcPr>
            <w:tcW w:w="4961" w:type="dxa"/>
            <w:vMerge/>
            <w:vAlign w:val="center"/>
          </w:tcPr>
          <w:p w14:paraId="467E8A5E" w14:textId="77777777" w:rsidR="00DB215C" w:rsidRPr="00DB215C" w:rsidRDefault="00DB215C" w:rsidP="00DB215C">
            <w:pPr>
              <w:jc w:val="center"/>
              <w:rPr>
                <w:rStyle w:val="Bodytext2"/>
                <w:rFonts w:eastAsia="Arial Unicode MS"/>
                <w:b/>
                <w:sz w:val="24"/>
                <w:szCs w:val="24"/>
              </w:rPr>
            </w:pPr>
          </w:p>
        </w:tc>
        <w:tc>
          <w:tcPr>
            <w:tcW w:w="1418" w:type="dxa"/>
            <w:vMerge/>
            <w:vAlign w:val="center"/>
          </w:tcPr>
          <w:p w14:paraId="7F8F0BFD" w14:textId="77777777" w:rsidR="00DB215C" w:rsidRPr="00DB215C" w:rsidRDefault="00DB215C" w:rsidP="00DB215C">
            <w:pPr>
              <w:jc w:val="center"/>
              <w:rPr>
                <w:rStyle w:val="Bodytext210pt"/>
                <w:rFonts w:eastAsia="Arial Unicode MS"/>
                <w:sz w:val="24"/>
                <w:szCs w:val="24"/>
              </w:rPr>
            </w:pPr>
          </w:p>
        </w:tc>
        <w:tc>
          <w:tcPr>
            <w:tcW w:w="709" w:type="dxa"/>
            <w:vAlign w:val="center"/>
          </w:tcPr>
          <w:p w14:paraId="2DCBF2EE" w14:textId="77777777" w:rsidR="00DB215C" w:rsidRPr="00DB215C" w:rsidRDefault="00DB215C" w:rsidP="00DB215C">
            <w:pPr>
              <w:ind w:right="-108"/>
              <w:jc w:val="center"/>
              <w:rPr>
                <w:rStyle w:val="Bodytext210pt"/>
                <w:rFonts w:eastAsia="Arial Unicode MS"/>
                <w:sz w:val="24"/>
                <w:szCs w:val="24"/>
              </w:rPr>
            </w:pPr>
            <w:r w:rsidRPr="00DB215C">
              <w:rPr>
                <w:rStyle w:val="Bodytext210pt"/>
                <w:rFonts w:eastAsia="Arial Unicode MS"/>
                <w:sz w:val="24"/>
                <w:szCs w:val="24"/>
              </w:rPr>
              <w:t>Da</w:t>
            </w:r>
          </w:p>
        </w:tc>
        <w:tc>
          <w:tcPr>
            <w:tcW w:w="708" w:type="dxa"/>
            <w:vAlign w:val="center"/>
          </w:tcPr>
          <w:p w14:paraId="04335E6B" w14:textId="77777777" w:rsidR="00DB215C" w:rsidRPr="00DB215C" w:rsidRDefault="00DB215C" w:rsidP="00DB215C">
            <w:pPr>
              <w:ind w:right="-108"/>
              <w:jc w:val="center"/>
              <w:rPr>
                <w:rStyle w:val="Bodytext210pt"/>
                <w:rFonts w:eastAsia="Arial Unicode MS"/>
                <w:sz w:val="24"/>
                <w:szCs w:val="24"/>
              </w:rPr>
            </w:pPr>
            <w:r w:rsidRPr="00DB215C">
              <w:rPr>
                <w:rStyle w:val="Bodytext210pt"/>
                <w:rFonts w:eastAsia="Arial Unicode MS"/>
                <w:sz w:val="24"/>
                <w:szCs w:val="24"/>
              </w:rPr>
              <w:t>Nu</w:t>
            </w:r>
          </w:p>
        </w:tc>
        <w:tc>
          <w:tcPr>
            <w:tcW w:w="709" w:type="dxa"/>
            <w:vAlign w:val="center"/>
          </w:tcPr>
          <w:p w14:paraId="41B9ED10" w14:textId="77777777" w:rsidR="00DB215C" w:rsidRPr="00DB215C" w:rsidRDefault="00DB215C" w:rsidP="00DB215C">
            <w:pPr>
              <w:ind w:left="-108" w:right="-108"/>
              <w:jc w:val="center"/>
              <w:rPr>
                <w:rStyle w:val="Bodytext210pt"/>
                <w:rFonts w:eastAsia="Arial Unicode MS"/>
                <w:sz w:val="24"/>
                <w:szCs w:val="24"/>
              </w:rPr>
            </w:pPr>
            <w:r w:rsidRPr="00DB215C">
              <w:rPr>
                <w:rStyle w:val="Bodytext210pt"/>
                <w:rFonts w:eastAsia="Arial Unicode MS"/>
                <w:sz w:val="24"/>
                <w:szCs w:val="24"/>
              </w:rPr>
              <w:t>Nu este cazul</w:t>
            </w:r>
          </w:p>
        </w:tc>
        <w:tc>
          <w:tcPr>
            <w:tcW w:w="1133" w:type="dxa"/>
            <w:vMerge/>
            <w:vAlign w:val="center"/>
          </w:tcPr>
          <w:p w14:paraId="14C84F83" w14:textId="77777777" w:rsidR="00DB215C" w:rsidRPr="00DB215C" w:rsidRDefault="00DB215C" w:rsidP="00DB215C">
            <w:pPr>
              <w:ind w:left="-109" w:right="-108" w:firstLine="1"/>
              <w:jc w:val="center"/>
              <w:rPr>
                <w:rStyle w:val="Bodytext210pt"/>
                <w:rFonts w:eastAsia="Arial Unicode MS"/>
              </w:rPr>
            </w:pPr>
          </w:p>
        </w:tc>
      </w:tr>
      <w:tr w:rsidR="00DB215C" w:rsidRPr="00DB215C" w14:paraId="41329584" w14:textId="77777777" w:rsidTr="00DB215C">
        <w:tc>
          <w:tcPr>
            <w:tcW w:w="568" w:type="dxa"/>
            <w:vAlign w:val="center"/>
          </w:tcPr>
          <w:p w14:paraId="6A9FFC55" w14:textId="77777777" w:rsidR="00DB215C" w:rsidRPr="00DB215C" w:rsidRDefault="00DB215C" w:rsidP="00DB215C">
            <w:pPr>
              <w:pStyle w:val="10"/>
              <w:numPr>
                <w:ilvl w:val="0"/>
                <w:numId w:val="19"/>
              </w:numPr>
              <w:tabs>
                <w:tab w:val="left" w:pos="142"/>
              </w:tabs>
              <w:jc w:val="center"/>
              <w:rPr>
                <w:lang w:val="ro-RO"/>
              </w:rPr>
            </w:pPr>
          </w:p>
        </w:tc>
        <w:tc>
          <w:tcPr>
            <w:tcW w:w="4961" w:type="dxa"/>
            <w:vAlign w:val="center"/>
          </w:tcPr>
          <w:p w14:paraId="16A03621" w14:textId="64738845" w:rsidR="00DB215C" w:rsidRPr="00DB215C" w:rsidRDefault="00DB215C" w:rsidP="00DB215C">
            <w:pPr>
              <w:ind w:right="34"/>
              <w:jc w:val="both"/>
              <w:rPr>
                <w:szCs w:val="22"/>
                <w:lang w:val="ro-RO"/>
              </w:rPr>
            </w:pPr>
            <w:r w:rsidRPr="00DB215C">
              <w:rPr>
                <w:lang w:val="ro-RO" w:eastAsia="en-US"/>
              </w:rPr>
              <w:t>Deține instituția/obiectivul autorizație sanitară de funcţionare valabilă ?</w:t>
            </w:r>
          </w:p>
        </w:tc>
        <w:tc>
          <w:tcPr>
            <w:tcW w:w="1418" w:type="dxa"/>
            <w:vAlign w:val="center"/>
          </w:tcPr>
          <w:p w14:paraId="63B6C906" w14:textId="3F3FAA4A" w:rsidR="00DB215C" w:rsidRPr="00DB215C" w:rsidRDefault="00DB215C" w:rsidP="00DB215C">
            <w:pPr>
              <w:ind w:left="-108" w:right="-107"/>
              <w:jc w:val="center"/>
              <w:rPr>
                <w:bCs/>
                <w:sz w:val="22"/>
                <w:szCs w:val="22"/>
                <w:lang w:val="ro-RO"/>
              </w:rPr>
            </w:pPr>
            <w:r w:rsidRPr="00DB215C">
              <w:rPr>
                <w:lang w:val="ro-RO" w:eastAsia="en-US"/>
              </w:rPr>
              <w:t>L10/2009 art. 23</w:t>
            </w:r>
            <w:r w:rsidRPr="00DB215C">
              <w:rPr>
                <w:vertAlign w:val="superscript"/>
                <w:lang w:val="ro-RO" w:eastAsia="en-US"/>
              </w:rPr>
              <w:t>2</w:t>
            </w:r>
          </w:p>
        </w:tc>
        <w:tc>
          <w:tcPr>
            <w:tcW w:w="709" w:type="dxa"/>
            <w:vAlign w:val="center"/>
          </w:tcPr>
          <w:p w14:paraId="764ACDB5" w14:textId="77777777" w:rsidR="00DB215C" w:rsidRPr="00DB215C" w:rsidRDefault="00DB215C" w:rsidP="00DB215C">
            <w:pPr>
              <w:jc w:val="center"/>
              <w:rPr>
                <w:bCs/>
                <w:lang w:val="ro-RO"/>
              </w:rPr>
            </w:pPr>
          </w:p>
        </w:tc>
        <w:tc>
          <w:tcPr>
            <w:tcW w:w="708" w:type="dxa"/>
            <w:vAlign w:val="center"/>
          </w:tcPr>
          <w:p w14:paraId="2EC2937D" w14:textId="77777777" w:rsidR="00DB215C" w:rsidRPr="00DB215C" w:rsidRDefault="00DB215C" w:rsidP="00DB215C">
            <w:pPr>
              <w:rPr>
                <w:bCs/>
                <w:lang w:val="ro-RO"/>
              </w:rPr>
            </w:pPr>
          </w:p>
        </w:tc>
        <w:tc>
          <w:tcPr>
            <w:tcW w:w="709" w:type="dxa"/>
            <w:vAlign w:val="center"/>
          </w:tcPr>
          <w:p w14:paraId="79A0EA43" w14:textId="77777777" w:rsidR="00DB215C" w:rsidRPr="00DB215C" w:rsidRDefault="00DB215C" w:rsidP="00DB215C">
            <w:pPr>
              <w:rPr>
                <w:bCs/>
                <w:lang w:val="ro-RO"/>
              </w:rPr>
            </w:pPr>
          </w:p>
        </w:tc>
        <w:tc>
          <w:tcPr>
            <w:tcW w:w="1133" w:type="dxa"/>
            <w:vAlign w:val="center"/>
          </w:tcPr>
          <w:p w14:paraId="2D4813F6" w14:textId="0874AFF4" w:rsidR="00DB215C" w:rsidRPr="00DB215C" w:rsidRDefault="00DB215C" w:rsidP="00DB215C">
            <w:pPr>
              <w:jc w:val="center"/>
              <w:rPr>
                <w:b/>
                <w:bCs/>
                <w:lang w:val="ro-RO"/>
              </w:rPr>
            </w:pPr>
            <w:r w:rsidRPr="00DB215C">
              <w:rPr>
                <w:rFonts w:eastAsia="Calibri"/>
                <w:b/>
                <w:sz w:val="22"/>
                <w:szCs w:val="22"/>
                <w:lang w:val="ro-RO" w:eastAsia="en-US"/>
              </w:rPr>
              <w:t>18</w:t>
            </w:r>
          </w:p>
        </w:tc>
      </w:tr>
      <w:tr w:rsidR="00DB215C" w:rsidRPr="00DB215C" w14:paraId="572B2D40" w14:textId="77777777" w:rsidTr="00DB215C">
        <w:tc>
          <w:tcPr>
            <w:tcW w:w="568" w:type="dxa"/>
            <w:vAlign w:val="center"/>
          </w:tcPr>
          <w:p w14:paraId="4C9EB7ED" w14:textId="77777777" w:rsidR="00DB215C" w:rsidRPr="00DB215C" w:rsidRDefault="00DB215C" w:rsidP="00DB215C">
            <w:pPr>
              <w:pStyle w:val="10"/>
              <w:numPr>
                <w:ilvl w:val="0"/>
                <w:numId w:val="19"/>
              </w:numPr>
              <w:jc w:val="center"/>
              <w:rPr>
                <w:lang w:val="ro-RO"/>
              </w:rPr>
            </w:pPr>
          </w:p>
        </w:tc>
        <w:tc>
          <w:tcPr>
            <w:tcW w:w="4961" w:type="dxa"/>
            <w:vAlign w:val="center"/>
          </w:tcPr>
          <w:p w14:paraId="0ADE631E" w14:textId="7F8ED9A9" w:rsidR="00DB215C" w:rsidRPr="00DB215C" w:rsidRDefault="00DB215C" w:rsidP="00DB215C">
            <w:pPr>
              <w:ind w:right="34"/>
              <w:jc w:val="both"/>
              <w:rPr>
                <w:rStyle w:val="Bodytext2"/>
                <w:rFonts w:eastAsia="Arial Unicode MS"/>
                <w:sz w:val="24"/>
              </w:rPr>
            </w:pPr>
            <w:r w:rsidRPr="00DB215C">
              <w:rPr>
                <w:lang w:val="ro-RO" w:eastAsia="en-US"/>
              </w:rPr>
              <w:t>Sunt prezente informații privind rezultatele evaluării și proprietățile periculoase ale produsului chimic plasat pe piață, privind riscurile și măsurile de siguranță?</w:t>
            </w:r>
          </w:p>
        </w:tc>
        <w:tc>
          <w:tcPr>
            <w:tcW w:w="1418" w:type="dxa"/>
            <w:vAlign w:val="center"/>
          </w:tcPr>
          <w:p w14:paraId="2641272D" w14:textId="77777777" w:rsidR="00DB215C" w:rsidRPr="00DB215C" w:rsidRDefault="00DB215C" w:rsidP="00DB215C">
            <w:pPr>
              <w:tabs>
                <w:tab w:val="left" w:pos="142"/>
              </w:tabs>
              <w:ind w:firstLine="142"/>
              <w:jc w:val="center"/>
              <w:rPr>
                <w:rFonts w:eastAsia="Calibri"/>
                <w:sz w:val="22"/>
                <w:lang w:val="ro-RO" w:eastAsia="en-US"/>
              </w:rPr>
            </w:pPr>
            <w:r w:rsidRPr="00DB215C">
              <w:rPr>
                <w:rFonts w:eastAsia="Calibri"/>
                <w:sz w:val="22"/>
                <w:lang w:val="ro-RO" w:eastAsia="en-US"/>
              </w:rPr>
              <w:t>art.12, (1), c)</w:t>
            </w:r>
          </w:p>
          <w:p w14:paraId="54842D9E" w14:textId="2C88A9B6" w:rsidR="00DB215C" w:rsidRPr="00DB215C" w:rsidRDefault="00DB215C" w:rsidP="00DB215C">
            <w:pPr>
              <w:ind w:left="-108" w:right="-108"/>
              <w:jc w:val="center"/>
              <w:rPr>
                <w:rStyle w:val="Bodytext210pt"/>
                <w:rFonts w:eastAsia="Arial Unicode MS"/>
                <w:b w:val="0"/>
                <w:sz w:val="22"/>
                <w:szCs w:val="22"/>
              </w:rPr>
            </w:pPr>
            <w:r w:rsidRPr="00DB215C">
              <w:rPr>
                <w:rFonts w:eastAsia="Calibri"/>
                <w:sz w:val="22"/>
                <w:lang w:val="ro-RO" w:eastAsia="en-US"/>
              </w:rPr>
              <w:t>L 277/2018,</w:t>
            </w:r>
          </w:p>
        </w:tc>
        <w:tc>
          <w:tcPr>
            <w:tcW w:w="709" w:type="dxa"/>
            <w:vAlign w:val="center"/>
          </w:tcPr>
          <w:p w14:paraId="6DD6E9C0" w14:textId="77777777" w:rsidR="00DB215C" w:rsidRPr="00DB215C" w:rsidRDefault="00DB215C" w:rsidP="00DB215C">
            <w:pPr>
              <w:jc w:val="center"/>
              <w:rPr>
                <w:bCs/>
                <w:lang w:val="ro-RO"/>
              </w:rPr>
            </w:pPr>
          </w:p>
        </w:tc>
        <w:tc>
          <w:tcPr>
            <w:tcW w:w="708" w:type="dxa"/>
            <w:vAlign w:val="center"/>
          </w:tcPr>
          <w:p w14:paraId="68D26568" w14:textId="77777777" w:rsidR="00DB215C" w:rsidRPr="00DB215C" w:rsidRDefault="00DB215C" w:rsidP="00DB215C">
            <w:pPr>
              <w:rPr>
                <w:bCs/>
                <w:lang w:val="ro-RO"/>
              </w:rPr>
            </w:pPr>
          </w:p>
        </w:tc>
        <w:tc>
          <w:tcPr>
            <w:tcW w:w="709" w:type="dxa"/>
            <w:vAlign w:val="center"/>
          </w:tcPr>
          <w:p w14:paraId="6A892DF5" w14:textId="77777777" w:rsidR="00DB215C" w:rsidRPr="00DB215C" w:rsidRDefault="00DB215C" w:rsidP="00DB215C">
            <w:pPr>
              <w:rPr>
                <w:bCs/>
                <w:lang w:val="ro-RO"/>
              </w:rPr>
            </w:pPr>
          </w:p>
        </w:tc>
        <w:tc>
          <w:tcPr>
            <w:tcW w:w="1133" w:type="dxa"/>
            <w:vAlign w:val="center"/>
          </w:tcPr>
          <w:p w14:paraId="2BB4EE6A" w14:textId="11E38615" w:rsidR="00DB215C" w:rsidRPr="00DB215C" w:rsidRDefault="00DB215C" w:rsidP="00DB215C">
            <w:pPr>
              <w:jc w:val="center"/>
              <w:rPr>
                <w:rStyle w:val="Bodytext2"/>
                <w:rFonts w:eastAsia="Arial Unicode MS"/>
                <w:b/>
                <w:bCs/>
              </w:rPr>
            </w:pPr>
            <w:r w:rsidRPr="00DB215C">
              <w:rPr>
                <w:rFonts w:eastAsia="Calibri"/>
                <w:b/>
                <w:sz w:val="22"/>
                <w:szCs w:val="22"/>
                <w:lang w:val="ro-RO" w:eastAsia="en-US"/>
              </w:rPr>
              <w:t>18</w:t>
            </w:r>
          </w:p>
        </w:tc>
      </w:tr>
      <w:tr w:rsidR="00DB215C" w:rsidRPr="00DB215C" w14:paraId="3859C7ED" w14:textId="77777777" w:rsidTr="00DB215C">
        <w:tc>
          <w:tcPr>
            <w:tcW w:w="568" w:type="dxa"/>
            <w:vAlign w:val="center"/>
          </w:tcPr>
          <w:p w14:paraId="2E73DACD" w14:textId="77777777" w:rsidR="00DB215C" w:rsidRPr="00DB215C" w:rsidRDefault="00DB215C" w:rsidP="00DB215C">
            <w:pPr>
              <w:pStyle w:val="10"/>
              <w:numPr>
                <w:ilvl w:val="0"/>
                <w:numId w:val="19"/>
              </w:numPr>
              <w:jc w:val="center"/>
              <w:rPr>
                <w:lang w:val="ro-RO"/>
              </w:rPr>
            </w:pPr>
          </w:p>
        </w:tc>
        <w:tc>
          <w:tcPr>
            <w:tcW w:w="4961" w:type="dxa"/>
            <w:vAlign w:val="center"/>
          </w:tcPr>
          <w:p w14:paraId="2D9DA930" w14:textId="609B9ABC" w:rsidR="00DB215C" w:rsidRPr="00DB215C" w:rsidRDefault="00DB215C" w:rsidP="00DB215C">
            <w:pPr>
              <w:ind w:right="34"/>
              <w:jc w:val="both"/>
              <w:rPr>
                <w:szCs w:val="22"/>
                <w:lang w:val="ro-RO"/>
              </w:rPr>
            </w:pPr>
            <w:r w:rsidRPr="00DB215C">
              <w:rPr>
                <w:lang w:val="ro-RO" w:eastAsia="en-US"/>
              </w:rPr>
              <w:t>Sunt prezente fișele tehnice de securitate în limba română pentru produse chimice periculoase, produse chimice deosebit de periculoase utilizate în procesul tehnologic?</w:t>
            </w:r>
          </w:p>
        </w:tc>
        <w:tc>
          <w:tcPr>
            <w:tcW w:w="1418" w:type="dxa"/>
            <w:vAlign w:val="center"/>
          </w:tcPr>
          <w:p w14:paraId="5FA727C2" w14:textId="4C8C0699" w:rsidR="00DB215C" w:rsidRPr="00DB215C" w:rsidRDefault="00DB215C" w:rsidP="00DB215C">
            <w:pPr>
              <w:ind w:left="-108" w:right="-108"/>
              <w:jc w:val="center"/>
              <w:rPr>
                <w:bCs/>
                <w:sz w:val="22"/>
                <w:szCs w:val="22"/>
                <w:lang w:val="ro-RO"/>
              </w:rPr>
            </w:pPr>
            <w:r w:rsidRPr="00DB215C">
              <w:rPr>
                <w:rFonts w:eastAsia="Calibri"/>
                <w:sz w:val="22"/>
                <w:lang w:val="ro-RO" w:eastAsia="en-US"/>
              </w:rPr>
              <w:t>L 277/2018, art.13, (2-4)</w:t>
            </w:r>
          </w:p>
        </w:tc>
        <w:tc>
          <w:tcPr>
            <w:tcW w:w="709" w:type="dxa"/>
            <w:vAlign w:val="center"/>
          </w:tcPr>
          <w:p w14:paraId="2AAD386F" w14:textId="77777777" w:rsidR="00DB215C" w:rsidRPr="00DB215C" w:rsidRDefault="00DB215C" w:rsidP="00DB215C">
            <w:pPr>
              <w:jc w:val="center"/>
              <w:rPr>
                <w:bCs/>
                <w:lang w:val="ro-RO"/>
              </w:rPr>
            </w:pPr>
          </w:p>
        </w:tc>
        <w:tc>
          <w:tcPr>
            <w:tcW w:w="708" w:type="dxa"/>
            <w:vAlign w:val="center"/>
          </w:tcPr>
          <w:p w14:paraId="525AD6EF" w14:textId="77777777" w:rsidR="00DB215C" w:rsidRPr="00DB215C" w:rsidRDefault="00DB215C" w:rsidP="00DB215C">
            <w:pPr>
              <w:rPr>
                <w:bCs/>
                <w:lang w:val="ro-RO"/>
              </w:rPr>
            </w:pPr>
          </w:p>
        </w:tc>
        <w:tc>
          <w:tcPr>
            <w:tcW w:w="709" w:type="dxa"/>
            <w:vAlign w:val="center"/>
          </w:tcPr>
          <w:p w14:paraId="01F47C26" w14:textId="77777777" w:rsidR="00DB215C" w:rsidRPr="00DB215C" w:rsidRDefault="00DB215C" w:rsidP="00DB215C">
            <w:pPr>
              <w:rPr>
                <w:bCs/>
                <w:lang w:val="ro-RO"/>
              </w:rPr>
            </w:pPr>
          </w:p>
        </w:tc>
        <w:tc>
          <w:tcPr>
            <w:tcW w:w="1133" w:type="dxa"/>
            <w:vAlign w:val="center"/>
          </w:tcPr>
          <w:p w14:paraId="1B4B71CF" w14:textId="32E5EF6E" w:rsidR="00DB215C" w:rsidRPr="00DB215C" w:rsidRDefault="00DB215C" w:rsidP="00DB215C">
            <w:pPr>
              <w:jc w:val="center"/>
              <w:rPr>
                <w:b/>
                <w:bCs/>
                <w:lang w:val="ro-RO"/>
              </w:rPr>
            </w:pPr>
            <w:r w:rsidRPr="00DB215C">
              <w:rPr>
                <w:rFonts w:eastAsia="Calibri"/>
                <w:b/>
                <w:sz w:val="22"/>
                <w:szCs w:val="22"/>
                <w:lang w:val="ro-RO" w:eastAsia="en-US"/>
              </w:rPr>
              <w:t>18</w:t>
            </w:r>
          </w:p>
        </w:tc>
      </w:tr>
      <w:tr w:rsidR="00DB215C" w:rsidRPr="00DB215C" w14:paraId="2FADFC37" w14:textId="77777777" w:rsidTr="00DB215C">
        <w:tc>
          <w:tcPr>
            <w:tcW w:w="568" w:type="dxa"/>
            <w:vAlign w:val="center"/>
          </w:tcPr>
          <w:p w14:paraId="6757A2A4" w14:textId="77777777" w:rsidR="00DB215C" w:rsidRPr="00DB215C" w:rsidRDefault="00DB215C" w:rsidP="00DB215C">
            <w:pPr>
              <w:pStyle w:val="10"/>
              <w:numPr>
                <w:ilvl w:val="0"/>
                <w:numId w:val="19"/>
              </w:numPr>
              <w:jc w:val="center"/>
              <w:rPr>
                <w:lang w:val="ro-RO"/>
              </w:rPr>
            </w:pPr>
          </w:p>
        </w:tc>
        <w:tc>
          <w:tcPr>
            <w:tcW w:w="4961" w:type="dxa"/>
            <w:vAlign w:val="center"/>
          </w:tcPr>
          <w:p w14:paraId="28075BB9" w14:textId="3A1F0C41" w:rsidR="00DB215C" w:rsidRPr="00DB215C" w:rsidRDefault="00DB215C" w:rsidP="00DB215C">
            <w:pPr>
              <w:ind w:right="34"/>
              <w:jc w:val="both"/>
              <w:rPr>
                <w:szCs w:val="22"/>
                <w:lang w:val="ro-RO"/>
              </w:rPr>
            </w:pPr>
            <w:r w:rsidRPr="00DB215C">
              <w:rPr>
                <w:lang w:val="ro-RO" w:eastAsia="en-US"/>
              </w:rPr>
              <w:t>Sunt prezente pe etichetă date, privind identitatea agentului economic care plasează produsul chimic pe piață, denumirea substanței sau produsului, proprietățile periculoase, denumirea elementelor componente care contribuie la clasificarea substanței, precum și măsurile de siguranță pentru utilizare?</w:t>
            </w:r>
          </w:p>
        </w:tc>
        <w:tc>
          <w:tcPr>
            <w:tcW w:w="1418" w:type="dxa"/>
            <w:vAlign w:val="center"/>
          </w:tcPr>
          <w:p w14:paraId="3FA4B741" w14:textId="5425E36B" w:rsidR="00DB215C" w:rsidRPr="00DB215C" w:rsidRDefault="00DB215C" w:rsidP="00DB215C">
            <w:pPr>
              <w:ind w:left="-108" w:right="-108"/>
              <w:jc w:val="center"/>
              <w:rPr>
                <w:bCs/>
                <w:sz w:val="22"/>
                <w:szCs w:val="22"/>
                <w:lang w:val="ro-RO"/>
              </w:rPr>
            </w:pPr>
            <w:r w:rsidRPr="00DB215C">
              <w:rPr>
                <w:rFonts w:eastAsia="Calibri"/>
                <w:sz w:val="22"/>
                <w:lang w:val="ro-RO" w:eastAsia="en-US"/>
              </w:rPr>
              <w:t>L 277/2018, art.13, (1)</w:t>
            </w:r>
          </w:p>
        </w:tc>
        <w:tc>
          <w:tcPr>
            <w:tcW w:w="709" w:type="dxa"/>
            <w:vAlign w:val="center"/>
          </w:tcPr>
          <w:p w14:paraId="2D171FA4" w14:textId="77777777" w:rsidR="00DB215C" w:rsidRPr="00DB215C" w:rsidRDefault="00DB215C" w:rsidP="00DB215C">
            <w:pPr>
              <w:jc w:val="center"/>
              <w:rPr>
                <w:bCs/>
                <w:lang w:val="ro-RO"/>
              </w:rPr>
            </w:pPr>
          </w:p>
        </w:tc>
        <w:tc>
          <w:tcPr>
            <w:tcW w:w="708" w:type="dxa"/>
            <w:vAlign w:val="center"/>
          </w:tcPr>
          <w:p w14:paraId="6B25A70C" w14:textId="77777777" w:rsidR="00DB215C" w:rsidRPr="00DB215C" w:rsidRDefault="00DB215C" w:rsidP="00DB215C">
            <w:pPr>
              <w:rPr>
                <w:bCs/>
                <w:lang w:val="ro-RO"/>
              </w:rPr>
            </w:pPr>
          </w:p>
        </w:tc>
        <w:tc>
          <w:tcPr>
            <w:tcW w:w="709" w:type="dxa"/>
            <w:vAlign w:val="center"/>
          </w:tcPr>
          <w:p w14:paraId="1E867AB6" w14:textId="77777777" w:rsidR="00DB215C" w:rsidRPr="00DB215C" w:rsidRDefault="00DB215C" w:rsidP="00DB215C">
            <w:pPr>
              <w:rPr>
                <w:bCs/>
                <w:lang w:val="ro-RO"/>
              </w:rPr>
            </w:pPr>
          </w:p>
        </w:tc>
        <w:tc>
          <w:tcPr>
            <w:tcW w:w="1133" w:type="dxa"/>
            <w:vAlign w:val="center"/>
          </w:tcPr>
          <w:p w14:paraId="281E5BA1" w14:textId="4C92567D" w:rsidR="00DB215C" w:rsidRPr="00DB215C" w:rsidRDefault="00DB215C" w:rsidP="00DB215C">
            <w:pPr>
              <w:jc w:val="center"/>
              <w:rPr>
                <w:b/>
                <w:bCs/>
                <w:lang w:val="ro-RO"/>
              </w:rPr>
            </w:pPr>
            <w:r w:rsidRPr="00DB215C">
              <w:rPr>
                <w:rFonts w:eastAsia="Calibri"/>
                <w:b/>
                <w:sz w:val="22"/>
                <w:szCs w:val="22"/>
                <w:lang w:val="ro-RO" w:eastAsia="en-US"/>
              </w:rPr>
              <w:t>18</w:t>
            </w:r>
          </w:p>
        </w:tc>
      </w:tr>
      <w:tr w:rsidR="00DB215C" w:rsidRPr="00DB215C" w14:paraId="66071292" w14:textId="77777777" w:rsidTr="00DB215C">
        <w:tc>
          <w:tcPr>
            <w:tcW w:w="568" w:type="dxa"/>
            <w:vAlign w:val="center"/>
          </w:tcPr>
          <w:p w14:paraId="40B1A3D2" w14:textId="77777777" w:rsidR="00DB215C" w:rsidRPr="00DB215C" w:rsidRDefault="00DB215C" w:rsidP="00DB215C">
            <w:pPr>
              <w:pStyle w:val="10"/>
              <w:numPr>
                <w:ilvl w:val="0"/>
                <w:numId w:val="19"/>
              </w:numPr>
              <w:jc w:val="center"/>
              <w:rPr>
                <w:lang w:val="ro-RO"/>
              </w:rPr>
            </w:pPr>
          </w:p>
        </w:tc>
        <w:tc>
          <w:tcPr>
            <w:tcW w:w="4961" w:type="dxa"/>
            <w:vAlign w:val="center"/>
          </w:tcPr>
          <w:p w14:paraId="79E680F5" w14:textId="250CD25A" w:rsidR="00DB215C" w:rsidRPr="00DB215C" w:rsidRDefault="00DB215C" w:rsidP="00DB215C">
            <w:pPr>
              <w:ind w:right="34"/>
              <w:jc w:val="both"/>
              <w:rPr>
                <w:szCs w:val="22"/>
                <w:lang w:val="ro-RO"/>
              </w:rPr>
            </w:pPr>
            <w:r w:rsidRPr="00DB215C">
              <w:rPr>
                <w:lang w:val="ro-RO" w:eastAsia="en-US"/>
              </w:rPr>
              <w:t>Este prezent registrul de evidența a operațiunilor de comercializare, distribuție și/sau transfer de produse chimice deosebit de periculoase?</w:t>
            </w:r>
          </w:p>
        </w:tc>
        <w:tc>
          <w:tcPr>
            <w:tcW w:w="1418" w:type="dxa"/>
            <w:vAlign w:val="center"/>
          </w:tcPr>
          <w:p w14:paraId="77EE9178" w14:textId="77777777" w:rsidR="00DB215C" w:rsidRPr="00DB215C" w:rsidRDefault="00DB215C" w:rsidP="00DB215C">
            <w:pPr>
              <w:tabs>
                <w:tab w:val="left" w:pos="142"/>
              </w:tabs>
              <w:ind w:firstLine="142"/>
              <w:jc w:val="center"/>
              <w:rPr>
                <w:rFonts w:eastAsia="Calibri"/>
                <w:sz w:val="22"/>
                <w:lang w:val="ro-RO" w:eastAsia="en-US"/>
              </w:rPr>
            </w:pPr>
            <w:r w:rsidRPr="00DB215C">
              <w:rPr>
                <w:rFonts w:eastAsia="Calibri"/>
                <w:sz w:val="22"/>
                <w:lang w:val="ro-RO" w:eastAsia="en-US"/>
              </w:rPr>
              <w:t>art. 27, alin (3)</w:t>
            </w:r>
          </w:p>
          <w:p w14:paraId="7D876B03" w14:textId="164FB370" w:rsidR="00DB215C" w:rsidRPr="00DB215C" w:rsidRDefault="00DB215C" w:rsidP="00DB215C">
            <w:pPr>
              <w:ind w:left="-108" w:right="-108"/>
              <w:jc w:val="center"/>
              <w:rPr>
                <w:bCs/>
                <w:sz w:val="22"/>
                <w:szCs w:val="22"/>
                <w:lang w:val="ro-RO"/>
              </w:rPr>
            </w:pPr>
            <w:r w:rsidRPr="00DB215C">
              <w:rPr>
                <w:rFonts w:eastAsia="Calibri"/>
                <w:sz w:val="22"/>
                <w:lang w:val="ro-RO" w:eastAsia="en-US"/>
              </w:rPr>
              <w:t>L 277/2018,</w:t>
            </w:r>
          </w:p>
        </w:tc>
        <w:tc>
          <w:tcPr>
            <w:tcW w:w="709" w:type="dxa"/>
            <w:vAlign w:val="center"/>
          </w:tcPr>
          <w:p w14:paraId="4F21404F" w14:textId="77777777" w:rsidR="00DB215C" w:rsidRPr="00DB215C" w:rsidRDefault="00DB215C" w:rsidP="00DB215C">
            <w:pPr>
              <w:jc w:val="center"/>
              <w:rPr>
                <w:bCs/>
                <w:lang w:val="ro-RO"/>
              </w:rPr>
            </w:pPr>
          </w:p>
        </w:tc>
        <w:tc>
          <w:tcPr>
            <w:tcW w:w="708" w:type="dxa"/>
            <w:vAlign w:val="center"/>
          </w:tcPr>
          <w:p w14:paraId="49ACF808" w14:textId="77777777" w:rsidR="00DB215C" w:rsidRPr="00DB215C" w:rsidRDefault="00DB215C" w:rsidP="00DB215C">
            <w:pPr>
              <w:rPr>
                <w:bCs/>
                <w:lang w:val="ro-RO"/>
              </w:rPr>
            </w:pPr>
          </w:p>
        </w:tc>
        <w:tc>
          <w:tcPr>
            <w:tcW w:w="709" w:type="dxa"/>
            <w:vAlign w:val="center"/>
          </w:tcPr>
          <w:p w14:paraId="0BB422E0" w14:textId="77777777" w:rsidR="00DB215C" w:rsidRPr="00DB215C" w:rsidRDefault="00DB215C" w:rsidP="00DB215C">
            <w:pPr>
              <w:rPr>
                <w:bCs/>
                <w:lang w:val="ro-RO"/>
              </w:rPr>
            </w:pPr>
          </w:p>
        </w:tc>
        <w:tc>
          <w:tcPr>
            <w:tcW w:w="1133" w:type="dxa"/>
            <w:vAlign w:val="center"/>
          </w:tcPr>
          <w:p w14:paraId="18AAA84B" w14:textId="0AA3997F" w:rsidR="00DB215C" w:rsidRPr="00DB215C" w:rsidRDefault="00DB215C" w:rsidP="00DB215C">
            <w:pPr>
              <w:jc w:val="center"/>
              <w:rPr>
                <w:b/>
                <w:bCs/>
                <w:lang w:val="ro-RO"/>
              </w:rPr>
            </w:pPr>
            <w:r w:rsidRPr="00DB215C">
              <w:rPr>
                <w:rFonts w:eastAsia="Calibri"/>
                <w:b/>
                <w:sz w:val="22"/>
                <w:szCs w:val="22"/>
                <w:lang w:val="ro-RO" w:eastAsia="en-US"/>
              </w:rPr>
              <w:t>18</w:t>
            </w:r>
          </w:p>
        </w:tc>
      </w:tr>
      <w:tr w:rsidR="00DB215C" w:rsidRPr="00DB215C" w14:paraId="65697F3A" w14:textId="77777777" w:rsidTr="00DB215C">
        <w:tc>
          <w:tcPr>
            <w:tcW w:w="568" w:type="dxa"/>
            <w:vAlign w:val="center"/>
          </w:tcPr>
          <w:p w14:paraId="38605643" w14:textId="77777777" w:rsidR="00DB215C" w:rsidRPr="00DB215C" w:rsidRDefault="00DB215C" w:rsidP="00DB215C">
            <w:pPr>
              <w:pStyle w:val="10"/>
              <w:numPr>
                <w:ilvl w:val="0"/>
                <w:numId w:val="19"/>
              </w:numPr>
              <w:jc w:val="center"/>
              <w:rPr>
                <w:lang w:val="ro-RO"/>
              </w:rPr>
            </w:pPr>
          </w:p>
        </w:tc>
        <w:tc>
          <w:tcPr>
            <w:tcW w:w="4961" w:type="dxa"/>
            <w:vAlign w:val="center"/>
          </w:tcPr>
          <w:p w14:paraId="62DA1F68" w14:textId="41444D64" w:rsidR="00DB215C" w:rsidRPr="00DB215C" w:rsidRDefault="00DB215C" w:rsidP="00DB215C">
            <w:pPr>
              <w:ind w:right="34"/>
              <w:jc w:val="both"/>
              <w:rPr>
                <w:szCs w:val="22"/>
                <w:lang w:val="ro-RO"/>
              </w:rPr>
            </w:pPr>
            <w:r w:rsidRPr="00DB215C">
              <w:rPr>
                <w:lang w:val="ro-RO" w:eastAsia="en-US"/>
              </w:rPr>
              <w:t xml:space="preserve">Este prezent certificatul valabil de înregistrare a produselor </w:t>
            </w:r>
            <w:proofErr w:type="spellStart"/>
            <w:r w:rsidRPr="00DB215C">
              <w:rPr>
                <w:lang w:val="ro-RO" w:eastAsia="en-US"/>
              </w:rPr>
              <w:t>biocide</w:t>
            </w:r>
            <w:proofErr w:type="spellEnd"/>
            <w:r w:rsidRPr="00DB215C">
              <w:rPr>
                <w:lang w:val="ro-RO" w:eastAsia="en-US"/>
              </w:rPr>
              <w:t xml:space="preserve"> (sau pentru o familie de produse </w:t>
            </w:r>
            <w:proofErr w:type="spellStart"/>
            <w:r w:rsidRPr="00DB215C">
              <w:rPr>
                <w:lang w:val="ro-RO" w:eastAsia="en-US"/>
              </w:rPr>
              <w:t>biocide</w:t>
            </w:r>
            <w:proofErr w:type="spellEnd"/>
            <w:r w:rsidRPr="00DB215C">
              <w:rPr>
                <w:lang w:val="ro-RO" w:eastAsia="en-US"/>
              </w:rPr>
              <w:t xml:space="preserve">) și articole tratate cu produsele </w:t>
            </w:r>
            <w:proofErr w:type="spellStart"/>
            <w:r w:rsidRPr="00DB215C">
              <w:rPr>
                <w:lang w:val="ro-RO" w:eastAsia="en-US"/>
              </w:rPr>
              <w:t>biocide</w:t>
            </w:r>
            <w:proofErr w:type="spellEnd"/>
            <w:r w:rsidRPr="00DB215C">
              <w:rPr>
                <w:lang w:val="ro-RO" w:eastAsia="en-US"/>
              </w:rPr>
              <w:t>, plasate pe piață?</w:t>
            </w:r>
          </w:p>
        </w:tc>
        <w:tc>
          <w:tcPr>
            <w:tcW w:w="1418" w:type="dxa"/>
            <w:vAlign w:val="center"/>
          </w:tcPr>
          <w:p w14:paraId="747A0B09" w14:textId="7459CE44" w:rsidR="00DB215C" w:rsidRPr="00DB215C" w:rsidRDefault="00DB215C" w:rsidP="00DB215C">
            <w:pPr>
              <w:ind w:left="-108" w:right="-108"/>
              <w:jc w:val="center"/>
              <w:rPr>
                <w:bCs/>
                <w:sz w:val="22"/>
                <w:szCs w:val="22"/>
                <w:lang w:val="ro-RO"/>
              </w:rPr>
            </w:pPr>
            <w:r w:rsidRPr="00DB215C">
              <w:rPr>
                <w:sz w:val="22"/>
                <w:lang w:val="ro-RO" w:eastAsia="en-US"/>
              </w:rPr>
              <w:t>Pct. 11, 32, 34 HG344/2020</w:t>
            </w:r>
          </w:p>
        </w:tc>
        <w:tc>
          <w:tcPr>
            <w:tcW w:w="709" w:type="dxa"/>
            <w:vAlign w:val="center"/>
          </w:tcPr>
          <w:p w14:paraId="09063F00" w14:textId="77777777" w:rsidR="00DB215C" w:rsidRPr="00DB215C" w:rsidRDefault="00DB215C" w:rsidP="00DB215C">
            <w:pPr>
              <w:jc w:val="center"/>
              <w:rPr>
                <w:bCs/>
                <w:lang w:val="ro-RO"/>
              </w:rPr>
            </w:pPr>
          </w:p>
        </w:tc>
        <w:tc>
          <w:tcPr>
            <w:tcW w:w="708" w:type="dxa"/>
            <w:vAlign w:val="center"/>
          </w:tcPr>
          <w:p w14:paraId="4FAB97AD" w14:textId="77777777" w:rsidR="00DB215C" w:rsidRPr="00DB215C" w:rsidRDefault="00DB215C" w:rsidP="00DB215C">
            <w:pPr>
              <w:rPr>
                <w:bCs/>
                <w:lang w:val="ro-RO"/>
              </w:rPr>
            </w:pPr>
          </w:p>
        </w:tc>
        <w:tc>
          <w:tcPr>
            <w:tcW w:w="709" w:type="dxa"/>
            <w:vAlign w:val="center"/>
          </w:tcPr>
          <w:p w14:paraId="04E695ED" w14:textId="77777777" w:rsidR="00DB215C" w:rsidRPr="00DB215C" w:rsidRDefault="00DB215C" w:rsidP="00DB215C">
            <w:pPr>
              <w:rPr>
                <w:bCs/>
                <w:lang w:val="ro-RO"/>
              </w:rPr>
            </w:pPr>
          </w:p>
        </w:tc>
        <w:tc>
          <w:tcPr>
            <w:tcW w:w="1133" w:type="dxa"/>
            <w:vAlign w:val="center"/>
          </w:tcPr>
          <w:p w14:paraId="1D1262EA" w14:textId="344AF7D9" w:rsidR="00DB215C" w:rsidRPr="00DB215C" w:rsidRDefault="00DB215C" w:rsidP="00DB215C">
            <w:pPr>
              <w:jc w:val="center"/>
              <w:rPr>
                <w:b/>
                <w:bCs/>
                <w:lang w:val="ro-RO"/>
              </w:rPr>
            </w:pPr>
            <w:r w:rsidRPr="00DB215C">
              <w:rPr>
                <w:b/>
                <w:sz w:val="26"/>
                <w:szCs w:val="22"/>
                <w:lang w:val="ro-RO" w:eastAsia="en-US"/>
              </w:rPr>
              <w:t>20</w:t>
            </w:r>
          </w:p>
        </w:tc>
      </w:tr>
      <w:tr w:rsidR="00DB215C" w:rsidRPr="00DB215C" w14:paraId="10BDD5CE" w14:textId="77777777" w:rsidTr="00DB215C">
        <w:tc>
          <w:tcPr>
            <w:tcW w:w="568" w:type="dxa"/>
            <w:vAlign w:val="center"/>
          </w:tcPr>
          <w:p w14:paraId="1B42B435" w14:textId="77777777" w:rsidR="00DB215C" w:rsidRPr="00DB215C" w:rsidRDefault="00DB215C" w:rsidP="00DB215C">
            <w:pPr>
              <w:pStyle w:val="10"/>
              <w:numPr>
                <w:ilvl w:val="0"/>
                <w:numId w:val="19"/>
              </w:numPr>
              <w:jc w:val="center"/>
              <w:rPr>
                <w:lang w:val="ro-RO"/>
              </w:rPr>
            </w:pPr>
          </w:p>
        </w:tc>
        <w:tc>
          <w:tcPr>
            <w:tcW w:w="4961" w:type="dxa"/>
            <w:vAlign w:val="center"/>
          </w:tcPr>
          <w:p w14:paraId="69080A73" w14:textId="3B12FE19" w:rsidR="00DB215C" w:rsidRPr="00DB215C" w:rsidRDefault="00DB215C" w:rsidP="00DB215C">
            <w:pPr>
              <w:ind w:right="34"/>
              <w:jc w:val="both"/>
              <w:rPr>
                <w:szCs w:val="22"/>
                <w:lang w:val="ro-RO"/>
              </w:rPr>
            </w:pPr>
            <w:r w:rsidRPr="00DB215C">
              <w:rPr>
                <w:lang w:val="ro-RO" w:eastAsia="en-US"/>
              </w:rPr>
              <w:t xml:space="preserve">Sunt incluse produsele </w:t>
            </w:r>
            <w:proofErr w:type="spellStart"/>
            <w:r w:rsidRPr="00DB215C">
              <w:rPr>
                <w:lang w:val="ro-RO" w:eastAsia="en-US"/>
              </w:rPr>
              <w:t>biocide</w:t>
            </w:r>
            <w:proofErr w:type="spellEnd"/>
            <w:r w:rsidRPr="00DB215C">
              <w:rPr>
                <w:lang w:val="ro-RO" w:eastAsia="en-US"/>
              </w:rPr>
              <w:t xml:space="preserve">, inclusiv cele cu risc redus, plasate pe piață, în registrul național al produselor </w:t>
            </w:r>
            <w:proofErr w:type="spellStart"/>
            <w:r w:rsidRPr="00DB215C">
              <w:rPr>
                <w:lang w:val="ro-RO" w:eastAsia="en-US"/>
              </w:rPr>
              <w:t>biocide</w:t>
            </w:r>
            <w:proofErr w:type="spellEnd"/>
            <w:r w:rsidRPr="00DB215C">
              <w:rPr>
                <w:lang w:val="ro-RO" w:eastAsia="en-US"/>
              </w:rPr>
              <w:t>, conform prevederilor actelor normative?</w:t>
            </w:r>
          </w:p>
        </w:tc>
        <w:tc>
          <w:tcPr>
            <w:tcW w:w="1418" w:type="dxa"/>
            <w:vAlign w:val="center"/>
          </w:tcPr>
          <w:p w14:paraId="7485DCA1" w14:textId="62AADCBF" w:rsidR="00DB215C" w:rsidRPr="00DB215C" w:rsidRDefault="00DB215C" w:rsidP="00DB215C">
            <w:pPr>
              <w:ind w:left="-108" w:right="-108"/>
              <w:jc w:val="center"/>
              <w:rPr>
                <w:bCs/>
                <w:sz w:val="22"/>
                <w:szCs w:val="22"/>
                <w:lang w:val="ro-RO"/>
              </w:rPr>
            </w:pPr>
            <w:r w:rsidRPr="00DB215C">
              <w:rPr>
                <w:sz w:val="22"/>
                <w:lang w:val="ro-RO" w:eastAsia="en-US"/>
              </w:rPr>
              <w:t>Pct. 10, 12, 38, 110 HG344/2020</w:t>
            </w:r>
          </w:p>
        </w:tc>
        <w:tc>
          <w:tcPr>
            <w:tcW w:w="709" w:type="dxa"/>
            <w:vAlign w:val="center"/>
          </w:tcPr>
          <w:p w14:paraId="4E6DFA2F" w14:textId="77777777" w:rsidR="00DB215C" w:rsidRPr="00DB215C" w:rsidRDefault="00DB215C" w:rsidP="00DB215C">
            <w:pPr>
              <w:jc w:val="center"/>
              <w:rPr>
                <w:bCs/>
                <w:lang w:val="ro-RO"/>
              </w:rPr>
            </w:pPr>
          </w:p>
        </w:tc>
        <w:tc>
          <w:tcPr>
            <w:tcW w:w="708" w:type="dxa"/>
            <w:vAlign w:val="center"/>
          </w:tcPr>
          <w:p w14:paraId="6C23B3EA" w14:textId="77777777" w:rsidR="00DB215C" w:rsidRPr="00DB215C" w:rsidRDefault="00DB215C" w:rsidP="00DB215C">
            <w:pPr>
              <w:rPr>
                <w:bCs/>
                <w:lang w:val="ro-RO"/>
              </w:rPr>
            </w:pPr>
          </w:p>
        </w:tc>
        <w:tc>
          <w:tcPr>
            <w:tcW w:w="709" w:type="dxa"/>
            <w:vAlign w:val="center"/>
          </w:tcPr>
          <w:p w14:paraId="30BA05DB" w14:textId="77777777" w:rsidR="00DB215C" w:rsidRPr="00DB215C" w:rsidRDefault="00DB215C" w:rsidP="00DB215C">
            <w:pPr>
              <w:rPr>
                <w:bCs/>
                <w:lang w:val="ro-RO"/>
              </w:rPr>
            </w:pPr>
          </w:p>
        </w:tc>
        <w:tc>
          <w:tcPr>
            <w:tcW w:w="1133" w:type="dxa"/>
            <w:vAlign w:val="center"/>
          </w:tcPr>
          <w:p w14:paraId="6B7F611F" w14:textId="4FE37928" w:rsidR="00DB215C" w:rsidRPr="00DB215C" w:rsidRDefault="00DB215C" w:rsidP="00DB215C">
            <w:pPr>
              <w:jc w:val="center"/>
              <w:rPr>
                <w:b/>
                <w:bCs/>
                <w:lang w:val="ro-RO"/>
              </w:rPr>
            </w:pPr>
            <w:r w:rsidRPr="00DB215C">
              <w:rPr>
                <w:b/>
                <w:sz w:val="26"/>
                <w:szCs w:val="22"/>
                <w:lang w:val="ro-RO" w:eastAsia="en-US"/>
              </w:rPr>
              <w:t>20</w:t>
            </w:r>
          </w:p>
        </w:tc>
      </w:tr>
      <w:tr w:rsidR="00DB215C" w:rsidRPr="00DB215C" w14:paraId="31496009" w14:textId="77777777" w:rsidTr="00DB215C">
        <w:tc>
          <w:tcPr>
            <w:tcW w:w="568" w:type="dxa"/>
            <w:vAlign w:val="center"/>
          </w:tcPr>
          <w:p w14:paraId="5DBFF6E8" w14:textId="77777777" w:rsidR="00DB215C" w:rsidRPr="00DB215C" w:rsidRDefault="00DB215C" w:rsidP="00DB215C">
            <w:pPr>
              <w:pStyle w:val="10"/>
              <w:numPr>
                <w:ilvl w:val="0"/>
                <w:numId w:val="19"/>
              </w:numPr>
              <w:jc w:val="center"/>
              <w:rPr>
                <w:lang w:val="ro-RO"/>
              </w:rPr>
            </w:pPr>
          </w:p>
        </w:tc>
        <w:tc>
          <w:tcPr>
            <w:tcW w:w="4961" w:type="dxa"/>
            <w:vAlign w:val="center"/>
          </w:tcPr>
          <w:p w14:paraId="28700F87" w14:textId="64ABD157" w:rsidR="00DB215C" w:rsidRPr="00DB215C" w:rsidRDefault="00DB215C" w:rsidP="00DB215C">
            <w:pPr>
              <w:ind w:right="34"/>
              <w:jc w:val="both"/>
              <w:rPr>
                <w:szCs w:val="22"/>
                <w:lang w:val="ro-RO"/>
              </w:rPr>
            </w:pPr>
            <w:r w:rsidRPr="00DB215C">
              <w:rPr>
                <w:lang w:val="ro-RO" w:eastAsia="en-US"/>
              </w:rPr>
              <w:t xml:space="preserve">Este prezent avizul sanitar pentru produsele </w:t>
            </w:r>
            <w:proofErr w:type="spellStart"/>
            <w:r w:rsidRPr="00DB215C">
              <w:rPr>
                <w:lang w:val="ro-RO" w:eastAsia="en-US"/>
              </w:rPr>
              <w:t>biocide</w:t>
            </w:r>
            <w:proofErr w:type="spellEnd"/>
            <w:r w:rsidRPr="00DB215C">
              <w:rPr>
                <w:lang w:val="ro-RO" w:eastAsia="en-US"/>
              </w:rPr>
              <w:t xml:space="preserve"> cu risc redus plasate pe piață, în condiții că dosarul a fost depus și verificat de ANSP (confirmat prin scrisoarea ANSP)?</w:t>
            </w:r>
          </w:p>
        </w:tc>
        <w:tc>
          <w:tcPr>
            <w:tcW w:w="1418" w:type="dxa"/>
            <w:vAlign w:val="center"/>
          </w:tcPr>
          <w:p w14:paraId="0A4285E6" w14:textId="2E8AE055" w:rsidR="00DB215C" w:rsidRPr="00DB215C" w:rsidRDefault="00DB215C" w:rsidP="00DB215C">
            <w:pPr>
              <w:ind w:left="-108" w:right="-108"/>
              <w:jc w:val="center"/>
              <w:rPr>
                <w:bCs/>
                <w:sz w:val="22"/>
                <w:szCs w:val="22"/>
                <w:lang w:val="ro-RO"/>
              </w:rPr>
            </w:pPr>
            <w:r w:rsidRPr="00DB215C">
              <w:rPr>
                <w:sz w:val="22"/>
                <w:lang w:val="ro-RO" w:eastAsia="en-US"/>
              </w:rPr>
              <w:t xml:space="preserve">Pct. 12, 1) HG344/2020 </w:t>
            </w:r>
          </w:p>
        </w:tc>
        <w:tc>
          <w:tcPr>
            <w:tcW w:w="709" w:type="dxa"/>
            <w:vAlign w:val="center"/>
          </w:tcPr>
          <w:p w14:paraId="351784B9" w14:textId="77777777" w:rsidR="00DB215C" w:rsidRPr="00DB215C" w:rsidRDefault="00DB215C" w:rsidP="00DB215C">
            <w:pPr>
              <w:jc w:val="center"/>
              <w:rPr>
                <w:bCs/>
                <w:lang w:val="ro-RO"/>
              </w:rPr>
            </w:pPr>
          </w:p>
        </w:tc>
        <w:tc>
          <w:tcPr>
            <w:tcW w:w="708" w:type="dxa"/>
            <w:vAlign w:val="center"/>
          </w:tcPr>
          <w:p w14:paraId="624B8193" w14:textId="77777777" w:rsidR="00DB215C" w:rsidRPr="00DB215C" w:rsidRDefault="00DB215C" w:rsidP="00DB215C">
            <w:pPr>
              <w:rPr>
                <w:bCs/>
                <w:lang w:val="ro-RO"/>
              </w:rPr>
            </w:pPr>
          </w:p>
        </w:tc>
        <w:tc>
          <w:tcPr>
            <w:tcW w:w="709" w:type="dxa"/>
            <w:vAlign w:val="center"/>
          </w:tcPr>
          <w:p w14:paraId="05B6D27A" w14:textId="77777777" w:rsidR="00DB215C" w:rsidRPr="00DB215C" w:rsidRDefault="00DB215C" w:rsidP="00DB215C">
            <w:pPr>
              <w:rPr>
                <w:bCs/>
                <w:lang w:val="ro-RO"/>
              </w:rPr>
            </w:pPr>
          </w:p>
        </w:tc>
        <w:tc>
          <w:tcPr>
            <w:tcW w:w="1133" w:type="dxa"/>
            <w:vAlign w:val="center"/>
          </w:tcPr>
          <w:p w14:paraId="51B53F47" w14:textId="20CCDBAC" w:rsidR="00DB215C" w:rsidRPr="00DB215C" w:rsidRDefault="00DB215C" w:rsidP="00DB215C">
            <w:pPr>
              <w:jc w:val="center"/>
              <w:rPr>
                <w:b/>
                <w:bCs/>
                <w:lang w:val="ro-RO"/>
              </w:rPr>
            </w:pPr>
            <w:r w:rsidRPr="00DB215C">
              <w:rPr>
                <w:b/>
                <w:sz w:val="26"/>
                <w:szCs w:val="22"/>
                <w:lang w:val="ro-RO" w:eastAsia="en-US"/>
              </w:rPr>
              <w:t>18</w:t>
            </w:r>
          </w:p>
        </w:tc>
      </w:tr>
      <w:tr w:rsidR="00DB215C" w:rsidRPr="00DB215C" w14:paraId="32573B70" w14:textId="77777777" w:rsidTr="00DB215C">
        <w:tc>
          <w:tcPr>
            <w:tcW w:w="568" w:type="dxa"/>
            <w:vAlign w:val="center"/>
          </w:tcPr>
          <w:p w14:paraId="66F5F98E" w14:textId="77777777" w:rsidR="00DB215C" w:rsidRPr="00DB215C" w:rsidRDefault="00DB215C" w:rsidP="00DB215C">
            <w:pPr>
              <w:pStyle w:val="10"/>
              <w:numPr>
                <w:ilvl w:val="0"/>
                <w:numId w:val="19"/>
              </w:numPr>
              <w:jc w:val="center"/>
              <w:rPr>
                <w:lang w:val="ro-RO"/>
              </w:rPr>
            </w:pPr>
          </w:p>
        </w:tc>
        <w:tc>
          <w:tcPr>
            <w:tcW w:w="4961" w:type="dxa"/>
            <w:vAlign w:val="center"/>
          </w:tcPr>
          <w:p w14:paraId="6E141133" w14:textId="77777777" w:rsidR="00DB215C" w:rsidRPr="00DB215C" w:rsidRDefault="00DB215C" w:rsidP="00DB215C">
            <w:pPr>
              <w:tabs>
                <w:tab w:val="left" w:pos="142"/>
              </w:tabs>
              <w:ind w:left="142" w:right="142"/>
              <w:jc w:val="both"/>
              <w:rPr>
                <w:lang w:val="ro-RO" w:eastAsia="en-US"/>
              </w:rPr>
            </w:pPr>
            <w:r w:rsidRPr="00DB215C">
              <w:rPr>
                <w:lang w:val="ro-RO" w:eastAsia="en-US"/>
              </w:rPr>
              <w:t xml:space="preserve">Sunt prezente fișele cu date, privind siguranța și specificațiile substanțelor active și ale altor ingrediente, utilizate la fabricarea produsului </w:t>
            </w:r>
            <w:proofErr w:type="spellStart"/>
            <w:r w:rsidRPr="00DB215C">
              <w:rPr>
                <w:lang w:val="ro-RO" w:eastAsia="en-US"/>
              </w:rPr>
              <w:t>biocid</w:t>
            </w:r>
            <w:proofErr w:type="spellEnd"/>
            <w:r w:rsidRPr="00DB215C">
              <w:rPr>
                <w:lang w:val="ro-RO" w:eastAsia="en-US"/>
              </w:rPr>
              <w:t>?</w:t>
            </w:r>
          </w:p>
          <w:p w14:paraId="0573B6F3" w14:textId="12E4C8D1" w:rsidR="00DB215C" w:rsidRPr="00DB215C" w:rsidRDefault="00DB215C" w:rsidP="00DB215C">
            <w:pPr>
              <w:ind w:right="34"/>
              <w:jc w:val="both"/>
              <w:rPr>
                <w:rStyle w:val="Bodytext2"/>
                <w:rFonts w:eastAsia="Arial Unicode MS"/>
                <w:sz w:val="24"/>
              </w:rPr>
            </w:pPr>
            <w:r w:rsidRPr="00DB215C">
              <w:rPr>
                <w:shd w:val="clear" w:color="auto" w:fill="FFFFFF"/>
                <w:lang w:val="ro-RO" w:eastAsia="en-US"/>
              </w:rPr>
              <w:t xml:space="preserve">(pentru producători a produselor </w:t>
            </w:r>
            <w:proofErr w:type="spellStart"/>
            <w:r w:rsidRPr="00DB215C">
              <w:rPr>
                <w:shd w:val="clear" w:color="auto" w:fill="FFFFFF"/>
                <w:lang w:val="ro-RO" w:eastAsia="en-US"/>
              </w:rPr>
              <w:t>biocide</w:t>
            </w:r>
            <w:proofErr w:type="spellEnd"/>
            <w:r w:rsidRPr="00DB215C">
              <w:rPr>
                <w:shd w:val="clear" w:color="auto" w:fill="FFFFFF"/>
                <w:lang w:val="ro-RO" w:eastAsia="en-US"/>
              </w:rPr>
              <w:t>)</w:t>
            </w:r>
          </w:p>
        </w:tc>
        <w:tc>
          <w:tcPr>
            <w:tcW w:w="1418" w:type="dxa"/>
            <w:vAlign w:val="center"/>
          </w:tcPr>
          <w:p w14:paraId="6E2B4BBA" w14:textId="6DF8B3FE" w:rsidR="00DB215C" w:rsidRPr="00DB215C" w:rsidRDefault="00DB215C" w:rsidP="00DB215C">
            <w:pPr>
              <w:ind w:left="-108" w:right="-108"/>
              <w:jc w:val="center"/>
              <w:rPr>
                <w:rStyle w:val="Bodytext210pt"/>
                <w:rFonts w:eastAsia="Arial Unicode MS"/>
                <w:sz w:val="22"/>
                <w:szCs w:val="22"/>
              </w:rPr>
            </w:pPr>
            <w:r w:rsidRPr="00DB215C">
              <w:rPr>
                <w:sz w:val="22"/>
                <w:lang w:val="ro-RO" w:eastAsia="en-US"/>
              </w:rPr>
              <w:t>Pct. 89-90 HG344/2020</w:t>
            </w:r>
          </w:p>
        </w:tc>
        <w:tc>
          <w:tcPr>
            <w:tcW w:w="709" w:type="dxa"/>
            <w:vAlign w:val="center"/>
          </w:tcPr>
          <w:p w14:paraId="0E0516D5" w14:textId="77777777" w:rsidR="00DB215C" w:rsidRPr="00DB215C" w:rsidRDefault="00DB215C" w:rsidP="00DB215C">
            <w:pPr>
              <w:jc w:val="center"/>
              <w:rPr>
                <w:bCs/>
                <w:lang w:val="ro-RO"/>
              </w:rPr>
            </w:pPr>
          </w:p>
        </w:tc>
        <w:tc>
          <w:tcPr>
            <w:tcW w:w="708" w:type="dxa"/>
            <w:vAlign w:val="center"/>
          </w:tcPr>
          <w:p w14:paraId="7449B162" w14:textId="77777777" w:rsidR="00DB215C" w:rsidRPr="00DB215C" w:rsidRDefault="00DB215C" w:rsidP="00DB215C">
            <w:pPr>
              <w:rPr>
                <w:bCs/>
                <w:lang w:val="ro-RO"/>
              </w:rPr>
            </w:pPr>
          </w:p>
        </w:tc>
        <w:tc>
          <w:tcPr>
            <w:tcW w:w="709" w:type="dxa"/>
            <w:vAlign w:val="center"/>
          </w:tcPr>
          <w:p w14:paraId="4A26EBCB" w14:textId="77777777" w:rsidR="00DB215C" w:rsidRPr="00DB215C" w:rsidRDefault="00DB215C" w:rsidP="00DB215C">
            <w:pPr>
              <w:rPr>
                <w:bCs/>
                <w:lang w:val="ro-RO"/>
              </w:rPr>
            </w:pPr>
          </w:p>
        </w:tc>
        <w:tc>
          <w:tcPr>
            <w:tcW w:w="1133" w:type="dxa"/>
            <w:vAlign w:val="center"/>
          </w:tcPr>
          <w:p w14:paraId="5230B9DD" w14:textId="791E0EB5" w:rsidR="00DB215C" w:rsidRPr="00DB215C" w:rsidRDefault="00DB215C" w:rsidP="00DB215C">
            <w:pPr>
              <w:jc w:val="center"/>
              <w:rPr>
                <w:rStyle w:val="Bodytext2"/>
                <w:rFonts w:eastAsia="Arial Unicode MS"/>
                <w:b/>
                <w:bCs/>
              </w:rPr>
            </w:pPr>
            <w:r w:rsidRPr="00DB215C">
              <w:rPr>
                <w:rFonts w:eastAsia="Calibri"/>
                <w:b/>
                <w:sz w:val="22"/>
                <w:szCs w:val="22"/>
                <w:lang w:val="ro-RO" w:eastAsia="en-US"/>
              </w:rPr>
              <w:t>18</w:t>
            </w:r>
          </w:p>
        </w:tc>
      </w:tr>
      <w:tr w:rsidR="00DB215C" w:rsidRPr="00DB215C" w14:paraId="332A6C81" w14:textId="77777777" w:rsidTr="00DB215C">
        <w:tc>
          <w:tcPr>
            <w:tcW w:w="568" w:type="dxa"/>
            <w:vAlign w:val="center"/>
          </w:tcPr>
          <w:p w14:paraId="578FFD98" w14:textId="77777777" w:rsidR="00DB215C" w:rsidRPr="00DB215C" w:rsidRDefault="00DB215C" w:rsidP="00DB215C">
            <w:pPr>
              <w:pStyle w:val="10"/>
              <w:numPr>
                <w:ilvl w:val="0"/>
                <w:numId w:val="19"/>
              </w:numPr>
              <w:jc w:val="center"/>
              <w:rPr>
                <w:lang w:val="ro-RO"/>
              </w:rPr>
            </w:pPr>
          </w:p>
        </w:tc>
        <w:tc>
          <w:tcPr>
            <w:tcW w:w="4961" w:type="dxa"/>
            <w:vAlign w:val="center"/>
          </w:tcPr>
          <w:p w14:paraId="11272447" w14:textId="77777777" w:rsidR="00DB215C" w:rsidRPr="00DB215C" w:rsidRDefault="00DB215C" w:rsidP="00DB215C">
            <w:pPr>
              <w:tabs>
                <w:tab w:val="left" w:pos="142"/>
              </w:tabs>
              <w:ind w:left="142" w:right="142"/>
              <w:jc w:val="both"/>
              <w:rPr>
                <w:shd w:val="clear" w:color="auto" w:fill="FFFFFF"/>
                <w:lang w:val="ro-RO" w:eastAsia="en-US"/>
              </w:rPr>
            </w:pPr>
            <w:r w:rsidRPr="00DB215C">
              <w:rPr>
                <w:lang w:val="ro-RO" w:eastAsia="en-US"/>
              </w:rPr>
              <w:t xml:space="preserve">Sunt prezente </w:t>
            </w:r>
            <w:r w:rsidRPr="00DB215C">
              <w:rPr>
                <w:shd w:val="clear" w:color="auto" w:fill="FFFFFF"/>
                <w:lang w:val="ro-RO" w:eastAsia="en-US"/>
              </w:rPr>
              <w:t>rezultatele controalelor de calitate internă ?</w:t>
            </w:r>
          </w:p>
          <w:p w14:paraId="4A009C1D" w14:textId="25A76846" w:rsidR="00DB215C" w:rsidRPr="00DB215C" w:rsidRDefault="00DB215C" w:rsidP="00DB215C">
            <w:pPr>
              <w:ind w:right="34"/>
              <w:jc w:val="both"/>
              <w:rPr>
                <w:szCs w:val="22"/>
                <w:lang w:val="ro-RO"/>
              </w:rPr>
            </w:pPr>
            <w:r w:rsidRPr="00DB215C">
              <w:rPr>
                <w:shd w:val="clear" w:color="auto" w:fill="FFFFFF"/>
                <w:lang w:val="ro-RO" w:eastAsia="en-US"/>
              </w:rPr>
              <w:t xml:space="preserve">(pentru producători a produselor </w:t>
            </w:r>
            <w:proofErr w:type="spellStart"/>
            <w:r w:rsidRPr="00DB215C">
              <w:rPr>
                <w:shd w:val="clear" w:color="auto" w:fill="FFFFFF"/>
                <w:lang w:val="ro-RO" w:eastAsia="en-US"/>
              </w:rPr>
              <w:t>biocide</w:t>
            </w:r>
            <w:proofErr w:type="spellEnd"/>
            <w:r w:rsidRPr="00DB215C">
              <w:rPr>
                <w:shd w:val="clear" w:color="auto" w:fill="FFFFFF"/>
                <w:lang w:val="ro-RO" w:eastAsia="en-US"/>
              </w:rPr>
              <w:t>)</w:t>
            </w:r>
          </w:p>
        </w:tc>
        <w:tc>
          <w:tcPr>
            <w:tcW w:w="1418" w:type="dxa"/>
            <w:vAlign w:val="center"/>
          </w:tcPr>
          <w:p w14:paraId="4D4026C2" w14:textId="22580CEA" w:rsidR="00DB215C" w:rsidRPr="00DB215C" w:rsidRDefault="00DB215C" w:rsidP="00DB215C">
            <w:pPr>
              <w:ind w:left="-108" w:right="-108"/>
              <w:jc w:val="center"/>
              <w:rPr>
                <w:bCs/>
                <w:sz w:val="22"/>
                <w:szCs w:val="22"/>
                <w:lang w:val="ro-RO"/>
              </w:rPr>
            </w:pPr>
            <w:r w:rsidRPr="00DB215C">
              <w:rPr>
                <w:sz w:val="22"/>
                <w:lang w:val="ro-RO" w:eastAsia="en-US"/>
              </w:rPr>
              <w:t>Pct. 89-90 HG344/2020</w:t>
            </w:r>
          </w:p>
        </w:tc>
        <w:tc>
          <w:tcPr>
            <w:tcW w:w="709" w:type="dxa"/>
            <w:vAlign w:val="center"/>
          </w:tcPr>
          <w:p w14:paraId="311BCDF3" w14:textId="77777777" w:rsidR="00DB215C" w:rsidRPr="00DB215C" w:rsidRDefault="00DB215C" w:rsidP="00DB215C">
            <w:pPr>
              <w:jc w:val="center"/>
              <w:rPr>
                <w:bCs/>
                <w:lang w:val="ro-RO"/>
              </w:rPr>
            </w:pPr>
          </w:p>
        </w:tc>
        <w:tc>
          <w:tcPr>
            <w:tcW w:w="708" w:type="dxa"/>
            <w:vAlign w:val="center"/>
          </w:tcPr>
          <w:p w14:paraId="12B8A538" w14:textId="77777777" w:rsidR="00DB215C" w:rsidRPr="00DB215C" w:rsidRDefault="00DB215C" w:rsidP="00DB215C">
            <w:pPr>
              <w:rPr>
                <w:bCs/>
                <w:lang w:val="ro-RO"/>
              </w:rPr>
            </w:pPr>
          </w:p>
        </w:tc>
        <w:tc>
          <w:tcPr>
            <w:tcW w:w="709" w:type="dxa"/>
            <w:vAlign w:val="center"/>
          </w:tcPr>
          <w:p w14:paraId="50A702D3" w14:textId="77777777" w:rsidR="00DB215C" w:rsidRPr="00DB215C" w:rsidRDefault="00DB215C" w:rsidP="00DB215C">
            <w:pPr>
              <w:rPr>
                <w:bCs/>
                <w:lang w:val="ro-RO"/>
              </w:rPr>
            </w:pPr>
          </w:p>
        </w:tc>
        <w:tc>
          <w:tcPr>
            <w:tcW w:w="1133" w:type="dxa"/>
            <w:vAlign w:val="center"/>
          </w:tcPr>
          <w:p w14:paraId="32243C4F" w14:textId="26F42B6D" w:rsidR="00DB215C" w:rsidRPr="00DB215C" w:rsidRDefault="00DB215C" w:rsidP="00DB215C">
            <w:pPr>
              <w:jc w:val="center"/>
              <w:rPr>
                <w:b/>
                <w:bCs/>
                <w:lang w:val="ro-RO"/>
              </w:rPr>
            </w:pPr>
            <w:r w:rsidRPr="00DB215C">
              <w:rPr>
                <w:b/>
                <w:sz w:val="26"/>
                <w:szCs w:val="22"/>
                <w:lang w:val="ro-RO" w:eastAsia="en-US"/>
              </w:rPr>
              <w:t>18</w:t>
            </w:r>
          </w:p>
        </w:tc>
      </w:tr>
      <w:tr w:rsidR="00DB215C" w:rsidRPr="00DB215C" w14:paraId="39A10CF0" w14:textId="77777777" w:rsidTr="00DB215C">
        <w:tc>
          <w:tcPr>
            <w:tcW w:w="568" w:type="dxa"/>
            <w:vAlign w:val="center"/>
          </w:tcPr>
          <w:p w14:paraId="7D91677A" w14:textId="77777777" w:rsidR="00DB215C" w:rsidRPr="00DB215C" w:rsidRDefault="00DB215C" w:rsidP="00DB215C">
            <w:pPr>
              <w:pStyle w:val="10"/>
              <w:numPr>
                <w:ilvl w:val="0"/>
                <w:numId w:val="19"/>
              </w:numPr>
              <w:jc w:val="center"/>
              <w:rPr>
                <w:lang w:val="ro-RO"/>
              </w:rPr>
            </w:pPr>
          </w:p>
        </w:tc>
        <w:tc>
          <w:tcPr>
            <w:tcW w:w="4961" w:type="dxa"/>
            <w:vAlign w:val="center"/>
          </w:tcPr>
          <w:p w14:paraId="0032B3D7" w14:textId="77777777" w:rsidR="00DB215C" w:rsidRPr="00DB215C" w:rsidRDefault="00DB215C" w:rsidP="00DB215C">
            <w:pPr>
              <w:tabs>
                <w:tab w:val="left" w:pos="142"/>
              </w:tabs>
              <w:ind w:left="142" w:right="142"/>
              <w:jc w:val="both"/>
              <w:rPr>
                <w:shd w:val="clear" w:color="auto" w:fill="FFFFFF"/>
                <w:lang w:val="ro-RO" w:eastAsia="en-US"/>
              </w:rPr>
            </w:pPr>
            <w:r w:rsidRPr="00DB215C">
              <w:rPr>
                <w:lang w:val="ro-RO" w:eastAsia="en-US"/>
              </w:rPr>
              <w:t xml:space="preserve">Sunt prezente documentația de </w:t>
            </w:r>
            <w:r w:rsidRPr="00DB215C">
              <w:rPr>
                <w:shd w:val="clear" w:color="auto" w:fill="FFFFFF"/>
                <w:lang w:val="ro-RO" w:eastAsia="en-US"/>
              </w:rPr>
              <w:t>identificare a loturilor de producție, precum și mostre ale loturilor de producție?</w:t>
            </w:r>
          </w:p>
          <w:p w14:paraId="4E3BB29F" w14:textId="3429FE45" w:rsidR="00DB215C" w:rsidRPr="00DB215C" w:rsidRDefault="00DB215C" w:rsidP="00DB215C">
            <w:pPr>
              <w:ind w:right="34"/>
              <w:jc w:val="both"/>
              <w:rPr>
                <w:szCs w:val="22"/>
                <w:lang w:val="ro-RO"/>
              </w:rPr>
            </w:pPr>
            <w:r w:rsidRPr="00DB215C">
              <w:rPr>
                <w:shd w:val="clear" w:color="auto" w:fill="FFFFFF"/>
                <w:lang w:val="ro-RO" w:eastAsia="en-US"/>
              </w:rPr>
              <w:t xml:space="preserve">(pentru producători a produselor </w:t>
            </w:r>
            <w:proofErr w:type="spellStart"/>
            <w:r w:rsidRPr="00DB215C">
              <w:rPr>
                <w:shd w:val="clear" w:color="auto" w:fill="FFFFFF"/>
                <w:lang w:val="ro-RO" w:eastAsia="en-US"/>
              </w:rPr>
              <w:t>biocide</w:t>
            </w:r>
            <w:proofErr w:type="spellEnd"/>
            <w:r w:rsidRPr="00DB215C">
              <w:rPr>
                <w:shd w:val="clear" w:color="auto" w:fill="FFFFFF"/>
                <w:lang w:val="ro-RO" w:eastAsia="en-US"/>
              </w:rPr>
              <w:t>)</w:t>
            </w:r>
          </w:p>
        </w:tc>
        <w:tc>
          <w:tcPr>
            <w:tcW w:w="1418" w:type="dxa"/>
            <w:vAlign w:val="center"/>
          </w:tcPr>
          <w:p w14:paraId="07BD14AE" w14:textId="4A0C7BA1" w:rsidR="00DB215C" w:rsidRPr="00DB215C" w:rsidRDefault="00DB215C" w:rsidP="00DB215C">
            <w:pPr>
              <w:ind w:left="-108" w:right="-108"/>
              <w:jc w:val="center"/>
              <w:rPr>
                <w:bCs/>
                <w:sz w:val="22"/>
                <w:szCs w:val="22"/>
                <w:lang w:val="ro-RO"/>
              </w:rPr>
            </w:pPr>
            <w:r w:rsidRPr="00DB215C">
              <w:rPr>
                <w:sz w:val="22"/>
                <w:lang w:val="ro-RO" w:eastAsia="en-US"/>
              </w:rPr>
              <w:t>Pct. 89-90 HG344/2020</w:t>
            </w:r>
          </w:p>
        </w:tc>
        <w:tc>
          <w:tcPr>
            <w:tcW w:w="709" w:type="dxa"/>
            <w:vAlign w:val="center"/>
          </w:tcPr>
          <w:p w14:paraId="7BCF00DE" w14:textId="77777777" w:rsidR="00DB215C" w:rsidRPr="00DB215C" w:rsidRDefault="00DB215C" w:rsidP="00DB215C">
            <w:pPr>
              <w:jc w:val="center"/>
              <w:rPr>
                <w:bCs/>
                <w:lang w:val="ro-RO"/>
              </w:rPr>
            </w:pPr>
          </w:p>
        </w:tc>
        <w:tc>
          <w:tcPr>
            <w:tcW w:w="708" w:type="dxa"/>
            <w:vAlign w:val="center"/>
          </w:tcPr>
          <w:p w14:paraId="4F61448D" w14:textId="77777777" w:rsidR="00DB215C" w:rsidRPr="00DB215C" w:rsidRDefault="00DB215C" w:rsidP="00DB215C">
            <w:pPr>
              <w:rPr>
                <w:bCs/>
                <w:lang w:val="ro-RO"/>
              </w:rPr>
            </w:pPr>
          </w:p>
        </w:tc>
        <w:tc>
          <w:tcPr>
            <w:tcW w:w="709" w:type="dxa"/>
            <w:vAlign w:val="center"/>
          </w:tcPr>
          <w:p w14:paraId="618FB175" w14:textId="77777777" w:rsidR="00DB215C" w:rsidRPr="00DB215C" w:rsidRDefault="00DB215C" w:rsidP="00DB215C">
            <w:pPr>
              <w:rPr>
                <w:bCs/>
                <w:lang w:val="ro-RO"/>
              </w:rPr>
            </w:pPr>
          </w:p>
        </w:tc>
        <w:tc>
          <w:tcPr>
            <w:tcW w:w="1133" w:type="dxa"/>
            <w:vAlign w:val="center"/>
          </w:tcPr>
          <w:p w14:paraId="6097C658" w14:textId="5BEF9A31" w:rsidR="00DB215C" w:rsidRPr="00DB215C" w:rsidRDefault="00DB215C" w:rsidP="00DB215C">
            <w:pPr>
              <w:jc w:val="center"/>
              <w:rPr>
                <w:b/>
                <w:bCs/>
                <w:lang w:val="ro-RO"/>
              </w:rPr>
            </w:pPr>
            <w:r w:rsidRPr="00DB215C">
              <w:rPr>
                <w:b/>
                <w:sz w:val="26"/>
                <w:szCs w:val="22"/>
                <w:lang w:val="ro-RO" w:eastAsia="en-US"/>
              </w:rPr>
              <w:t>18</w:t>
            </w:r>
          </w:p>
        </w:tc>
      </w:tr>
      <w:tr w:rsidR="00DB215C" w:rsidRPr="00DB215C" w14:paraId="606A2464" w14:textId="77777777" w:rsidTr="00DB215C">
        <w:tc>
          <w:tcPr>
            <w:tcW w:w="568" w:type="dxa"/>
            <w:vAlign w:val="center"/>
          </w:tcPr>
          <w:p w14:paraId="727A2D66" w14:textId="77777777" w:rsidR="00DB215C" w:rsidRPr="00DB215C" w:rsidRDefault="00DB215C" w:rsidP="00DB215C">
            <w:pPr>
              <w:pStyle w:val="10"/>
              <w:numPr>
                <w:ilvl w:val="0"/>
                <w:numId w:val="19"/>
              </w:numPr>
              <w:jc w:val="center"/>
              <w:rPr>
                <w:lang w:val="ro-RO"/>
              </w:rPr>
            </w:pPr>
          </w:p>
        </w:tc>
        <w:tc>
          <w:tcPr>
            <w:tcW w:w="4961" w:type="dxa"/>
            <w:vAlign w:val="center"/>
          </w:tcPr>
          <w:p w14:paraId="542C9691" w14:textId="11FB2750" w:rsidR="00DB215C" w:rsidRPr="00DB215C" w:rsidRDefault="00DB215C" w:rsidP="00DB215C">
            <w:pPr>
              <w:ind w:right="34"/>
              <w:jc w:val="both"/>
              <w:rPr>
                <w:szCs w:val="22"/>
                <w:lang w:val="ro-RO"/>
              </w:rPr>
            </w:pPr>
            <w:r w:rsidRPr="00DB215C">
              <w:rPr>
                <w:lang w:val="ro-RO" w:eastAsia="en-US"/>
              </w:rPr>
              <w:t xml:space="preserve">Sunt însoțite, produsele </w:t>
            </w:r>
            <w:proofErr w:type="spellStart"/>
            <w:r w:rsidRPr="00DB215C">
              <w:rPr>
                <w:lang w:val="ro-RO" w:eastAsia="en-US"/>
              </w:rPr>
              <w:t>biocide</w:t>
            </w:r>
            <w:proofErr w:type="spellEnd"/>
            <w:r w:rsidRPr="00DB215C">
              <w:rPr>
                <w:lang w:val="ro-RO" w:eastAsia="en-US"/>
              </w:rPr>
              <w:t xml:space="preserve"> plasate pe piața, de fișele cu date de siguranță în limba de stat?</w:t>
            </w:r>
          </w:p>
        </w:tc>
        <w:tc>
          <w:tcPr>
            <w:tcW w:w="1418" w:type="dxa"/>
            <w:vAlign w:val="center"/>
          </w:tcPr>
          <w:p w14:paraId="19FB8127" w14:textId="6B1FF5E9" w:rsidR="00DB215C" w:rsidRPr="00DB215C" w:rsidRDefault="00DB215C" w:rsidP="00DB215C">
            <w:pPr>
              <w:ind w:left="-108" w:right="-108"/>
              <w:jc w:val="center"/>
              <w:rPr>
                <w:bCs/>
                <w:sz w:val="22"/>
                <w:szCs w:val="22"/>
                <w:lang w:val="ro-RO"/>
              </w:rPr>
            </w:pPr>
            <w:r w:rsidRPr="00DB215C">
              <w:rPr>
                <w:sz w:val="22"/>
                <w:lang w:val="ro-RO" w:eastAsia="en-US"/>
              </w:rPr>
              <w:t>Pct. 116 HG344/2020</w:t>
            </w:r>
          </w:p>
        </w:tc>
        <w:tc>
          <w:tcPr>
            <w:tcW w:w="709" w:type="dxa"/>
            <w:vAlign w:val="center"/>
          </w:tcPr>
          <w:p w14:paraId="60966738" w14:textId="77777777" w:rsidR="00DB215C" w:rsidRPr="00DB215C" w:rsidRDefault="00DB215C" w:rsidP="00DB215C">
            <w:pPr>
              <w:jc w:val="center"/>
              <w:rPr>
                <w:bCs/>
                <w:lang w:val="ro-RO"/>
              </w:rPr>
            </w:pPr>
          </w:p>
        </w:tc>
        <w:tc>
          <w:tcPr>
            <w:tcW w:w="708" w:type="dxa"/>
            <w:vAlign w:val="center"/>
          </w:tcPr>
          <w:p w14:paraId="0502B613" w14:textId="77777777" w:rsidR="00DB215C" w:rsidRPr="00DB215C" w:rsidRDefault="00DB215C" w:rsidP="00DB215C">
            <w:pPr>
              <w:rPr>
                <w:bCs/>
                <w:lang w:val="ro-RO"/>
              </w:rPr>
            </w:pPr>
          </w:p>
        </w:tc>
        <w:tc>
          <w:tcPr>
            <w:tcW w:w="709" w:type="dxa"/>
            <w:vAlign w:val="center"/>
          </w:tcPr>
          <w:p w14:paraId="540FAB80" w14:textId="77777777" w:rsidR="00DB215C" w:rsidRPr="00DB215C" w:rsidRDefault="00DB215C" w:rsidP="00DB215C">
            <w:pPr>
              <w:rPr>
                <w:bCs/>
                <w:lang w:val="ro-RO"/>
              </w:rPr>
            </w:pPr>
          </w:p>
        </w:tc>
        <w:tc>
          <w:tcPr>
            <w:tcW w:w="1133" w:type="dxa"/>
            <w:vAlign w:val="center"/>
          </w:tcPr>
          <w:p w14:paraId="78333AF8" w14:textId="4429E148" w:rsidR="00DB215C" w:rsidRPr="00DB215C" w:rsidRDefault="00DB215C" w:rsidP="00DB215C">
            <w:pPr>
              <w:jc w:val="center"/>
              <w:rPr>
                <w:b/>
                <w:bCs/>
                <w:lang w:val="ro-RO"/>
              </w:rPr>
            </w:pPr>
            <w:r w:rsidRPr="00DB215C">
              <w:rPr>
                <w:b/>
                <w:sz w:val="26"/>
                <w:szCs w:val="22"/>
                <w:lang w:val="ro-RO" w:eastAsia="en-US"/>
              </w:rPr>
              <w:t>18</w:t>
            </w:r>
          </w:p>
        </w:tc>
      </w:tr>
      <w:tr w:rsidR="00DB215C" w:rsidRPr="00DB215C" w14:paraId="75DCAAF0" w14:textId="77777777" w:rsidTr="00DB215C">
        <w:tc>
          <w:tcPr>
            <w:tcW w:w="568" w:type="dxa"/>
            <w:vAlign w:val="center"/>
          </w:tcPr>
          <w:p w14:paraId="63030A89" w14:textId="77777777" w:rsidR="00DB215C" w:rsidRPr="00DB215C" w:rsidRDefault="00DB215C" w:rsidP="00DB215C">
            <w:pPr>
              <w:pStyle w:val="10"/>
              <w:numPr>
                <w:ilvl w:val="0"/>
                <w:numId w:val="19"/>
              </w:numPr>
              <w:jc w:val="center"/>
              <w:rPr>
                <w:lang w:val="ro-RO"/>
              </w:rPr>
            </w:pPr>
          </w:p>
        </w:tc>
        <w:tc>
          <w:tcPr>
            <w:tcW w:w="4961" w:type="dxa"/>
            <w:vAlign w:val="center"/>
          </w:tcPr>
          <w:p w14:paraId="06B80D6E" w14:textId="15B467E4" w:rsidR="00DB215C" w:rsidRPr="00DB215C" w:rsidRDefault="00DB215C" w:rsidP="00DB215C">
            <w:pPr>
              <w:ind w:right="34"/>
              <w:jc w:val="both"/>
              <w:rPr>
                <w:rStyle w:val="Bodytext2"/>
                <w:rFonts w:eastAsia="Arial Unicode MS"/>
                <w:sz w:val="24"/>
              </w:rPr>
            </w:pPr>
            <w:r w:rsidRPr="00DB215C">
              <w:rPr>
                <w:lang w:val="ro-RO" w:eastAsia="en-US"/>
              </w:rPr>
              <w:t xml:space="preserve">Este imprimată eticheta pe ambalaj și instrucțiunea de utilizare a produselor </w:t>
            </w:r>
            <w:proofErr w:type="spellStart"/>
            <w:r w:rsidRPr="00DB215C">
              <w:rPr>
                <w:lang w:val="ro-RO" w:eastAsia="en-US"/>
              </w:rPr>
              <w:t>biocide</w:t>
            </w:r>
            <w:proofErr w:type="spellEnd"/>
            <w:r w:rsidRPr="00DB215C">
              <w:rPr>
                <w:lang w:val="ro-RO" w:eastAsia="en-US"/>
              </w:rPr>
              <w:t xml:space="preserve"> plasate pe piață?</w:t>
            </w:r>
          </w:p>
        </w:tc>
        <w:tc>
          <w:tcPr>
            <w:tcW w:w="1418" w:type="dxa"/>
            <w:vAlign w:val="center"/>
          </w:tcPr>
          <w:p w14:paraId="34383836" w14:textId="45025C69" w:rsidR="00DB215C" w:rsidRPr="00DB215C" w:rsidRDefault="00DB215C" w:rsidP="00DB215C">
            <w:pPr>
              <w:ind w:left="-108" w:right="-108"/>
              <w:jc w:val="center"/>
              <w:rPr>
                <w:bCs/>
                <w:sz w:val="22"/>
                <w:szCs w:val="22"/>
                <w:lang w:val="ro-RO"/>
              </w:rPr>
            </w:pPr>
            <w:r w:rsidRPr="00DB215C">
              <w:rPr>
                <w:sz w:val="22"/>
                <w:lang w:val="ro-RO" w:eastAsia="en-US"/>
              </w:rPr>
              <w:t>Pct. 85 HG344/2020</w:t>
            </w:r>
          </w:p>
        </w:tc>
        <w:tc>
          <w:tcPr>
            <w:tcW w:w="709" w:type="dxa"/>
            <w:vAlign w:val="center"/>
          </w:tcPr>
          <w:p w14:paraId="6BD13A65" w14:textId="77777777" w:rsidR="00DB215C" w:rsidRPr="00DB215C" w:rsidRDefault="00DB215C" w:rsidP="00DB215C">
            <w:pPr>
              <w:jc w:val="center"/>
              <w:rPr>
                <w:bCs/>
                <w:lang w:val="ro-RO"/>
              </w:rPr>
            </w:pPr>
          </w:p>
        </w:tc>
        <w:tc>
          <w:tcPr>
            <w:tcW w:w="708" w:type="dxa"/>
            <w:vAlign w:val="center"/>
          </w:tcPr>
          <w:p w14:paraId="54BA192B" w14:textId="77777777" w:rsidR="00DB215C" w:rsidRPr="00DB215C" w:rsidRDefault="00DB215C" w:rsidP="00DB215C">
            <w:pPr>
              <w:rPr>
                <w:bCs/>
                <w:lang w:val="ro-RO"/>
              </w:rPr>
            </w:pPr>
          </w:p>
        </w:tc>
        <w:tc>
          <w:tcPr>
            <w:tcW w:w="709" w:type="dxa"/>
            <w:vAlign w:val="center"/>
          </w:tcPr>
          <w:p w14:paraId="026476CB" w14:textId="77777777" w:rsidR="00DB215C" w:rsidRPr="00DB215C" w:rsidRDefault="00DB215C" w:rsidP="00DB215C">
            <w:pPr>
              <w:rPr>
                <w:bCs/>
                <w:lang w:val="ro-RO"/>
              </w:rPr>
            </w:pPr>
          </w:p>
        </w:tc>
        <w:tc>
          <w:tcPr>
            <w:tcW w:w="1133" w:type="dxa"/>
            <w:vAlign w:val="center"/>
          </w:tcPr>
          <w:p w14:paraId="632DFA00" w14:textId="06A00609" w:rsidR="00DB215C" w:rsidRPr="00DB215C" w:rsidRDefault="00DB215C" w:rsidP="00DB215C">
            <w:pPr>
              <w:jc w:val="center"/>
              <w:rPr>
                <w:b/>
                <w:bCs/>
                <w:lang w:val="ro-RO"/>
              </w:rPr>
            </w:pPr>
            <w:r w:rsidRPr="00DB215C">
              <w:rPr>
                <w:b/>
                <w:sz w:val="26"/>
                <w:szCs w:val="22"/>
                <w:lang w:val="ro-RO" w:eastAsia="en-US"/>
              </w:rPr>
              <w:t>18</w:t>
            </w:r>
          </w:p>
        </w:tc>
      </w:tr>
      <w:tr w:rsidR="00DB215C" w:rsidRPr="00DB215C" w14:paraId="29C21AE6" w14:textId="77777777" w:rsidTr="00DB215C">
        <w:tc>
          <w:tcPr>
            <w:tcW w:w="568" w:type="dxa"/>
            <w:vAlign w:val="center"/>
          </w:tcPr>
          <w:p w14:paraId="2D96C155" w14:textId="77777777" w:rsidR="00DB215C" w:rsidRPr="00DB215C" w:rsidRDefault="00DB215C" w:rsidP="00DB215C">
            <w:pPr>
              <w:pStyle w:val="10"/>
              <w:numPr>
                <w:ilvl w:val="0"/>
                <w:numId w:val="19"/>
              </w:numPr>
              <w:jc w:val="center"/>
              <w:rPr>
                <w:lang w:val="ro-RO"/>
              </w:rPr>
            </w:pPr>
          </w:p>
        </w:tc>
        <w:tc>
          <w:tcPr>
            <w:tcW w:w="4961" w:type="dxa"/>
            <w:vAlign w:val="center"/>
          </w:tcPr>
          <w:p w14:paraId="0B83B55F" w14:textId="44142B3C" w:rsidR="00DB215C" w:rsidRPr="00DB215C" w:rsidRDefault="00DB215C" w:rsidP="00DB215C">
            <w:pPr>
              <w:ind w:right="34"/>
              <w:jc w:val="both"/>
              <w:rPr>
                <w:rStyle w:val="Bodytext2"/>
                <w:rFonts w:eastAsia="Arial Unicode MS"/>
                <w:sz w:val="24"/>
                <w:highlight w:val="yellow"/>
              </w:rPr>
            </w:pPr>
            <w:r w:rsidRPr="00DB215C">
              <w:rPr>
                <w:lang w:val="ro-RO" w:eastAsia="en-US"/>
              </w:rPr>
              <w:t xml:space="preserve">Sunt etichetate produsele </w:t>
            </w:r>
            <w:proofErr w:type="spellStart"/>
            <w:r w:rsidRPr="00DB215C">
              <w:rPr>
                <w:lang w:val="ro-RO" w:eastAsia="en-US"/>
              </w:rPr>
              <w:t>biocide</w:t>
            </w:r>
            <w:proofErr w:type="spellEnd"/>
            <w:r w:rsidRPr="00DB215C">
              <w:rPr>
                <w:lang w:val="ro-RO" w:eastAsia="en-US"/>
              </w:rPr>
              <w:t xml:space="preserve"> plasate pe piață în limba de stat?</w:t>
            </w:r>
          </w:p>
        </w:tc>
        <w:tc>
          <w:tcPr>
            <w:tcW w:w="1418" w:type="dxa"/>
            <w:vAlign w:val="center"/>
          </w:tcPr>
          <w:p w14:paraId="7D5E62A7" w14:textId="54CB7DD4" w:rsidR="00DB215C" w:rsidRPr="00DB215C" w:rsidRDefault="00DB215C" w:rsidP="00DB215C">
            <w:pPr>
              <w:ind w:left="-108" w:right="-108"/>
              <w:jc w:val="center"/>
              <w:rPr>
                <w:rStyle w:val="Bodytext210pt"/>
                <w:rFonts w:eastAsia="Arial Unicode MS"/>
                <w:b w:val="0"/>
                <w:sz w:val="22"/>
                <w:szCs w:val="22"/>
              </w:rPr>
            </w:pPr>
            <w:r w:rsidRPr="00DB215C">
              <w:rPr>
                <w:sz w:val="22"/>
                <w:lang w:val="ro-RO" w:eastAsia="en-US"/>
              </w:rPr>
              <w:t>Pct. 108 HG344/2020</w:t>
            </w:r>
          </w:p>
        </w:tc>
        <w:tc>
          <w:tcPr>
            <w:tcW w:w="709" w:type="dxa"/>
            <w:vAlign w:val="center"/>
          </w:tcPr>
          <w:p w14:paraId="28FB9209" w14:textId="77777777" w:rsidR="00DB215C" w:rsidRPr="00DB215C" w:rsidRDefault="00DB215C" w:rsidP="00DB215C">
            <w:pPr>
              <w:jc w:val="center"/>
              <w:rPr>
                <w:bCs/>
                <w:lang w:val="ro-RO"/>
              </w:rPr>
            </w:pPr>
          </w:p>
        </w:tc>
        <w:tc>
          <w:tcPr>
            <w:tcW w:w="708" w:type="dxa"/>
            <w:vAlign w:val="center"/>
          </w:tcPr>
          <w:p w14:paraId="561E365D" w14:textId="77777777" w:rsidR="00DB215C" w:rsidRPr="00DB215C" w:rsidRDefault="00DB215C" w:rsidP="00DB215C">
            <w:pPr>
              <w:rPr>
                <w:bCs/>
                <w:lang w:val="ro-RO"/>
              </w:rPr>
            </w:pPr>
          </w:p>
        </w:tc>
        <w:tc>
          <w:tcPr>
            <w:tcW w:w="709" w:type="dxa"/>
            <w:vAlign w:val="center"/>
          </w:tcPr>
          <w:p w14:paraId="6018787B" w14:textId="77777777" w:rsidR="00DB215C" w:rsidRPr="00DB215C" w:rsidRDefault="00DB215C" w:rsidP="00DB215C">
            <w:pPr>
              <w:rPr>
                <w:bCs/>
                <w:lang w:val="ro-RO"/>
              </w:rPr>
            </w:pPr>
          </w:p>
        </w:tc>
        <w:tc>
          <w:tcPr>
            <w:tcW w:w="1133" w:type="dxa"/>
            <w:vAlign w:val="center"/>
          </w:tcPr>
          <w:p w14:paraId="25D2F9B3" w14:textId="1DA71079" w:rsidR="00DB215C" w:rsidRPr="00DB215C" w:rsidRDefault="00DB215C" w:rsidP="00DB215C">
            <w:pPr>
              <w:jc w:val="center"/>
              <w:rPr>
                <w:rStyle w:val="Bodytext2"/>
                <w:rFonts w:eastAsia="Arial Unicode MS"/>
                <w:b/>
                <w:bCs/>
              </w:rPr>
            </w:pPr>
            <w:r w:rsidRPr="00DB215C">
              <w:rPr>
                <w:b/>
                <w:sz w:val="26"/>
                <w:szCs w:val="22"/>
                <w:lang w:val="ro-RO" w:eastAsia="en-US"/>
              </w:rPr>
              <w:t>18</w:t>
            </w:r>
          </w:p>
        </w:tc>
      </w:tr>
      <w:tr w:rsidR="00DB215C" w:rsidRPr="00DB215C" w14:paraId="170C9662" w14:textId="77777777" w:rsidTr="00DB215C">
        <w:tc>
          <w:tcPr>
            <w:tcW w:w="568" w:type="dxa"/>
            <w:vAlign w:val="center"/>
          </w:tcPr>
          <w:p w14:paraId="168EBF5A" w14:textId="77777777" w:rsidR="00DB215C" w:rsidRPr="00DB215C" w:rsidRDefault="00DB215C" w:rsidP="00DB215C">
            <w:pPr>
              <w:pStyle w:val="10"/>
              <w:numPr>
                <w:ilvl w:val="0"/>
                <w:numId w:val="19"/>
              </w:numPr>
              <w:jc w:val="center"/>
              <w:rPr>
                <w:lang w:val="ro-RO"/>
              </w:rPr>
            </w:pPr>
          </w:p>
        </w:tc>
        <w:tc>
          <w:tcPr>
            <w:tcW w:w="4961" w:type="dxa"/>
            <w:vAlign w:val="center"/>
          </w:tcPr>
          <w:p w14:paraId="7D4F9258" w14:textId="6A816635" w:rsidR="00DB215C" w:rsidRPr="00DB215C" w:rsidRDefault="00DB215C" w:rsidP="00DB1625">
            <w:pPr>
              <w:ind w:right="34"/>
              <w:jc w:val="both"/>
              <w:rPr>
                <w:lang w:val="ro-RO"/>
              </w:rPr>
            </w:pPr>
            <w:r w:rsidRPr="00DB215C">
              <w:rPr>
                <w:lang w:val="ro-RO" w:eastAsia="en-US"/>
              </w:rPr>
              <w:t xml:space="preserve">Este menționat pe eticheta produsului </w:t>
            </w:r>
            <w:proofErr w:type="spellStart"/>
            <w:r w:rsidRPr="00DB215C">
              <w:rPr>
                <w:lang w:val="ro-RO" w:eastAsia="en-US"/>
              </w:rPr>
              <w:t>biocid</w:t>
            </w:r>
            <w:proofErr w:type="spellEnd"/>
            <w:r w:rsidRPr="00DB215C">
              <w:rPr>
                <w:lang w:val="ro-RO" w:eastAsia="en-US"/>
              </w:rPr>
              <w:t>, numărul certificatului de înregistrare alocat de către ANSP?</w:t>
            </w:r>
          </w:p>
        </w:tc>
        <w:tc>
          <w:tcPr>
            <w:tcW w:w="1418" w:type="dxa"/>
            <w:vAlign w:val="center"/>
          </w:tcPr>
          <w:p w14:paraId="2CB4E92D" w14:textId="1BCCF840" w:rsidR="00DB215C" w:rsidRPr="00DB215C" w:rsidRDefault="00DB215C" w:rsidP="00DB215C">
            <w:pPr>
              <w:ind w:left="-108" w:right="-108"/>
              <w:jc w:val="center"/>
              <w:rPr>
                <w:sz w:val="22"/>
                <w:szCs w:val="22"/>
                <w:lang w:val="ro-RO"/>
              </w:rPr>
            </w:pPr>
            <w:r w:rsidRPr="00DB215C">
              <w:rPr>
                <w:sz w:val="22"/>
                <w:lang w:val="ro-RO" w:eastAsia="en-US"/>
              </w:rPr>
              <w:t xml:space="preserve">Pct. 105, </w:t>
            </w:r>
            <w:proofErr w:type="spellStart"/>
            <w:r w:rsidRPr="00DB215C">
              <w:rPr>
                <w:sz w:val="22"/>
                <w:lang w:val="ro-RO" w:eastAsia="en-US"/>
              </w:rPr>
              <w:t>subpct</w:t>
            </w:r>
            <w:proofErr w:type="spellEnd"/>
            <w:r w:rsidRPr="00DB215C">
              <w:rPr>
                <w:sz w:val="22"/>
                <w:lang w:val="ro-RO" w:eastAsia="en-US"/>
              </w:rPr>
              <w:t>. 3) HG344/2020</w:t>
            </w:r>
          </w:p>
        </w:tc>
        <w:tc>
          <w:tcPr>
            <w:tcW w:w="709" w:type="dxa"/>
            <w:vAlign w:val="center"/>
          </w:tcPr>
          <w:p w14:paraId="33623253" w14:textId="77777777" w:rsidR="00DB215C" w:rsidRPr="00DB215C" w:rsidRDefault="00DB215C" w:rsidP="00DB215C">
            <w:pPr>
              <w:rPr>
                <w:sz w:val="10"/>
                <w:szCs w:val="10"/>
                <w:lang w:val="ro-RO"/>
              </w:rPr>
            </w:pPr>
          </w:p>
        </w:tc>
        <w:tc>
          <w:tcPr>
            <w:tcW w:w="708" w:type="dxa"/>
            <w:vAlign w:val="center"/>
          </w:tcPr>
          <w:p w14:paraId="59315EDC" w14:textId="77777777" w:rsidR="00DB215C" w:rsidRPr="00DB215C" w:rsidRDefault="00DB215C" w:rsidP="00DB215C">
            <w:pPr>
              <w:rPr>
                <w:sz w:val="10"/>
                <w:szCs w:val="10"/>
                <w:lang w:val="ro-RO"/>
              </w:rPr>
            </w:pPr>
          </w:p>
        </w:tc>
        <w:tc>
          <w:tcPr>
            <w:tcW w:w="709" w:type="dxa"/>
            <w:vAlign w:val="center"/>
          </w:tcPr>
          <w:p w14:paraId="56110D6A" w14:textId="77777777" w:rsidR="00DB215C" w:rsidRPr="00DB215C" w:rsidRDefault="00DB215C" w:rsidP="00DB215C">
            <w:pPr>
              <w:rPr>
                <w:sz w:val="10"/>
                <w:szCs w:val="10"/>
                <w:lang w:val="ro-RO"/>
              </w:rPr>
            </w:pPr>
          </w:p>
        </w:tc>
        <w:tc>
          <w:tcPr>
            <w:tcW w:w="1133" w:type="dxa"/>
            <w:vAlign w:val="center"/>
          </w:tcPr>
          <w:p w14:paraId="673C8022" w14:textId="215C8233" w:rsidR="00DB215C" w:rsidRPr="00DB215C" w:rsidRDefault="00DB215C" w:rsidP="00DB215C">
            <w:pPr>
              <w:jc w:val="center"/>
              <w:rPr>
                <w:b/>
                <w:lang w:val="ro-RO"/>
              </w:rPr>
            </w:pPr>
            <w:r w:rsidRPr="00DB215C">
              <w:rPr>
                <w:b/>
                <w:sz w:val="26"/>
                <w:szCs w:val="22"/>
                <w:lang w:val="ro-RO" w:eastAsia="en-US"/>
              </w:rPr>
              <w:t>18</w:t>
            </w:r>
          </w:p>
        </w:tc>
      </w:tr>
      <w:tr w:rsidR="00DB215C" w:rsidRPr="00DB215C" w14:paraId="7508B98B" w14:textId="77777777" w:rsidTr="00DB215C">
        <w:tc>
          <w:tcPr>
            <w:tcW w:w="568" w:type="dxa"/>
            <w:vAlign w:val="center"/>
          </w:tcPr>
          <w:p w14:paraId="58F1F502" w14:textId="77777777" w:rsidR="00DB215C" w:rsidRPr="00DB215C" w:rsidRDefault="00DB215C" w:rsidP="00DB215C">
            <w:pPr>
              <w:pStyle w:val="10"/>
              <w:numPr>
                <w:ilvl w:val="0"/>
                <w:numId w:val="19"/>
              </w:numPr>
              <w:jc w:val="center"/>
              <w:rPr>
                <w:lang w:val="ro-RO"/>
              </w:rPr>
            </w:pPr>
          </w:p>
        </w:tc>
        <w:tc>
          <w:tcPr>
            <w:tcW w:w="4961" w:type="dxa"/>
            <w:vAlign w:val="center"/>
          </w:tcPr>
          <w:p w14:paraId="55512B89" w14:textId="74FB94EC" w:rsidR="00DB215C" w:rsidRPr="00DB215C" w:rsidRDefault="00DB215C" w:rsidP="00DB215C">
            <w:pPr>
              <w:ind w:right="34"/>
              <w:jc w:val="both"/>
              <w:rPr>
                <w:lang w:val="ro-RO"/>
              </w:rPr>
            </w:pPr>
            <w:r w:rsidRPr="00DB215C">
              <w:rPr>
                <w:lang w:val="ro-RO" w:eastAsia="en-US"/>
              </w:rPr>
              <w:t xml:space="preserve">Este menționat pe eticheta produsului </w:t>
            </w:r>
            <w:proofErr w:type="spellStart"/>
            <w:r w:rsidRPr="00DB215C">
              <w:rPr>
                <w:lang w:val="ro-RO" w:eastAsia="en-US"/>
              </w:rPr>
              <w:t>biocid</w:t>
            </w:r>
            <w:proofErr w:type="spellEnd"/>
            <w:r w:rsidRPr="00DB215C">
              <w:rPr>
                <w:lang w:val="ro-RO" w:eastAsia="en-US"/>
              </w:rPr>
              <w:t>, tipul preparatului și modul de utilizare?</w:t>
            </w:r>
          </w:p>
        </w:tc>
        <w:tc>
          <w:tcPr>
            <w:tcW w:w="1418" w:type="dxa"/>
            <w:vAlign w:val="center"/>
          </w:tcPr>
          <w:p w14:paraId="7EFBE42D" w14:textId="728D1CFD" w:rsidR="00DB215C" w:rsidRPr="00DB215C" w:rsidRDefault="00DB215C" w:rsidP="00DB215C">
            <w:pPr>
              <w:ind w:left="-108" w:right="-108"/>
              <w:jc w:val="center"/>
              <w:rPr>
                <w:sz w:val="22"/>
                <w:szCs w:val="22"/>
                <w:lang w:val="ro-RO"/>
              </w:rPr>
            </w:pPr>
            <w:r w:rsidRPr="00DB215C">
              <w:rPr>
                <w:sz w:val="22"/>
                <w:lang w:val="ro-RO" w:eastAsia="en-US"/>
              </w:rPr>
              <w:t xml:space="preserve">Pct. 105, </w:t>
            </w:r>
            <w:proofErr w:type="spellStart"/>
            <w:r w:rsidRPr="00DB215C">
              <w:rPr>
                <w:sz w:val="22"/>
                <w:lang w:val="ro-RO" w:eastAsia="en-US"/>
              </w:rPr>
              <w:t>subpct</w:t>
            </w:r>
            <w:proofErr w:type="spellEnd"/>
            <w:r w:rsidRPr="00DB215C">
              <w:rPr>
                <w:sz w:val="22"/>
                <w:lang w:val="ro-RO" w:eastAsia="en-US"/>
              </w:rPr>
              <w:t>. 5-6) HG344/2020</w:t>
            </w:r>
          </w:p>
        </w:tc>
        <w:tc>
          <w:tcPr>
            <w:tcW w:w="709" w:type="dxa"/>
            <w:vAlign w:val="center"/>
          </w:tcPr>
          <w:p w14:paraId="206D89B6" w14:textId="77777777" w:rsidR="00DB215C" w:rsidRPr="00DB215C" w:rsidRDefault="00DB215C" w:rsidP="00DB215C">
            <w:pPr>
              <w:rPr>
                <w:sz w:val="10"/>
                <w:szCs w:val="10"/>
                <w:lang w:val="ro-RO"/>
              </w:rPr>
            </w:pPr>
          </w:p>
        </w:tc>
        <w:tc>
          <w:tcPr>
            <w:tcW w:w="708" w:type="dxa"/>
            <w:vAlign w:val="center"/>
          </w:tcPr>
          <w:p w14:paraId="2548CC3B" w14:textId="77777777" w:rsidR="00DB215C" w:rsidRPr="00DB215C" w:rsidRDefault="00DB215C" w:rsidP="00DB215C">
            <w:pPr>
              <w:rPr>
                <w:sz w:val="10"/>
                <w:szCs w:val="10"/>
                <w:lang w:val="ro-RO"/>
              </w:rPr>
            </w:pPr>
          </w:p>
        </w:tc>
        <w:tc>
          <w:tcPr>
            <w:tcW w:w="709" w:type="dxa"/>
            <w:vAlign w:val="center"/>
          </w:tcPr>
          <w:p w14:paraId="74CFC75A" w14:textId="77777777" w:rsidR="00DB215C" w:rsidRPr="00DB215C" w:rsidRDefault="00DB215C" w:rsidP="00DB215C">
            <w:pPr>
              <w:rPr>
                <w:sz w:val="10"/>
                <w:szCs w:val="10"/>
                <w:lang w:val="ro-RO"/>
              </w:rPr>
            </w:pPr>
          </w:p>
        </w:tc>
        <w:tc>
          <w:tcPr>
            <w:tcW w:w="1133" w:type="dxa"/>
            <w:vAlign w:val="center"/>
          </w:tcPr>
          <w:p w14:paraId="621FB251" w14:textId="2A9E0E79" w:rsidR="00DB215C" w:rsidRPr="00DB215C" w:rsidRDefault="00DB215C" w:rsidP="00DB215C">
            <w:pPr>
              <w:jc w:val="center"/>
              <w:rPr>
                <w:b/>
                <w:lang w:val="ro-RO"/>
              </w:rPr>
            </w:pPr>
            <w:r w:rsidRPr="00DB215C">
              <w:rPr>
                <w:b/>
                <w:sz w:val="26"/>
                <w:szCs w:val="22"/>
                <w:lang w:val="ro-RO" w:eastAsia="en-US"/>
              </w:rPr>
              <w:t>18</w:t>
            </w:r>
          </w:p>
        </w:tc>
      </w:tr>
      <w:tr w:rsidR="00DB215C" w:rsidRPr="00DB215C" w14:paraId="0E0012D3" w14:textId="77777777" w:rsidTr="00DB215C">
        <w:tc>
          <w:tcPr>
            <w:tcW w:w="568" w:type="dxa"/>
            <w:vAlign w:val="center"/>
          </w:tcPr>
          <w:p w14:paraId="6AC30DD1" w14:textId="77777777" w:rsidR="00DB215C" w:rsidRPr="00DB215C" w:rsidRDefault="00DB215C" w:rsidP="00DB215C">
            <w:pPr>
              <w:pStyle w:val="10"/>
              <w:numPr>
                <w:ilvl w:val="0"/>
                <w:numId w:val="19"/>
              </w:numPr>
              <w:jc w:val="center"/>
              <w:rPr>
                <w:lang w:val="ro-RO"/>
              </w:rPr>
            </w:pPr>
          </w:p>
        </w:tc>
        <w:tc>
          <w:tcPr>
            <w:tcW w:w="4961" w:type="dxa"/>
            <w:vAlign w:val="center"/>
          </w:tcPr>
          <w:p w14:paraId="57F602BC" w14:textId="0C9DF57A" w:rsidR="00DB215C" w:rsidRPr="00DB215C" w:rsidRDefault="00DB215C" w:rsidP="00DB215C">
            <w:pPr>
              <w:ind w:right="34"/>
              <w:jc w:val="both"/>
              <w:rPr>
                <w:szCs w:val="22"/>
                <w:lang w:val="ro-RO"/>
              </w:rPr>
            </w:pPr>
            <w:r w:rsidRPr="00DB215C">
              <w:rPr>
                <w:lang w:val="ro-RO" w:eastAsia="en-US"/>
              </w:rPr>
              <w:t xml:space="preserve">Este </w:t>
            </w:r>
            <w:r w:rsidRPr="00DB215C">
              <w:rPr>
                <w:rFonts w:asciiTheme="majorBidi" w:hAnsiTheme="majorBidi" w:cstheme="majorBidi"/>
                <w:lang w:val="ro-RO" w:eastAsia="en-US"/>
              </w:rPr>
              <w:t xml:space="preserve">menționat pe eticheta produsului </w:t>
            </w:r>
            <w:proofErr w:type="spellStart"/>
            <w:r w:rsidRPr="00DB215C">
              <w:rPr>
                <w:rFonts w:asciiTheme="majorBidi" w:hAnsiTheme="majorBidi" w:cstheme="majorBidi"/>
                <w:lang w:val="ro-RO" w:eastAsia="en-US"/>
              </w:rPr>
              <w:t>biocid</w:t>
            </w:r>
            <w:proofErr w:type="spellEnd"/>
            <w:r w:rsidRPr="00DB215C">
              <w:rPr>
                <w:rFonts w:asciiTheme="majorBidi" w:hAnsiTheme="majorBidi" w:cstheme="majorBidi"/>
                <w:lang w:val="ro-RO" w:eastAsia="en-US"/>
              </w:rPr>
              <w:t xml:space="preserve">, instrucțiunea de utilizare, frecvența aplicării și doza, exprimată în unități metrice </w:t>
            </w:r>
            <w:r w:rsidRPr="00DB215C">
              <w:rPr>
                <w:rFonts w:asciiTheme="majorBidi" w:hAnsiTheme="majorBidi" w:cstheme="majorBidi"/>
                <w:color w:val="333333"/>
                <w:shd w:val="clear" w:color="auto" w:fill="FFFFFF"/>
                <w:lang w:val="ro-RO"/>
              </w:rPr>
              <w:t>pentru fiecare utilizare prevăzută</w:t>
            </w:r>
            <w:r w:rsidRPr="00DB215C">
              <w:rPr>
                <w:rFonts w:asciiTheme="majorBidi" w:hAnsiTheme="majorBidi" w:cstheme="majorBidi"/>
                <w:lang w:val="ro-RO" w:eastAsia="en-US"/>
              </w:rPr>
              <w:t>?</w:t>
            </w:r>
          </w:p>
        </w:tc>
        <w:tc>
          <w:tcPr>
            <w:tcW w:w="1418" w:type="dxa"/>
            <w:vAlign w:val="center"/>
          </w:tcPr>
          <w:p w14:paraId="0D7D248A" w14:textId="22DF01AB" w:rsidR="00DB215C" w:rsidRPr="00DB215C" w:rsidRDefault="00DB215C" w:rsidP="00DB215C">
            <w:pPr>
              <w:ind w:left="-108" w:right="-108"/>
              <w:jc w:val="center"/>
              <w:rPr>
                <w:bCs/>
                <w:sz w:val="22"/>
                <w:szCs w:val="22"/>
                <w:lang w:val="ro-RO"/>
              </w:rPr>
            </w:pPr>
            <w:r w:rsidRPr="00DB215C">
              <w:rPr>
                <w:sz w:val="22"/>
                <w:lang w:val="ro-RO" w:eastAsia="en-US"/>
              </w:rPr>
              <w:t xml:space="preserve">Pct. 105, </w:t>
            </w:r>
            <w:proofErr w:type="spellStart"/>
            <w:r w:rsidRPr="00DB215C">
              <w:rPr>
                <w:sz w:val="22"/>
                <w:lang w:val="ro-RO" w:eastAsia="en-US"/>
              </w:rPr>
              <w:t>subpct</w:t>
            </w:r>
            <w:proofErr w:type="spellEnd"/>
            <w:r w:rsidRPr="00DB215C">
              <w:rPr>
                <w:sz w:val="22"/>
                <w:lang w:val="ro-RO" w:eastAsia="en-US"/>
              </w:rPr>
              <w:t>. 7) HG344/2020</w:t>
            </w:r>
          </w:p>
        </w:tc>
        <w:tc>
          <w:tcPr>
            <w:tcW w:w="709" w:type="dxa"/>
            <w:vAlign w:val="center"/>
          </w:tcPr>
          <w:p w14:paraId="14EF7251" w14:textId="77777777" w:rsidR="00DB215C" w:rsidRPr="00DB215C" w:rsidRDefault="00DB215C" w:rsidP="00DB215C">
            <w:pPr>
              <w:jc w:val="center"/>
              <w:rPr>
                <w:bCs/>
                <w:lang w:val="ro-RO"/>
              </w:rPr>
            </w:pPr>
          </w:p>
        </w:tc>
        <w:tc>
          <w:tcPr>
            <w:tcW w:w="708" w:type="dxa"/>
            <w:vAlign w:val="center"/>
          </w:tcPr>
          <w:p w14:paraId="41013909" w14:textId="77777777" w:rsidR="00DB215C" w:rsidRPr="00DB215C" w:rsidRDefault="00DB215C" w:rsidP="00DB215C">
            <w:pPr>
              <w:rPr>
                <w:bCs/>
                <w:lang w:val="ro-RO"/>
              </w:rPr>
            </w:pPr>
          </w:p>
        </w:tc>
        <w:tc>
          <w:tcPr>
            <w:tcW w:w="709" w:type="dxa"/>
            <w:vAlign w:val="center"/>
          </w:tcPr>
          <w:p w14:paraId="66F5DD2B" w14:textId="77777777" w:rsidR="00DB215C" w:rsidRPr="00DB215C" w:rsidRDefault="00DB215C" w:rsidP="00DB215C">
            <w:pPr>
              <w:rPr>
                <w:bCs/>
                <w:lang w:val="ro-RO"/>
              </w:rPr>
            </w:pPr>
          </w:p>
        </w:tc>
        <w:tc>
          <w:tcPr>
            <w:tcW w:w="1133" w:type="dxa"/>
            <w:vAlign w:val="center"/>
          </w:tcPr>
          <w:p w14:paraId="01329EBB" w14:textId="604FC760" w:rsidR="00DB215C" w:rsidRPr="00DB215C" w:rsidRDefault="00DB215C" w:rsidP="00DB215C">
            <w:pPr>
              <w:jc w:val="center"/>
              <w:rPr>
                <w:b/>
                <w:bCs/>
                <w:lang w:val="ro-RO"/>
              </w:rPr>
            </w:pPr>
            <w:r w:rsidRPr="00DB215C">
              <w:rPr>
                <w:b/>
                <w:sz w:val="26"/>
                <w:szCs w:val="22"/>
                <w:lang w:val="ro-RO" w:eastAsia="en-US"/>
              </w:rPr>
              <w:t>18</w:t>
            </w:r>
          </w:p>
        </w:tc>
      </w:tr>
      <w:tr w:rsidR="00DB215C" w:rsidRPr="00DB215C" w14:paraId="1D0F6E89" w14:textId="77777777" w:rsidTr="00DB215C">
        <w:tc>
          <w:tcPr>
            <w:tcW w:w="568" w:type="dxa"/>
            <w:vAlign w:val="center"/>
          </w:tcPr>
          <w:p w14:paraId="33DEE68C" w14:textId="77777777" w:rsidR="00DB215C" w:rsidRPr="00DB215C" w:rsidRDefault="00DB215C" w:rsidP="00DB215C">
            <w:pPr>
              <w:pStyle w:val="10"/>
              <w:numPr>
                <w:ilvl w:val="0"/>
                <w:numId w:val="19"/>
              </w:numPr>
              <w:jc w:val="center"/>
              <w:rPr>
                <w:lang w:val="ro-RO"/>
              </w:rPr>
            </w:pPr>
          </w:p>
        </w:tc>
        <w:tc>
          <w:tcPr>
            <w:tcW w:w="4961" w:type="dxa"/>
            <w:vAlign w:val="center"/>
          </w:tcPr>
          <w:p w14:paraId="093F4930" w14:textId="6FA087F0" w:rsidR="00DB215C" w:rsidRPr="00DB215C" w:rsidRDefault="00DB215C" w:rsidP="00DB215C">
            <w:pPr>
              <w:ind w:right="34"/>
              <w:jc w:val="both"/>
              <w:rPr>
                <w:rStyle w:val="Bodytext210pt"/>
                <w:rFonts w:eastAsia="Arial Unicode MS"/>
                <w:b w:val="0"/>
                <w:bCs w:val="0"/>
                <w:sz w:val="24"/>
                <w:szCs w:val="22"/>
              </w:rPr>
            </w:pPr>
            <w:r w:rsidRPr="00DB215C">
              <w:rPr>
                <w:lang w:val="ro-RO" w:eastAsia="en-US"/>
              </w:rPr>
              <w:t xml:space="preserve">Este menționat pe eticheta produsului </w:t>
            </w:r>
            <w:proofErr w:type="spellStart"/>
            <w:r w:rsidRPr="00DB215C">
              <w:rPr>
                <w:lang w:val="ro-RO" w:eastAsia="en-US"/>
              </w:rPr>
              <w:t>biocid</w:t>
            </w:r>
            <w:proofErr w:type="spellEnd"/>
            <w:r w:rsidRPr="00DB215C">
              <w:rPr>
                <w:lang w:val="ro-RO" w:eastAsia="en-US"/>
              </w:rPr>
              <w:t>, detalii privind posibilele efecte secundare adverse directe sau indirecte și instrucțiuni de prim ajutor?</w:t>
            </w:r>
          </w:p>
        </w:tc>
        <w:tc>
          <w:tcPr>
            <w:tcW w:w="1418" w:type="dxa"/>
            <w:vAlign w:val="center"/>
          </w:tcPr>
          <w:p w14:paraId="5A5C5AA5" w14:textId="7C8BE8C3" w:rsidR="00DB215C" w:rsidRPr="00DB215C" w:rsidRDefault="00DB215C" w:rsidP="00DB215C">
            <w:pPr>
              <w:ind w:left="-108" w:right="-108"/>
              <w:jc w:val="center"/>
              <w:rPr>
                <w:rStyle w:val="Bodytext210pt"/>
                <w:rFonts w:eastAsia="Arial Unicode MS"/>
                <w:b w:val="0"/>
                <w:sz w:val="22"/>
                <w:szCs w:val="22"/>
              </w:rPr>
            </w:pPr>
            <w:r w:rsidRPr="00DB215C">
              <w:rPr>
                <w:sz w:val="22"/>
                <w:lang w:val="ro-RO" w:eastAsia="en-US"/>
              </w:rPr>
              <w:t xml:space="preserve">Pct. 105, </w:t>
            </w:r>
            <w:proofErr w:type="spellStart"/>
            <w:r w:rsidRPr="00DB215C">
              <w:rPr>
                <w:sz w:val="22"/>
                <w:lang w:val="ro-RO" w:eastAsia="en-US"/>
              </w:rPr>
              <w:t>subpct</w:t>
            </w:r>
            <w:proofErr w:type="spellEnd"/>
            <w:r w:rsidRPr="00DB215C">
              <w:rPr>
                <w:sz w:val="22"/>
                <w:lang w:val="ro-RO" w:eastAsia="en-US"/>
              </w:rPr>
              <w:t>. 8) HG344/2020</w:t>
            </w:r>
          </w:p>
        </w:tc>
        <w:tc>
          <w:tcPr>
            <w:tcW w:w="709" w:type="dxa"/>
            <w:vAlign w:val="center"/>
          </w:tcPr>
          <w:p w14:paraId="240E5418" w14:textId="77777777" w:rsidR="00DB215C" w:rsidRPr="00DB215C" w:rsidRDefault="00DB215C" w:rsidP="00DB215C">
            <w:pPr>
              <w:jc w:val="center"/>
              <w:rPr>
                <w:bCs/>
                <w:lang w:val="ro-RO"/>
              </w:rPr>
            </w:pPr>
          </w:p>
        </w:tc>
        <w:tc>
          <w:tcPr>
            <w:tcW w:w="708" w:type="dxa"/>
            <w:vAlign w:val="center"/>
          </w:tcPr>
          <w:p w14:paraId="54BCE2A0" w14:textId="77777777" w:rsidR="00DB215C" w:rsidRPr="00DB215C" w:rsidRDefault="00DB215C" w:rsidP="00DB215C">
            <w:pPr>
              <w:rPr>
                <w:bCs/>
                <w:lang w:val="ro-RO"/>
              </w:rPr>
            </w:pPr>
          </w:p>
        </w:tc>
        <w:tc>
          <w:tcPr>
            <w:tcW w:w="709" w:type="dxa"/>
            <w:vAlign w:val="center"/>
          </w:tcPr>
          <w:p w14:paraId="6D4F0005" w14:textId="77777777" w:rsidR="00DB215C" w:rsidRPr="00DB215C" w:rsidRDefault="00DB215C" w:rsidP="00DB215C">
            <w:pPr>
              <w:rPr>
                <w:bCs/>
                <w:lang w:val="ro-RO"/>
              </w:rPr>
            </w:pPr>
          </w:p>
        </w:tc>
        <w:tc>
          <w:tcPr>
            <w:tcW w:w="1133" w:type="dxa"/>
            <w:vAlign w:val="center"/>
          </w:tcPr>
          <w:p w14:paraId="0AC0AF3D" w14:textId="1E6D744F" w:rsidR="00DB215C" w:rsidRPr="00DB215C" w:rsidRDefault="00DB215C" w:rsidP="00DB215C">
            <w:pPr>
              <w:jc w:val="center"/>
              <w:rPr>
                <w:rStyle w:val="Bodytext2"/>
                <w:rFonts w:eastAsia="Arial Unicode MS"/>
                <w:b/>
                <w:bCs/>
              </w:rPr>
            </w:pPr>
            <w:r w:rsidRPr="00DB215C">
              <w:rPr>
                <w:b/>
                <w:sz w:val="26"/>
                <w:szCs w:val="22"/>
                <w:lang w:val="ro-RO" w:eastAsia="en-US"/>
              </w:rPr>
              <w:t>18</w:t>
            </w:r>
          </w:p>
        </w:tc>
      </w:tr>
      <w:tr w:rsidR="00DB215C" w:rsidRPr="00DB215C" w14:paraId="6DA99034" w14:textId="77777777" w:rsidTr="00DB215C">
        <w:tc>
          <w:tcPr>
            <w:tcW w:w="568" w:type="dxa"/>
            <w:vAlign w:val="center"/>
          </w:tcPr>
          <w:p w14:paraId="74103A29" w14:textId="77777777" w:rsidR="00DB215C" w:rsidRPr="00DB215C" w:rsidRDefault="00DB215C" w:rsidP="00DB215C">
            <w:pPr>
              <w:pStyle w:val="10"/>
              <w:numPr>
                <w:ilvl w:val="0"/>
                <w:numId w:val="19"/>
              </w:numPr>
              <w:jc w:val="center"/>
              <w:rPr>
                <w:lang w:val="ro-RO"/>
              </w:rPr>
            </w:pPr>
          </w:p>
        </w:tc>
        <w:tc>
          <w:tcPr>
            <w:tcW w:w="4961" w:type="dxa"/>
            <w:vAlign w:val="center"/>
          </w:tcPr>
          <w:p w14:paraId="2D94202C" w14:textId="6813AABA" w:rsidR="00DB215C" w:rsidRPr="00DB215C" w:rsidRDefault="00DB215C" w:rsidP="00DB215C">
            <w:pPr>
              <w:ind w:right="34"/>
              <w:jc w:val="both"/>
              <w:rPr>
                <w:rStyle w:val="Bodytext210pt"/>
                <w:rFonts w:eastAsia="Arial Unicode MS"/>
                <w:b w:val="0"/>
                <w:bCs w:val="0"/>
                <w:sz w:val="24"/>
                <w:szCs w:val="22"/>
              </w:rPr>
            </w:pPr>
            <w:r w:rsidRPr="00DB215C">
              <w:rPr>
                <w:lang w:val="ro-RO" w:eastAsia="en-US"/>
              </w:rPr>
              <w:t xml:space="preserve">Este menționat pe eticheta produsului </w:t>
            </w:r>
            <w:proofErr w:type="spellStart"/>
            <w:r w:rsidRPr="00DB215C">
              <w:rPr>
                <w:lang w:val="ro-RO" w:eastAsia="en-US"/>
              </w:rPr>
              <w:t>biocid</w:t>
            </w:r>
            <w:proofErr w:type="spellEnd"/>
            <w:r w:rsidRPr="00DB215C">
              <w:rPr>
                <w:lang w:val="ro-RO" w:eastAsia="en-US"/>
              </w:rPr>
              <w:t>, numărul lotului preparatului sau descrierea acestuia și data de expirare în condiții normale de depozitare?</w:t>
            </w:r>
          </w:p>
        </w:tc>
        <w:tc>
          <w:tcPr>
            <w:tcW w:w="1418" w:type="dxa"/>
            <w:vAlign w:val="center"/>
          </w:tcPr>
          <w:p w14:paraId="572B3A66" w14:textId="55898BF8" w:rsidR="00DB215C" w:rsidRPr="00DB215C" w:rsidRDefault="00DB215C" w:rsidP="00DB215C">
            <w:pPr>
              <w:ind w:left="-108" w:right="-108"/>
              <w:jc w:val="center"/>
              <w:rPr>
                <w:rStyle w:val="Bodytext210pt"/>
                <w:rFonts w:eastAsia="Arial Unicode MS"/>
                <w:sz w:val="22"/>
                <w:szCs w:val="22"/>
              </w:rPr>
            </w:pPr>
            <w:r w:rsidRPr="00DB215C">
              <w:rPr>
                <w:sz w:val="22"/>
                <w:lang w:val="ro-RO" w:eastAsia="en-US"/>
              </w:rPr>
              <w:t xml:space="preserve">Pct. 105, </w:t>
            </w:r>
            <w:proofErr w:type="spellStart"/>
            <w:r w:rsidRPr="00DB215C">
              <w:rPr>
                <w:sz w:val="22"/>
                <w:lang w:val="ro-RO" w:eastAsia="en-US"/>
              </w:rPr>
              <w:t>subpct</w:t>
            </w:r>
            <w:proofErr w:type="spellEnd"/>
            <w:r w:rsidRPr="00DB215C">
              <w:rPr>
                <w:sz w:val="22"/>
                <w:lang w:val="ro-RO" w:eastAsia="en-US"/>
              </w:rPr>
              <w:t>. 11) HG344/2020</w:t>
            </w:r>
          </w:p>
        </w:tc>
        <w:tc>
          <w:tcPr>
            <w:tcW w:w="709" w:type="dxa"/>
            <w:vAlign w:val="center"/>
          </w:tcPr>
          <w:p w14:paraId="306C3126" w14:textId="77777777" w:rsidR="00DB215C" w:rsidRPr="00DB215C" w:rsidRDefault="00DB215C" w:rsidP="00DB215C">
            <w:pPr>
              <w:jc w:val="center"/>
              <w:rPr>
                <w:bCs/>
                <w:lang w:val="ro-RO"/>
              </w:rPr>
            </w:pPr>
          </w:p>
        </w:tc>
        <w:tc>
          <w:tcPr>
            <w:tcW w:w="708" w:type="dxa"/>
            <w:vAlign w:val="center"/>
          </w:tcPr>
          <w:p w14:paraId="41A64D54" w14:textId="77777777" w:rsidR="00DB215C" w:rsidRPr="00DB215C" w:rsidRDefault="00DB215C" w:rsidP="00DB215C">
            <w:pPr>
              <w:rPr>
                <w:bCs/>
                <w:lang w:val="ro-RO"/>
              </w:rPr>
            </w:pPr>
          </w:p>
        </w:tc>
        <w:tc>
          <w:tcPr>
            <w:tcW w:w="709" w:type="dxa"/>
            <w:vAlign w:val="center"/>
          </w:tcPr>
          <w:p w14:paraId="23F17725" w14:textId="77777777" w:rsidR="00DB215C" w:rsidRPr="00DB215C" w:rsidRDefault="00DB215C" w:rsidP="00DB215C">
            <w:pPr>
              <w:rPr>
                <w:bCs/>
                <w:lang w:val="ro-RO"/>
              </w:rPr>
            </w:pPr>
          </w:p>
        </w:tc>
        <w:tc>
          <w:tcPr>
            <w:tcW w:w="1133" w:type="dxa"/>
            <w:vAlign w:val="center"/>
          </w:tcPr>
          <w:p w14:paraId="017481F0" w14:textId="18CB803D" w:rsidR="00DB215C" w:rsidRPr="00DB215C" w:rsidRDefault="00DB215C" w:rsidP="00DB215C">
            <w:pPr>
              <w:jc w:val="center"/>
              <w:rPr>
                <w:rStyle w:val="Bodytext2"/>
                <w:rFonts w:eastAsia="Arial Unicode MS"/>
                <w:b/>
                <w:bCs/>
              </w:rPr>
            </w:pPr>
            <w:r w:rsidRPr="00DB215C">
              <w:rPr>
                <w:b/>
                <w:sz w:val="26"/>
                <w:szCs w:val="22"/>
                <w:lang w:val="ro-RO" w:eastAsia="en-US"/>
              </w:rPr>
              <w:t>18</w:t>
            </w:r>
          </w:p>
        </w:tc>
      </w:tr>
      <w:tr w:rsidR="00DB215C" w:rsidRPr="00DB215C" w14:paraId="594AFBAC" w14:textId="77777777" w:rsidTr="00DB215C">
        <w:tc>
          <w:tcPr>
            <w:tcW w:w="568" w:type="dxa"/>
            <w:vAlign w:val="center"/>
          </w:tcPr>
          <w:p w14:paraId="1D0E07B1" w14:textId="77777777" w:rsidR="00DB215C" w:rsidRPr="00DB215C" w:rsidRDefault="00DB215C" w:rsidP="00DB215C">
            <w:pPr>
              <w:pStyle w:val="10"/>
              <w:numPr>
                <w:ilvl w:val="0"/>
                <w:numId w:val="19"/>
              </w:numPr>
              <w:jc w:val="center"/>
              <w:rPr>
                <w:lang w:val="ro-RO"/>
              </w:rPr>
            </w:pPr>
          </w:p>
        </w:tc>
        <w:tc>
          <w:tcPr>
            <w:tcW w:w="4961" w:type="dxa"/>
            <w:vAlign w:val="center"/>
          </w:tcPr>
          <w:p w14:paraId="3E49C66D" w14:textId="52036127" w:rsidR="00DB215C" w:rsidRPr="00DB215C" w:rsidRDefault="00DB215C" w:rsidP="00DB215C">
            <w:pPr>
              <w:ind w:right="34"/>
              <w:jc w:val="both"/>
              <w:rPr>
                <w:lang w:val="ro-RO"/>
              </w:rPr>
            </w:pPr>
            <w:r w:rsidRPr="00DB215C">
              <w:rPr>
                <w:lang w:val="ro-RO" w:eastAsia="en-US"/>
              </w:rPr>
              <w:t xml:space="preserve">Este asigurată marcarea produselor </w:t>
            </w:r>
            <w:proofErr w:type="spellStart"/>
            <w:r w:rsidRPr="00DB215C">
              <w:rPr>
                <w:lang w:val="ro-RO" w:eastAsia="en-US"/>
              </w:rPr>
              <w:t>biocide</w:t>
            </w:r>
            <w:proofErr w:type="spellEnd"/>
            <w:r w:rsidRPr="00DB215C">
              <w:rPr>
                <w:lang w:val="ro-RO" w:eastAsia="en-US"/>
              </w:rPr>
              <w:t xml:space="preserve"> cu frazele ”pericol” și/sau ”precauție”, în conformitate cu caracteristicile produsului </w:t>
            </w:r>
            <w:r w:rsidRPr="00DB215C">
              <w:rPr>
                <w:rFonts w:ascii="Georgia" w:hAnsi="Georgia"/>
                <w:shd w:val="clear" w:color="auto" w:fill="FFFFFF"/>
                <w:lang w:val="ro-RO" w:eastAsia="en-US"/>
              </w:rPr>
              <w:t>înregistrat</w:t>
            </w:r>
            <w:r w:rsidRPr="00DB215C">
              <w:rPr>
                <w:lang w:val="ro-RO" w:eastAsia="en-US"/>
              </w:rPr>
              <w:t>?</w:t>
            </w:r>
          </w:p>
        </w:tc>
        <w:tc>
          <w:tcPr>
            <w:tcW w:w="1418" w:type="dxa"/>
            <w:vAlign w:val="center"/>
          </w:tcPr>
          <w:p w14:paraId="5EEC8847" w14:textId="66B2E976" w:rsidR="00DB215C" w:rsidRPr="00DB215C" w:rsidRDefault="00DB215C" w:rsidP="00DB215C">
            <w:pPr>
              <w:ind w:left="-108" w:right="-108"/>
              <w:jc w:val="center"/>
              <w:rPr>
                <w:b/>
                <w:sz w:val="22"/>
                <w:szCs w:val="22"/>
                <w:lang w:val="ro-RO"/>
              </w:rPr>
            </w:pPr>
            <w:r w:rsidRPr="00DB215C">
              <w:rPr>
                <w:sz w:val="22"/>
                <w:lang w:val="ro-RO" w:eastAsia="en-US"/>
              </w:rPr>
              <w:t>Pct. 101 G344/2020</w:t>
            </w:r>
          </w:p>
        </w:tc>
        <w:tc>
          <w:tcPr>
            <w:tcW w:w="709" w:type="dxa"/>
            <w:vAlign w:val="center"/>
          </w:tcPr>
          <w:p w14:paraId="33350541" w14:textId="77777777" w:rsidR="00DB215C" w:rsidRPr="00DB215C" w:rsidRDefault="00DB215C" w:rsidP="00DB215C">
            <w:pPr>
              <w:rPr>
                <w:sz w:val="10"/>
                <w:szCs w:val="10"/>
                <w:lang w:val="ro-RO"/>
              </w:rPr>
            </w:pPr>
          </w:p>
        </w:tc>
        <w:tc>
          <w:tcPr>
            <w:tcW w:w="708" w:type="dxa"/>
            <w:vAlign w:val="center"/>
          </w:tcPr>
          <w:p w14:paraId="141752F3" w14:textId="77777777" w:rsidR="00DB215C" w:rsidRPr="00DB215C" w:rsidRDefault="00DB215C" w:rsidP="00DB215C">
            <w:pPr>
              <w:rPr>
                <w:sz w:val="10"/>
                <w:szCs w:val="10"/>
                <w:lang w:val="ro-RO"/>
              </w:rPr>
            </w:pPr>
          </w:p>
        </w:tc>
        <w:tc>
          <w:tcPr>
            <w:tcW w:w="709" w:type="dxa"/>
            <w:vAlign w:val="center"/>
          </w:tcPr>
          <w:p w14:paraId="5DD600ED" w14:textId="77777777" w:rsidR="00DB215C" w:rsidRPr="00DB215C" w:rsidRDefault="00DB215C" w:rsidP="00DB215C">
            <w:pPr>
              <w:rPr>
                <w:sz w:val="10"/>
                <w:szCs w:val="10"/>
                <w:lang w:val="ro-RO"/>
              </w:rPr>
            </w:pPr>
          </w:p>
        </w:tc>
        <w:tc>
          <w:tcPr>
            <w:tcW w:w="1133" w:type="dxa"/>
            <w:vAlign w:val="center"/>
          </w:tcPr>
          <w:p w14:paraId="75EE7D54" w14:textId="78B33AF7" w:rsidR="00DB215C" w:rsidRPr="00DB215C" w:rsidRDefault="00DB215C" w:rsidP="00DB215C">
            <w:pPr>
              <w:jc w:val="center"/>
              <w:rPr>
                <w:b/>
                <w:lang w:val="ro-RO"/>
              </w:rPr>
            </w:pPr>
            <w:r w:rsidRPr="00DB215C">
              <w:rPr>
                <w:b/>
                <w:sz w:val="26"/>
                <w:szCs w:val="22"/>
                <w:lang w:val="ro-RO" w:eastAsia="en-US"/>
              </w:rPr>
              <w:t>18</w:t>
            </w:r>
          </w:p>
        </w:tc>
      </w:tr>
      <w:tr w:rsidR="00DB215C" w:rsidRPr="00DB215C" w14:paraId="647D9B9A" w14:textId="77777777" w:rsidTr="00DB215C">
        <w:tc>
          <w:tcPr>
            <w:tcW w:w="568" w:type="dxa"/>
            <w:vAlign w:val="center"/>
          </w:tcPr>
          <w:p w14:paraId="2CA5CE93" w14:textId="77777777" w:rsidR="00DB215C" w:rsidRPr="00DB215C" w:rsidRDefault="00DB215C" w:rsidP="00DB215C">
            <w:pPr>
              <w:pStyle w:val="10"/>
              <w:numPr>
                <w:ilvl w:val="0"/>
                <w:numId w:val="19"/>
              </w:numPr>
              <w:jc w:val="center"/>
              <w:rPr>
                <w:lang w:val="ro-RO"/>
              </w:rPr>
            </w:pPr>
          </w:p>
        </w:tc>
        <w:tc>
          <w:tcPr>
            <w:tcW w:w="4961" w:type="dxa"/>
            <w:vAlign w:val="center"/>
          </w:tcPr>
          <w:p w14:paraId="6FF2B61D" w14:textId="0EEA138A" w:rsidR="00DB215C" w:rsidRPr="00DB215C" w:rsidRDefault="00DB215C" w:rsidP="00DB215C">
            <w:pPr>
              <w:ind w:right="34"/>
              <w:jc w:val="both"/>
              <w:rPr>
                <w:rStyle w:val="Bodytext2"/>
                <w:rFonts w:eastAsia="Arial Unicode MS"/>
                <w:sz w:val="24"/>
              </w:rPr>
            </w:pPr>
            <w:r w:rsidRPr="00DB215C">
              <w:rPr>
                <w:lang w:val="ro-RO" w:eastAsia="en-US"/>
              </w:rPr>
              <w:t xml:space="preserve">Se respectă ambalarea produselor </w:t>
            </w:r>
            <w:proofErr w:type="spellStart"/>
            <w:r w:rsidRPr="00DB215C">
              <w:rPr>
                <w:lang w:val="ro-RO" w:eastAsia="en-US"/>
              </w:rPr>
              <w:t>biocide</w:t>
            </w:r>
            <w:proofErr w:type="spellEnd"/>
            <w:r w:rsidRPr="00DB215C">
              <w:rPr>
                <w:lang w:val="ro-RO" w:eastAsia="en-US"/>
              </w:rPr>
              <w:t>, în așa fel încât să fie evita confundare cu produse alimentare, inclusiv băuturi sau hrană pentru animale?</w:t>
            </w:r>
          </w:p>
        </w:tc>
        <w:tc>
          <w:tcPr>
            <w:tcW w:w="1418" w:type="dxa"/>
            <w:vAlign w:val="center"/>
          </w:tcPr>
          <w:p w14:paraId="63B76CA3" w14:textId="44FC47B6" w:rsidR="00DB215C" w:rsidRPr="00DB215C" w:rsidRDefault="00DB215C" w:rsidP="00DB215C">
            <w:pPr>
              <w:ind w:left="-108" w:right="-108"/>
              <w:jc w:val="center"/>
              <w:rPr>
                <w:rStyle w:val="Bodytext210pt"/>
                <w:rFonts w:eastAsia="Arial Unicode MS"/>
                <w:sz w:val="22"/>
                <w:szCs w:val="22"/>
              </w:rPr>
            </w:pPr>
            <w:r w:rsidRPr="00DB215C">
              <w:rPr>
                <w:sz w:val="22"/>
                <w:lang w:val="ro-RO" w:eastAsia="en-US"/>
              </w:rPr>
              <w:t>Pct. 102 G344/2020</w:t>
            </w:r>
          </w:p>
        </w:tc>
        <w:tc>
          <w:tcPr>
            <w:tcW w:w="709" w:type="dxa"/>
            <w:vAlign w:val="center"/>
          </w:tcPr>
          <w:p w14:paraId="0ECFA5AD" w14:textId="77777777" w:rsidR="00DB215C" w:rsidRPr="00DB215C" w:rsidRDefault="00DB215C" w:rsidP="00DB215C">
            <w:pPr>
              <w:rPr>
                <w:sz w:val="10"/>
                <w:szCs w:val="10"/>
                <w:lang w:val="ro-RO"/>
              </w:rPr>
            </w:pPr>
          </w:p>
        </w:tc>
        <w:tc>
          <w:tcPr>
            <w:tcW w:w="708" w:type="dxa"/>
            <w:vAlign w:val="center"/>
          </w:tcPr>
          <w:p w14:paraId="4F138602" w14:textId="77777777" w:rsidR="00DB215C" w:rsidRPr="00DB215C" w:rsidRDefault="00DB215C" w:rsidP="00DB215C">
            <w:pPr>
              <w:rPr>
                <w:sz w:val="10"/>
                <w:szCs w:val="10"/>
                <w:lang w:val="ro-RO"/>
              </w:rPr>
            </w:pPr>
          </w:p>
        </w:tc>
        <w:tc>
          <w:tcPr>
            <w:tcW w:w="709" w:type="dxa"/>
            <w:vAlign w:val="center"/>
          </w:tcPr>
          <w:p w14:paraId="3B08E25A" w14:textId="77777777" w:rsidR="00DB215C" w:rsidRPr="00DB215C" w:rsidRDefault="00DB215C" w:rsidP="00DB215C">
            <w:pPr>
              <w:rPr>
                <w:sz w:val="10"/>
                <w:szCs w:val="10"/>
                <w:lang w:val="ro-RO"/>
              </w:rPr>
            </w:pPr>
          </w:p>
        </w:tc>
        <w:tc>
          <w:tcPr>
            <w:tcW w:w="1133" w:type="dxa"/>
            <w:vAlign w:val="center"/>
          </w:tcPr>
          <w:p w14:paraId="5EE0788D" w14:textId="1D57DBE6" w:rsidR="00DB215C" w:rsidRPr="00DB215C" w:rsidRDefault="00DB215C" w:rsidP="00DB215C">
            <w:pPr>
              <w:jc w:val="center"/>
              <w:rPr>
                <w:b/>
                <w:lang w:val="ro-RO"/>
              </w:rPr>
            </w:pPr>
            <w:r w:rsidRPr="00DB215C">
              <w:rPr>
                <w:b/>
                <w:sz w:val="26"/>
                <w:szCs w:val="22"/>
                <w:lang w:val="ro-RO" w:eastAsia="en-US"/>
              </w:rPr>
              <w:t>18</w:t>
            </w:r>
          </w:p>
        </w:tc>
      </w:tr>
      <w:tr w:rsidR="00DB215C" w:rsidRPr="00DB215C" w14:paraId="59A74307" w14:textId="77777777" w:rsidTr="00DB215C">
        <w:tc>
          <w:tcPr>
            <w:tcW w:w="568" w:type="dxa"/>
            <w:vAlign w:val="center"/>
          </w:tcPr>
          <w:p w14:paraId="41C74FBE" w14:textId="77777777" w:rsidR="00DB215C" w:rsidRPr="00DB215C" w:rsidRDefault="00DB215C" w:rsidP="00DB215C">
            <w:pPr>
              <w:pStyle w:val="10"/>
              <w:numPr>
                <w:ilvl w:val="0"/>
                <w:numId w:val="19"/>
              </w:numPr>
              <w:jc w:val="center"/>
              <w:rPr>
                <w:lang w:val="ro-RO"/>
              </w:rPr>
            </w:pPr>
          </w:p>
        </w:tc>
        <w:tc>
          <w:tcPr>
            <w:tcW w:w="4961" w:type="dxa"/>
            <w:vAlign w:val="center"/>
          </w:tcPr>
          <w:p w14:paraId="164AFBFA" w14:textId="4E9BC4AB" w:rsidR="00DB215C" w:rsidRPr="00DB215C" w:rsidRDefault="00DB215C" w:rsidP="00DB215C">
            <w:pPr>
              <w:ind w:right="34"/>
              <w:jc w:val="both"/>
              <w:rPr>
                <w:rStyle w:val="Bodytext2"/>
                <w:rFonts w:eastAsia="Arial Unicode MS"/>
                <w:sz w:val="24"/>
              </w:rPr>
            </w:pPr>
            <w:r w:rsidRPr="00DB215C">
              <w:rPr>
                <w:lang w:val="ro-RO" w:eastAsia="en-US"/>
              </w:rPr>
              <w:t xml:space="preserve">Lipsesc pe etichete și ambalaj a produselor </w:t>
            </w:r>
            <w:proofErr w:type="spellStart"/>
            <w:r w:rsidRPr="00DB215C">
              <w:rPr>
                <w:lang w:val="ro-RO" w:eastAsia="en-US"/>
              </w:rPr>
              <w:t>biocide</w:t>
            </w:r>
            <w:proofErr w:type="spellEnd"/>
            <w:r w:rsidRPr="00DB215C">
              <w:rPr>
                <w:lang w:val="ro-RO" w:eastAsia="en-US"/>
              </w:rPr>
              <w:t xml:space="preserve"> indicații: „produs </w:t>
            </w:r>
            <w:proofErr w:type="spellStart"/>
            <w:r w:rsidRPr="00DB215C">
              <w:rPr>
                <w:lang w:val="ro-RO" w:eastAsia="en-US"/>
              </w:rPr>
              <w:t>biocid</w:t>
            </w:r>
            <w:proofErr w:type="spellEnd"/>
            <w:r w:rsidRPr="00DB215C">
              <w:rPr>
                <w:lang w:val="ro-RO" w:eastAsia="en-US"/>
              </w:rPr>
              <w:t xml:space="preserve"> cu risc scăzut”, „netoxic”, „inofensiv”, „natural”, „ecologic”, „nedăunător pentru animale” sau alte indicații similare, care pot duce în eroare în privința riscurilor produsului?</w:t>
            </w:r>
          </w:p>
        </w:tc>
        <w:tc>
          <w:tcPr>
            <w:tcW w:w="1418" w:type="dxa"/>
            <w:vAlign w:val="center"/>
          </w:tcPr>
          <w:p w14:paraId="6006A626" w14:textId="48D4C437" w:rsidR="00DB215C" w:rsidRPr="00DB215C" w:rsidRDefault="00DB215C" w:rsidP="00DB215C">
            <w:pPr>
              <w:ind w:left="-108" w:right="-108"/>
              <w:jc w:val="center"/>
              <w:rPr>
                <w:rStyle w:val="Bodytext210pt"/>
                <w:rFonts w:eastAsia="Arial Unicode MS"/>
                <w:b w:val="0"/>
                <w:sz w:val="22"/>
                <w:szCs w:val="22"/>
              </w:rPr>
            </w:pPr>
            <w:r w:rsidRPr="00DB215C">
              <w:rPr>
                <w:sz w:val="22"/>
                <w:lang w:val="ro-RO" w:eastAsia="en-US"/>
              </w:rPr>
              <w:t>Pct. 104 G344/2020</w:t>
            </w:r>
          </w:p>
        </w:tc>
        <w:tc>
          <w:tcPr>
            <w:tcW w:w="709" w:type="dxa"/>
            <w:vAlign w:val="center"/>
          </w:tcPr>
          <w:p w14:paraId="7A20F66A" w14:textId="77777777" w:rsidR="00DB215C" w:rsidRPr="00DB215C" w:rsidRDefault="00DB215C" w:rsidP="00DB215C">
            <w:pPr>
              <w:rPr>
                <w:sz w:val="10"/>
                <w:szCs w:val="10"/>
                <w:lang w:val="ro-RO"/>
              </w:rPr>
            </w:pPr>
          </w:p>
        </w:tc>
        <w:tc>
          <w:tcPr>
            <w:tcW w:w="708" w:type="dxa"/>
            <w:vAlign w:val="center"/>
          </w:tcPr>
          <w:p w14:paraId="5D9A2EF3" w14:textId="77777777" w:rsidR="00DB215C" w:rsidRPr="00DB215C" w:rsidRDefault="00DB215C" w:rsidP="00DB215C">
            <w:pPr>
              <w:rPr>
                <w:sz w:val="10"/>
                <w:szCs w:val="10"/>
                <w:lang w:val="ro-RO"/>
              </w:rPr>
            </w:pPr>
          </w:p>
        </w:tc>
        <w:tc>
          <w:tcPr>
            <w:tcW w:w="709" w:type="dxa"/>
            <w:vAlign w:val="center"/>
          </w:tcPr>
          <w:p w14:paraId="7F081696" w14:textId="77777777" w:rsidR="00DB215C" w:rsidRPr="00DB215C" w:rsidRDefault="00DB215C" w:rsidP="00DB215C">
            <w:pPr>
              <w:rPr>
                <w:sz w:val="10"/>
                <w:szCs w:val="10"/>
                <w:lang w:val="ro-RO"/>
              </w:rPr>
            </w:pPr>
          </w:p>
        </w:tc>
        <w:tc>
          <w:tcPr>
            <w:tcW w:w="1133" w:type="dxa"/>
            <w:vAlign w:val="center"/>
          </w:tcPr>
          <w:p w14:paraId="7457716C" w14:textId="257841A2" w:rsidR="00DB215C" w:rsidRPr="00DB215C" w:rsidRDefault="00DB215C" w:rsidP="00DB215C">
            <w:pPr>
              <w:jc w:val="center"/>
              <w:rPr>
                <w:b/>
                <w:lang w:val="ro-RO"/>
              </w:rPr>
            </w:pPr>
            <w:r w:rsidRPr="00DB215C">
              <w:rPr>
                <w:b/>
                <w:sz w:val="26"/>
                <w:szCs w:val="22"/>
                <w:lang w:val="ro-RO" w:eastAsia="en-US"/>
              </w:rPr>
              <w:t>18</w:t>
            </w:r>
          </w:p>
        </w:tc>
      </w:tr>
      <w:tr w:rsidR="00DB215C" w:rsidRPr="00DB215C" w14:paraId="5C8F7534" w14:textId="77777777" w:rsidTr="00DB215C">
        <w:tc>
          <w:tcPr>
            <w:tcW w:w="568" w:type="dxa"/>
            <w:vAlign w:val="center"/>
          </w:tcPr>
          <w:p w14:paraId="00C35B0F" w14:textId="77777777" w:rsidR="00DB215C" w:rsidRPr="00DB215C" w:rsidRDefault="00DB215C" w:rsidP="00DB215C">
            <w:pPr>
              <w:pStyle w:val="10"/>
              <w:numPr>
                <w:ilvl w:val="0"/>
                <w:numId w:val="19"/>
              </w:numPr>
              <w:jc w:val="center"/>
              <w:rPr>
                <w:lang w:val="ro-RO"/>
              </w:rPr>
            </w:pPr>
          </w:p>
        </w:tc>
        <w:tc>
          <w:tcPr>
            <w:tcW w:w="4961" w:type="dxa"/>
            <w:vAlign w:val="center"/>
          </w:tcPr>
          <w:p w14:paraId="6188F70F" w14:textId="117A9A8D" w:rsidR="00DB215C" w:rsidRPr="00DB215C" w:rsidRDefault="00DB215C" w:rsidP="00DB215C">
            <w:pPr>
              <w:ind w:right="34"/>
              <w:jc w:val="both"/>
              <w:rPr>
                <w:rStyle w:val="Bodytext2"/>
                <w:rFonts w:eastAsia="Arial Unicode MS"/>
                <w:sz w:val="24"/>
              </w:rPr>
            </w:pPr>
            <w:r w:rsidRPr="00DB215C">
              <w:rPr>
                <w:lang w:val="ro-RO" w:eastAsia="en-US"/>
              </w:rPr>
              <w:t>Corespunde cerințelor ambalajul și sistemul de închidere (rezistent și solid), astfel încât să se excludă orice posibilitate de pierdere de produs, și să îndeplinească criteriile de siguranță în condiții normale de manipulare?</w:t>
            </w:r>
          </w:p>
        </w:tc>
        <w:tc>
          <w:tcPr>
            <w:tcW w:w="1418" w:type="dxa"/>
            <w:vAlign w:val="center"/>
          </w:tcPr>
          <w:p w14:paraId="1D30CC0B" w14:textId="2787DDA1" w:rsidR="00DB215C" w:rsidRPr="00DB215C" w:rsidRDefault="00DB215C" w:rsidP="00DB215C">
            <w:pPr>
              <w:ind w:left="-108" w:right="-108"/>
              <w:jc w:val="center"/>
              <w:rPr>
                <w:rStyle w:val="Bodytext210pt"/>
                <w:rFonts w:eastAsia="Arial Unicode MS"/>
                <w:b w:val="0"/>
                <w:sz w:val="22"/>
                <w:szCs w:val="22"/>
              </w:rPr>
            </w:pPr>
            <w:r w:rsidRPr="00DB215C">
              <w:rPr>
                <w:sz w:val="22"/>
                <w:lang w:val="ro-RO" w:eastAsia="en-US"/>
              </w:rPr>
              <w:t>Art. 14, alin (1), lit. b) L 277/2018</w:t>
            </w:r>
          </w:p>
        </w:tc>
        <w:tc>
          <w:tcPr>
            <w:tcW w:w="709" w:type="dxa"/>
            <w:vAlign w:val="center"/>
          </w:tcPr>
          <w:p w14:paraId="741088F3" w14:textId="77777777" w:rsidR="00DB215C" w:rsidRPr="00DB215C" w:rsidRDefault="00DB215C" w:rsidP="00DB215C">
            <w:pPr>
              <w:rPr>
                <w:sz w:val="10"/>
                <w:szCs w:val="10"/>
                <w:lang w:val="ro-RO"/>
              </w:rPr>
            </w:pPr>
          </w:p>
        </w:tc>
        <w:tc>
          <w:tcPr>
            <w:tcW w:w="708" w:type="dxa"/>
            <w:vAlign w:val="center"/>
          </w:tcPr>
          <w:p w14:paraId="3962D301" w14:textId="77777777" w:rsidR="00DB215C" w:rsidRPr="00DB215C" w:rsidRDefault="00DB215C" w:rsidP="00DB215C">
            <w:pPr>
              <w:rPr>
                <w:sz w:val="10"/>
                <w:szCs w:val="10"/>
                <w:lang w:val="ro-RO"/>
              </w:rPr>
            </w:pPr>
          </w:p>
        </w:tc>
        <w:tc>
          <w:tcPr>
            <w:tcW w:w="709" w:type="dxa"/>
            <w:vAlign w:val="center"/>
          </w:tcPr>
          <w:p w14:paraId="1F45A99A" w14:textId="77777777" w:rsidR="00DB215C" w:rsidRPr="00DB215C" w:rsidRDefault="00DB215C" w:rsidP="00DB215C">
            <w:pPr>
              <w:rPr>
                <w:sz w:val="10"/>
                <w:szCs w:val="10"/>
                <w:lang w:val="ro-RO"/>
              </w:rPr>
            </w:pPr>
          </w:p>
        </w:tc>
        <w:tc>
          <w:tcPr>
            <w:tcW w:w="1133" w:type="dxa"/>
            <w:vAlign w:val="center"/>
          </w:tcPr>
          <w:p w14:paraId="4E88436C" w14:textId="224E2B21" w:rsidR="00DB215C" w:rsidRPr="00DB215C" w:rsidRDefault="00DB215C" w:rsidP="00DB215C">
            <w:pPr>
              <w:jc w:val="center"/>
              <w:rPr>
                <w:b/>
                <w:lang w:val="ro-RO"/>
              </w:rPr>
            </w:pPr>
            <w:r w:rsidRPr="00DB215C">
              <w:rPr>
                <w:b/>
                <w:sz w:val="26"/>
                <w:szCs w:val="22"/>
                <w:lang w:val="ro-RO" w:eastAsia="en-US"/>
              </w:rPr>
              <w:t>18</w:t>
            </w:r>
          </w:p>
        </w:tc>
      </w:tr>
      <w:tr w:rsidR="00DB215C" w:rsidRPr="00DB215C" w14:paraId="2EFFF59D" w14:textId="77777777" w:rsidTr="00DB215C">
        <w:tc>
          <w:tcPr>
            <w:tcW w:w="568" w:type="dxa"/>
            <w:vAlign w:val="center"/>
          </w:tcPr>
          <w:p w14:paraId="0690261C" w14:textId="77777777" w:rsidR="00DB215C" w:rsidRPr="00DB215C" w:rsidRDefault="00DB215C" w:rsidP="00DB215C">
            <w:pPr>
              <w:pStyle w:val="10"/>
              <w:numPr>
                <w:ilvl w:val="0"/>
                <w:numId w:val="19"/>
              </w:numPr>
              <w:jc w:val="center"/>
              <w:rPr>
                <w:lang w:val="ro-RO"/>
              </w:rPr>
            </w:pPr>
          </w:p>
        </w:tc>
        <w:tc>
          <w:tcPr>
            <w:tcW w:w="4961" w:type="dxa"/>
            <w:vAlign w:val="center"/>
          </w:tcPr>
          <w:p w14:paraId="6312A7F5" w14:textId="2BD948F6" w:rsidR="00DB215C" w:rsidRPr="00DB215C" w:rsidRDefault="00DB215C" w:rsidP="00DB215C">
            <w:pPr>
              <w:ind w:right="34"/>
              <w:jc w:val="both"/>
              <w:rPr>
                <w:rStyle w:val="Bodytext210pt"/>
                <w:rFonts w:eastAsia="Arial Unicode MS"/>
                <w:b w:val="0"/>
                <w:bCs w:val="0"/>
                <w:sz w:val="24"/>
                <w:szCs w:val="22"/>
              </w:rPr>
            </w:pPr>
            <w:r w:rsidRPr="00DB215C">
              <w:rPr>
                <w:lang w:val="ro-RO" w:eastAsia="en-US"/>
              </w:rPr>
              <w:t xml:space="preserve">Se respectă regimul de utilizare și păstrare a substanțelor </w:t>
            </w:r>
            <w:proofErr w:type="spellStart"/>
            <w:r w:rsidRPr="00DB215C">
              <w:rPr>
                <w:lang w:val="ro-RO" w:eastAsia="en-US"/>
              </w:rPr>
              <w:t>biocide</w:t>
            </w:r>
            <w:proofErr w:type="spellEnd"/>
            <w:r w:rsidRPr="00DB215C">
              <w:rPr>
                <w:lang w:val="ro-RO" w:eastAsia="en-US"/>
              </w:rPr>
              <w:t>, utilizate la curățenia periodică și generală?</w:t>
            </w:r>
          </w:p>
        </w:tc>
        <w:tc>
          <w:tcPr>
            <w:tcW w:w="1418" w:type="dxa"/>
            <w:vAlign w:val="center"/>
          </w:tcPr>
          <w:p w14:paraId="39358E36" w14:textId="49D0D324" w:rsidR="00DB215C" w:rsidRPr="00DB215C" w:rsidRDefault="00DB215C" w:rsidP="00DB215C">
            <w:pPr>
              <w:ind w:left="-108" w:right="-108"/>
              <w:jc w:val="center"/>
              <w:rPr>
                <w:rStyle w:val="Bodytext210pt"/>
                <w:rFonts w:eastAsia="Arial Unicode MS"/>
                <w:b w:val="0"/>
                <w:sz w:val="22"/>
                <w:szCs w:val="22"/>
              </w:rPr>
            </w:pPr>
            <w:r w:rsidRPr="00DB215C">
              <w:rPr>
                <w:sz w:val="22"/>
                <w:lang w:val="ro-RO" w:eastAsia="en-US"/>
              </w:rPr>
              <w:t>Pct. 38-39 HG 344/2020</w:t>
            </w:r>
          </w:p>
        </w:tc>
        <w:tc>
          <w:tcPr>
            <w:tcW w:w="709" w:type="dxa"/>
            <w:vAlign w:val="center"/>
          </w:tcPr>
          <w:p w14:paraId="569D85A9" w14:textId="77777777" w:rsidR="00DB215C" w:rsidRPr="00DB215C" w:rsidRDefault="00DB215C" w:rsidP="00DB215C">
            <w:pPr>
              <w:jc w:val="center"/>
              <w:rPr>
                <w:bCs/>
                <w:lang w:val="ro-RO"/>
              </w:rPr>
            </w:pPr>
          </w:p>
        </w:tc>
        <w:tc>
          <w:tcPr>
            <w:tcW w:w="708" w:type="dxa"/>
            <w:vAlign w:val="center"/>
          </w:tcPr>
          <w:p w14:paraId="741D7F48" w14:textId="77777777" w:rsidR="00DB215C" w:rsidRPr="00DB215C" w:rsidRDefault="00DB215C" w:rsidP="00DB215C">
            <w:pPr>
              <w:rPr>
                <w:bCs/>
                <w:lang w:val="ro-RO"/>
              </w:rPr>
            </w:pPr>
          </w:p>
        </w:tc>
        <w:tc>
          <w:tcPr>
            <w:tcW w:w="709" w:type="dxa"/>
            <w:vAlign w:val="center"/>
          </w:tcPr>
          <w:p w14:paraId="2AA8D3A9" w14:textId="77777777" w:rsidR="00DB215C" w:rsidRPr="00DB215C" w:rsidRDefault="00DB215C" w:rsidP="00DB215C">
            <w:pPr>
              <w:rPr>
                <w:bCs/>
                <w:lang w:val="ro-RO"/>
              </w:rPr>
            </w:pPr>
          </w:p>
        </w:tc>
        <w:tc>
          <w:tcPr>
            <w:tcW w:w="1133" w:type="dxa"/>
            <w:vAlign w:val="center"/>
          </w:tcPr>
          <w:p w14:paraId="29CCC074" w14:textId="6B40FABF" w:rsidR="00DB215C" w:rsidRPr="00DB215C" w:rsidRDefault="00DB215C" w:rsidP="00DB215C">
            <w:pPr>
              <w:jc w:val="center"/>
              <w:rPr>
                <w:rStyle w:val="Bodytext2"/>
                <w:rFonts w:eastAsia="Arial Unicode MS"/>
                <w:b/>
                <w:bCs/>
              </w:rPr>
            </w:pPr>
            <w:r w:rsidRPr="00DB215C">
              <w:rPr>
                <w:rFonts w:eastAsia="Calibri"/>
                <w:b/>
                <w:sz w:val="22"/>
                <w:szCs w:val="22"/>
                <w:lang w:val="ro-RO" w:eastAsia="en-US"/>
              </w:rPr>
              <w:t>15</w:t>
            </w:r>
          </w:p>
        </w:tc>
      </w:tr>
      <w:tr w:rsidR="00DB215C" w:rsidRPr="00DB215C" w14:paraId="74EEE0BA" w14:textId="77777777" w:rsidTr="00DB215C">
        <w:tc>
          <w:tcPr>
            <w:tcW w:w="568" w:type="dxa"/>
            <w:vAlign w:val="center"/>
          </w:tcPr>
          <w:p w14:paraId="15F74C53" w14:textId="77777777" w:rsidR="00DB215C" w:rsidRPr="00DB215C" w:rsidRDefault="00DB215C" w:rsidP="00DB215C">
            <w:pPr>
              <w:pStyle w:val="10"/>
              <w:ind w:left="360"/>
              <w:rPr>
                <w:lang w:val="ro-RO"/>
              </w:rPr>
            </w:pPr>
          </w:p>
        </w:tc>
        <w:tc>
          <w:tcPr>
            <w:tcW w:w="4961" w:type="dxa"/>
            <w:vAlign w:val="center"/>
          </w:tcPr>
          <w:p w14:paraId="4B37C83F" w14:textId="4D0A616C" w:rsidR="00DB215C" w:rsidRPr="00DB215C" w:rsidRDefault="00DB215C" w:rsidP="00DB215C">
            <w:pPr>
              <w:ind w:right="34"/>
              <w:jc w:val="both"/>
              <w:rPr>
                <w:lang w:val="ro-RO" w:eastAsia="en-US"/>
              </w:rPr>
            </w:pPr>
            <w:r w:rsidRPr="00DB215C">
              <w:rPr>
                <w:sz w:val="22"/>
                <w:szCs w:val="22"/>
                <w:lang w:val="ro-RO" w:eastAsia="en-US"/>
              </w:rPr>
              <w:t>PUNCTAJUL GENERAL**</w:t>
            </w:r>
          </w:p>
        </w:tc>
        <w:tc>
          <w:tcPr>
            <w:tcW w:w="1418" w:type="dxa"/>
            <w:vAlign w:val="center"/>
          </w:tcPr>
          <w:p w14:paraId="3609E64A" w14:textId="77777777" w:rsidR="00DB215C" w:rsidRPr="00DB215C" w:rsidRDefault="00DB215C" w:rsidP="00DB215C">
            <w:pPr>
              <w:ind w:left="-108" w:right="-108"/>
              <w:jc w:val="center"/>
              <w:rPr>
                <w:sz w:val="22"/>
                <w:lang w:val="ro-RO" w:eastAsia="en-US"/>
              </w:rPr>
            </w:pPr>
          </w:p>
        </w:tc>
        <w:tc>
          <w:tcPr>
            <w:tcW w:w="709" w:type="dxa"/>
            <w:vAlign w:val="center"/>
          </w:tcPr>
          <w:p w14:paraId="34D470B6" w14:textId="77777777" w:rsidR="00DB215C" w:rsidRPr="00DB215C" w:rsidRDefault="00DB215C" w:rsidP="00DB215C">
            <w:pPr>
              <w:jc w:val="center"/>
              <w:rPr>
                <w:bCs/>
                <w:lang w:val="ro-RO"/>
              </w:rPr>
            </w:pPr>
          </w:p>
        </w:tc>
        <w:tc>
          <w:tcPr>
            <w:tcW w:w="708" w:type="dxa"/>
            <w:vAlign w:val="center"/>
          </w:tcPr>
          <w:p w14:paraId="54F4C910" w14:textId="77777777" w:rsidR="00DB215C" w:rsidRPr="00DB215C" w:rsidRDefault="00DB215C" w:rsidP="00DB215C">
            <w:pPr>
              <w:rPr>
                <w:bCs/>
                <w:lang w:val="ro-RO"/>
              </w:rPr>
            </w:pPr>
          </w:p>
        </w:tc>
        <w:tc>
          <w:tcPr>
            <w:tcW w:w="709" w:type="dxa"/>
            <w:vAlign w:val="center"/>
          </w:tcPr>
          <w:p w14:paraId="4DD24793" w14:textId="77777777" w:rsidR="00DB215C" w:rsidRPr="00DB215C" w:rsidRDefault="00DB215C" w:rsidP="00DB215C">
            <w:pPr>
              <w:rPr>
                <w:bCs/>
                <w:lang w:val="ro-RO"/>
              </w:rPr>
            </w:pPr>
          </w:p>
        </w:tc>
        <w:tc>
          <w:tcPr>
            <w:tcW w:w="1133" w:type="dxa"/>
            <w:vAlign w:val="center"/>
          </w:tcPr>
          <w:p w14:paraId="1710A74D" w14:textId="77777777" w:rsidR="00DB215C" w:rsidRPr="00DB215C" w:rsidRDefault="00DB215C" w:rsidP="00DB215C">
            <w:pPr>
              <w:jc w:val="center"/>
              <w:rPr>
                <w:rFonts w:eastAsia="Calibri"/>
                <w:b/>
                <w:sz w:val="22"/>
                <w:szCs w:val="22"/>
                <w:lang w:val="ro-RO" w:eastAsia="en-US"/>
              </w:rPr>
            </w:pPr>
          </w:p>
        </w:tc>
      </w:tr>
    </w:tbl>
    <w:p w14:paraId="36DADFAB" w14:textId="77777777" w:rsidR="00A73698" w:rsidRDefault="00A73698" w:rsidP="00A73698">
      <w:pPr>
        <w:widowControl w:val="0"/>
        <w:tabs>
          <w:tab w:val="left" w:pos="-426"/>
          <w:tab w:val="left" w:pos="284"/>
        </w:tabs>
        <w:autoSpaceDE w:val="0"/>
        <w:autoSpaceDN w:val="0"/>
        <w:ind w:left="-426" w:right="283"/>
        <w:jc w:val="both"/>
        <w:rPr>
          <w:rFonts w:eastAsia="Calibri"/>
          <w:sz w:val="22"/>
          <w:szCs w:val="22"/>
          <w:lang w:val="ro-RO" w:eastAsia="en-US"/>
        </w:rPr>
      </w:pPr>
    </w:p>
    <w:p w14:paraId="4C445E7E" w14:textId="77777777" w:rsidR="000B179F" w:rsidRPr="00DB215C" w:rsidRDefault="000B179F" w:rsidP="00A73698">
      <w:pPr>
        <w:widowControl w:val="0"/>
        <w:tabs>
          <w:tab w:val="left" w:pos="-426"/>
          <w:tab w:val="left" w:pos="284"/>
        </w:tabs>
        <w:autoSpaceDE w:val="0"/>
        <w:autoSpaceDN w:val="0"/>
        <w:ind w:left="-426" w:right="283"/>
        <w:jc w:val="both"/>
        <w:rPr>
          <w:rFonts w:eastAsia="Calibri"/>
          <w:sz w:val="22"/>
          <w:szCs w:val="20"/>
          <w:lang w:val="ro-RO" w:eastAsia="en-US"/>
        </w:rPr>
      </w:pPr>
      <w:r w:rsidRPr="00DB215C">
        <w:rPr>
          <w:rFonts w:eastAsia="Calibri"/>
          <w:sz w:val="22"/>
          <w:szCs w:val="22"/>
          <w:lang w:val="ro-RO" w:eastAsia="en-US"/>
        </w:rPr>
        <w:t>*.</w:t>
      </w:r>
      <w:r w:rsidRPr="00DB215C">
        <w:rPr>
          <w:rFonts w:eastAsia="Calibri"/>
          <w:sz w:val="22"/>
          <w:szCs w:val="20"/>
          <w:lang w:val="ro-RO" w:eastAsia="en-US"/>
        </w:rPr>
        <w:t xml:space="preserve">Fiecărei întrebări din lista de verificare i se atribuie un punctaj de la 1 la 20, astfel </w:t>
      </w:r>
      <w:proofErr w:type="spellStart"/>
      <w:r w:rsidRPr="00DB215C">
        <w:rPr>
          <w:rFonts w:eastAsia="Calibri"/>
          <w:sz w:val="22"/>
          <w:szCs w:val="20"/>
          <w:lang w:val="ro-RO" w:eastAsia="en-US"/>
        </w:rPr>
        <w:t>încît</w:t>
      </w:r>
      <w:proofErr w:type="spellEnd"/>
      <w:r w:rsidRPr="00DB215C">
        <w:rPr>
          <w:rFonts w:eastAsia="Calibri"/>
          <w:sz w:val="22"/>
          <w:szCs w:val="20"/>
          <w:lang w:val="ro-RO" w:eastAsia="en-US"/>
        </w:rPr>
        <w:t xml:space="preserve"> 1 reflectă cea mai mică importanţă pentru risc, iar 20 - cea mai mare importanţă pentru risc. Punctajul trebuie să reflecte combinaţia posibilei daune a riscului (cu </w:t>
      </w:r>
      <w:proofErr w:type="spellStart"/>
      <w:r w:rsidRPr="00DB215C">
        <w:rPr>
          <w:rFonts w:eastAsia="Calibri"/>
          <w:sz w:val="22"/>
          <w:szCs w:val="20"/>
          <w:lang w:val="ro-RO" w:eastAsia="en-US"/>
        </w:rPr>
        <w:t>cît</w:t>
      </w:r>
      <w:proofErr w:type="spellEnd"/>
      <w:r w:rsidRPr="00DB215C">
        <w:rPr>
          <w:rFonts w:eastAsia="Calibri"/>
          <w:sz w:val="22"/>
          <w:szCs w:val="20"/>
          <w:lang w:val="ro-RO" w:eastAsia="en-US"/>
        </w:rPr>
        <w:t xml:space="preserve"> riscul este mai periculos, cu </w:t>
      </w:r>
      <w:proofErr w:type="spellStart"/>
      <w:r w:rsidRPr="00DB215C">
        <w:rPr>
          <w:rFonts w:eastAsia="Calibri"/>
          <w:sz w:val="22"/>
          <w:szCs w:val="20"/>
          <w:lang w:val="ro-RO" w:eastAsia="en-US"/>
        </w:rPr>
        <w:t>atît</w:t>
      </w:r>
      <w:proofErr w:type="spellEnd"/>
      <w:r w:rsidRPr="00DB215C">
        <w:rPr>
          <w:rFonts w:eastAsia="Calibri"/>
          <w:sz w:val="22"/>
          <w:szCs w:val="20"/>
          <w:lang w:val="ro-RO" w:eastAsia="en-US"/>
        </w:rPr>
        <w:t xml:space="preserve"> este mai mare punctajul care se acordă pentru întrebare) şi cerinţa legală verificată prin întrebare (dacă respectarea cerinţei contribuie la eliminarea completă a riscului pe care îl vizează, punctajul este mai mare, iar dacă respectarea cerinţei contribuie mai puţin la eliminarea riscului, punctajul acordat este mai mic). Se acordă punctaj maxim pentru întrebările care indică asupra unei cerinţe legale, a cărei încălcare poate produce un risc pentru viaţa persoanei sau poate produce o vătămare gravă a integrităţii corporale a persoanei.</w:t>
      </w:r>
    </w:p>
    <w:p w14:paraId="75E9F53E" w14:textId="77777777" w:rsidR="000B179F" w:rsidRPr="00DB215C" w:rsidRDefault="000B179F" w:rsidP="00A73698">
      <w:pPr>
        <w:widowControl w:val="0"/>
        <w:tabs>
          <w:tab w:val="left" w:pos="-426"/>
        </w:tabs>
        <w:ind w:left="-426" w:right="283"/>
        <w:jc w:val="both"/>
        <w:rPr>
          <w:rFonts w:eastAsia="Calibri"/>
          <w:sz w:val="22"/>
          <w:szCs w:val="20"/>
          <w:lang w:val="ro-RO" w:eastAsia="en-US" w:bidi="ro-RO"/>
        </w:rPr>
      </w:pPr>
      <w:r w:rsidRPr="00DB215C">
        <w:rPr>
          <w:rFonts w:eastAsia="Calibri"/>
          <w:sz w:val="22"/>
          <w:szCs w:val="20"/>
          <w:lang w:val="ro-RO" w:eastAsia="en-US" w:bidi="ro-RO"/>
        </w:rPr>
        <w:t>**.Punctajul general se utilizează la evaluarea nivelului global de conformitate al persoanelor supuse controlului şi la întocmirea clasamentului acestora.</w:t>
      </w:r>
    </w:p>
    <w:p w14:paraId="617A49D9" w14:textId="77777777" w:rsidR="007C7EB1" w:rsidRDefault="007C7EB1" w:rsidP="007C7EB1">
      <w:pPr>
        <w:rPr>
          <w:sz w:val="16"/>
          <w:szCs w:val="16"/>
          <w:lang w:val="ro-RO"/>
        </w:rPr>
      </w:pPr>
    </w:p>
    <w:p w14:paraId="2FD90DEB" w14:textId="77777777" w:rsidR="00A73698" w:rsidRPr="007C7EB1" w:rsidRDefault="00A73698" w:rsidP="007C7EB1">
      <w:pPr>
        <w:rPr>
          <w:sz w:val="16"/>
          <w:szCs w:val="16"/>
          <w:lang w:val="ro-RO"/>
        </w:rPr>
      </w:pPr>
    </w:p>
    <w:p w14:paraId="2B6FED30" w14:textId="77777777" w:rsidR="007C7EB1" w:rsidRPr="007C7EB1" w:rsidRDefault="007C7EB1" w:rsidP="007C7EB1">
      <w:pPr>
        <w:widowControl w:val="0"/>
        <w:numPr>
          <w:ilvl w:val="0"/>
          <w:numId w:val="24"/>
        </w:numPr>
        <w:tabs>
          <w:tab w:val="left" w:pos="426"/>
        </w:tabs>
        <w:spacing w:line="220" w:lineRule="exact"/>
        <w:ind w:left="0" w:firstLine="142"/>
        <w:jc w:val="left"/>
        <w:rPr>
          <w:b/>
          <w:bCs/>
          <w:szCs w:val="22"/>
          <w:lang w:val="ro-RO" w:eastAsia="en-US"/>
        </w:rPr>
      </w:pPr>
      <w:r w:rsidRPr="007C7EB1">
        <w:rPr>
          <w:b/>
          <w:bCs/>
          <w:szCs w:val="22"/>
          <w:lang w:val="ro-RO" w:eastAsia="en-US"/>
        </w:rPr>
        <w:lastRenderedPageBreak/>
        <w:t>Punctajul pentru evaluarea riscului:</w:t>
      </w:r>
    </w:p>
    <w:p w14:paraId="7FEB1EBA" w14:textId="77777777" w:rsidR="007C7EB1" w:rsidRPr="007C7EB1" w:rsidRDefault="007C7EB1" w:rsidP="007C7EB1">
      <w:pPr>
        <w:widowControl w:val="0"/>
        <w:spacing w:line="220" w:lineRule="exact"/>
        <w:rPr>
          <w:b/>
          <w:bCs/>
          <w:sz w:val="18"/>
          <w:szCs w:val="22"/>
          <w:lang w:val="ro-RO" w:eastAsia="en-US"/>
        </w:rPr>
      </w:pPr>
    </w:p>
    <w:tbl>
      <w:tblPr>
        <w:tblW w:w="9781" w:type="dxa"/>
        <w:tblInd w:w="10" w:type="dxa"/>
        <w:tblLayout w:type="fixed"/>
        <w:tblCellMar>
          <w:left w:w="10" w:type="dxa"/>
          <w:right w:w="10" w:type="dxa"/>
        </w:tblCellMar>
        <w:tblLook w:val="0000" w:firstRow="0" w:lastRow="0" w:firstColumn="0" w:lastColumn="0" w:noHBand="0" w:noVBand="0"/>
      </w:tblPr>
      <w:tblGrid>
        <w:gridCol w:w="1421"/>
        <w:gridCol w:w="1411"/>
        <w:gridCol w:w="1406"/>
        <w:gridCol w:w="1406"/>
        <w:gridCol w:w="1411"/>
        <w:gridCol w:w="1450"/>
        <w:gridCol w:w="1276"/>
      </w:tblGrid>
      <w:tr w:rsidR="007C7EB1" w:rsidRPr="00BC1A8F" w14:paraId="3AB8323A" w14:textId="77777777" w:rsidTr="007C7EB1">
        <w:trPr>
          <w:trHeight w:hRule="exact" w:val="2318"/>
        </w:trPr>
        <w:tc>
          <w:tcPr>
            <w:tcW w:w="1421" w:type="dxa"/>
            <w:tcBorders>
              <w:top w:val="single" w:sz="4" w:space="0" w:color="auto"/>
              <w:left w:val="single" w:sz="4" w:space="0" w:color="auto"/>
            </w:tcBorders>
            <w:shd w:val="clear" w:color="auto" w:fill="FFFFFF"/>
            <w:vAlign w:val="center"/>
          </w:tcPr>
          <w:p w14:paraId="7A06D308" w14:textId="77777777" w:rsidR="007C7EB1" w:rsidRPr="007C7EB1" w:rsidRDefault="007C7EB1" w:rsidP="007C7EB1">
            <w:pPr>
              <w:spacing w:line="192" w:lineRule="auto"/>
              <w:ind w:left="300"/>
              <w:rPr>
                <w:b/>
                <w:szCs w:val="22"/>
                <w:lang w:val="ro-RO"/>
              </w:rPr>
            </w:pPr>
            <w:r w:rsidRPr="007C7EB1">
              <w:rPr>
                <w:b/>
                <w:bCs/>
                <w:lang w:val="ro-RO" w:bidi="ro-RO"/>
              </w:rPr>
              <w:t>Încălcări</w:t>
            </w:r>
          </w:p>
        </w:tc>
        <w:tc>
          <w:tcPr>
            <w:tcW w:w="1411" w:type="dxa"/>
            <w:tcBorders>
              <w:top w:val="single" w:sz="4" w:space="0" w:color="auto"/>
              <w:left w:val="single" w:sz="4" w:space="0" w:color="auto"/>
            </w:tcBorders>
            <w:shd w:val="clear" w:color="auto" w:fill="FFFFFF"/>
            <w:vAlign w:val="center"/>
          </w:tcPr>
          <w:p w14:paraId="72DAD7B5" w14:textId="77777777" w:rsidR="007C7EB1" w:rsidRPr="007C7EB1" w:rsidRDefault="007C7EB1" w:rsidP="007C7EB1">
            <w:pPr>
              <w:spacing w:line="192" w:lineRule="auto"/>
              <w:jc w:val="center"/>
              <w:rPr>
                <w:szCs w:val="22"/>
                <w:lang w:val="ro-RO"/>
              </w:rPr>
            </w:pPr>
            <w:r w:rsidRPr="007C7EB1">
              <w:rPr>
                <w:b/>
                <w:bCs/>
                <w:lang w:val="ro-RO" w:bidi="ro-RO"/>
              </w:rPr>
              <w:t xml:space="preserve">Numărul de întrebări conform clasificării încălcărilor </w:t>
            </w:r>
            <w:r w:rsidRPr="007C7EB1">
              <w:rPr>
                <w:i/>
                <w:iCs/>
                <w:sz w:val="20"/>
                <w:lang w:val="ro-RO" w:bidi="ro-RO"/>
              </w:rPr>
              <w:t>(toate întrebările aplicate)</w:t>
            </w:r>
          </w:p>
        </w:tc>
        <w:tc>
          <w:tcPr>
            <w:tcW w:w="1406" w:type="dxa"/>
            <w:tcBorders>
              <w:top w:val="single" w:sz="4" w:space="0" w:color="auto"/>
              <w:left w:val="single" w:sz="4" w:space="0" w:color="auto"/>
            </w:tcBorders>
            <w:shd w:val="clear" w:color="auto" w:fill="FFFFFF"/>
            <w:vAlign w:val="center"/>
          </w:tcPr>
          <w:p w14:paraId="50923A0E" w14:textId="77777777" w:rsidR="007C7EB1" w:rsidRPr="007C7EB1" w:rsidRDefault="007C7EB1" w:rsidP="007C7EB1">
            <w:pPr>
              <w:spacing w:line="192" w:lineRule="auto"/>
              <w:jc w:val="center"/>
              <w:rPr>
                <w:szCs w:val="22"/>
                <w:lang w:val="ro-RO"/>
              </w:rPr>
            </w:pPr>
            <w:r w:rsidRPr="007C7EB1">
              <w:rPr>
                <w:b/>
                <w:bCs/>
                <w:lang w:val="ro-RO" w:bidi="ro-RO"/>
              </w:rPr>
              <w:t xml:space="preserve">Numărul de încălcări constatate în cadrul controlului </w:t>
            </w:r>
            <w:r w:rsidRPr="007C7EB1">
              <w:rPr>
                <w:i/>
                <w:iCs/>
                <w:sz w:val="20"/>
                <w:lang w:val="ro-RO" w:bidi="ro-RO"/>
              </w:rPr>
              <w:t>(toate întrebările neconforme)</w:t>
            </w:r>
          </w:p>
        </w:tc>
        <w:tc>
          <w:tcPr>
            <w:tcW w:w="1406" w:type="dxa"/>
            <w:tcBorders>
              <w:top w:val="single" w:sz="4" w:space="0" w:color="auto"/>
              <w:left w:val="single" w:sz="4" w:space="0" w:color="auto"/>
            </w:tcBorders>
            <w:shd w:val="clear" w:color="auto" w:fill="FFFFFF"/>
            <w:vAlign w:val="center"/>
          </w:tcPr>
          <w:p w14:paraId="14CA1C4E" w14:textId="77777777" w:rsidR="007C7EB1" w:rsidRPr="007C7EB1" w:rsidRDefault="007C7EB1" w:rsidP="007C7EB1">
            <w:pPr>
              <w:spacing w:line="192" w:lineRule="auto"/>
              <w:jc w:val="center"/>
              <w:rPr>
                <w:b/>
                <w:bCs/>
                <w:lang w:val="ro-RO" w:bidi="ro-RO"/>
              </w:rPr>
            </w:pPr>
            <w:r w:rsidRPr="007C7EB1">
              <w:rPr>
                <w:b/>
                <w:bCs/>
                <w:lang w:val="ro-RO" w:bidi="ro-RO"/>
              </w:rPr>
              <w:t>Gradul de conformare conform numărului de încălcări %</w:t>
            </w:r>
          </w:p>
          <w:p w14:paraId="28ACA16C" w14:textId="77777777" w:rsidR="007C7EB1" w:rsidRPr="007C7EB1" w:rsidRDefault="007C7EB1" w:rsidP="007C7EB1">
            <w:pPr>
              <w:spacing w:line="192" w:lineRule="auto"/>
              <w:jc w:val="center"/>
              <w:rPr>
                <w:szCs w:val="22"/>
                <w:lang w:val="ro-RO"/>
              </w:rPr>
            </w:pPr>
            <w:r w:rsidRPr="007C7EB1">
              <w:rPr>
                <w:i/>
                <w:iCs/>
                <w:sz w:val="20"/>
                <w:lang w:val="ro-RO" w:bidi="ro-RO"/>
              </w:rPr>
              <w:t>(1-(col 3/col 2) x100%)</w:t>
            </w:r>
          </w:p>
        </w:tc>
        <w:tc>
          <w:tcPr>
            <w:tcW w:w="1411" w:type="dxa"/>
            <w:tcBorders>
              <w:top w:val="single" w:sz="4" w:space="0" w:color="auto"/>
              <w:left w:val="single" w:sz="4" w:space="0" w:color="auto"/>
            </w:tcBorders>
            <w:shd w:val="clear" w:color="auto" w:fill="FFFFFF"/>
            <w:vAlign w:val="center"/>
          </w:tcPr>
          <w:p w14:paraId="01B971D9" w14:textId="77777777" w:rsidR="007C7EB1" w:rsidRPr="007C7EB1" w:rsidRDefault="007C7EB1" w:rsidP="007C7EB1">
            <w:pPr>
              <w:spacing w:line="192" w:lineRule="auto"/>
              <w:jc w:val="center"/>
              <w:rPr>
                <w:szCs w:val="22"/>
                <w:lang w:val="ro-RO"/>
              </w:rPr>
            </w:pPr>
            <w:r w:rsidRPr="007C7EB1">
              <w:rPr>
                <w:b/>
                <w:bCs/>
                <w:lang w:val="ro-RO" w:bidi="ro-RO"/>
              </w:rPr>
              <w:t xml:space="preserve">Ponderea valorică totală conform clasificării încălcărilor </w:t>
            </w:r>
            <w:r w:rsidRPr="007C7EB1">
              <w:rPr>
                <w:i/>
                <w:iCs/>
                <w:sz w:val="20"/>
                <w:lang w:val="ro-RO" w:bidi="ro-RO"/>
              </w:rPr>
              <w:t>(</w:t>
            </w:r>
            <w:r w:rsidRPr="007C7EB1">
              <w:rPr>
                <w:i/>
                <w:iCs/>
                <w:sz w:val="20"/>
                <w:szCs w:val="20"/>
                <w:lang w:val="ro-RO" w:bidi="ro-RO"/>
              </w:rPr>
              <w:t>suma punctajului tuturor întrebărilor aplicate)</w:t>
            </w:r>
          </w:p>
        </w:tc>
        <w:tc>
          <w:tcPr>
            <w:tcW w:w="1450" w:type="dxa"/>
            <w:tcBorders>
              <w:top w:val="single" w:sz="4" w:space="0" w:color="auto"/>
              <w:left w:val="single" w:sz="4" w:space="0" w:color="auto"/>
            </w:tcBorders>
            <w:shd w:val="clear" w:color="auto" w:fill="FFFFFF"/>
            <w:vAlign w:val="center"/>
          </w:tcPr>
          <w:p w14:paraId="42513B7E" w14:textId="77777777" w:rsidR="007C7EB1" w:rsidRPr="007C7EB1" w:rsidRDefault="007C7EB1" w:rsidP="007C7EB1">
            <w:pPr>
              <w:spacing w:line="192" w:lineRule="auto"/>
              <w:jc w:val="center"/>
              <w:rPr>
                <w:szCs w:val="22"/>
                <w:lang w:val="ro-RO"/>
              </w:rPr>
            </w:pPr>
            <w:r w:rsidRPr="007C7EB1">
              <w:rPr>
                <w:b/>
                <w:bCs/>
                <w:lang w:val="ro-RO" w:bidi="ro-RO"/>
              </w:rPr>
              <w:t xml:space="preserve">Ponderea valorică a încălcărilor constatate în cadrul controlului </w:t>
            </w:r>
            <w:r w:rsidRPr="007C7EB1">
              <w:rPr>
                <w:i/>
                <w:iCs/>
                <w:sz w:val="20"/>
                <w:szCs w:val="20"/>
                <w:lang w:val="ro-RO" w:bidi="ro-RO"/>
              </w:rPr>
              <w:t>(suma punctajului întrebărilor neconforme)</w:t>
            </w:r>
          </w:p>
        </w:tc>
        <w:tc>
          <w:tcPr>
            <w:tcW w:w="1276" w:type="dxa"/>
            <w:tcBorders>
              <w:top w:val="single" w:sz="4" w:space="0" w:color="auto"/>
              <w:left w:val="single" w:sz="4" w:space="0" w:color="auto"/>
              <w:right w:val="single" w:sz="4" w:space="0" w:color="auto"/>
            </w:tcBorders>
            <w:shd w:val="clear" w:color="auto" w:fill="FFFFFF"/>
            <w:vAlign w:val="center"/>
          </w:tcPr>
          <w:p w14:paraId="41642A51" w14:textId="77777777" w:rsidR="007C7EB1" w:rsidRPr="007C7EB1" w:rsidRDefault="007C7EB1" w:rsidP="007C7EB1">
            <w:pPr>
              <w:spacing w:line="192" w:lineRule="auto"/>
              <w:jc w:val="center"/>
              <w:rPr>
                <w:szCs w:val="22"/>
                <w:lang w:val="ro-RO"/>
              </w:rPr>
            </w:pPr>
            <w:r w:rsidRPr="007C7EB1">
              <w:rPr>
                <w:b/>
                <w:bCs/>
                <w:lang w:val="ro-RO" w:bidi="ro-RO"/>
              </w:rPr>
              <w:t xml:space="preserve">Gradul de conformare conform numărului de încălcări % </w:t>
            </w:r>
            <w:r w:rsidRPr="007C7EB1">
              <w:rPr>
                <w:i/>
                <w:iCs/>
                <w:sz w:val="20"/>
                <w:lang w:val="ro-RO" w:bidi="ro-RO"/>
              </w:rPr>
              <w:t>(1-(col 6/col 5) x100%)</w:t>
            </w:r>
          </w:p>
        </w:tc>
      </w:tr>
      <w:tr w:rsidR="007C7EB1" w:rsidRPr="007C7EB1" w14:paraId="7CCBBD5E" w14:textId="77777777" w:rsidTr="007C7EB1">
        <w:trPr>
          <w:trHeight w:hRule="exact" w:val="281"/>
        </w:trPr>
        <w:tc>
          <w:tcPr>
            <w:tcW w:w="1421" w:type="dxa"/>
            <w:tcBorders>
              <w:top w:val="single" w:sz="4" w:space="0" w:color="auto"/>
              <w:left w:val="single" w:sz="4" w:space="0" w:color="auto"/>
            </w:tcBorders>
            <w:shd w:val="clear" w:color="auto" w:fill="FFFFFF"/>
            <w:vAlign w:val="center"/>
          </w:tcPr>
          <w:p w14:paraId="476BBBE1" w14:textId="77777777" w:rsidR="007C7EB1" w:rsidRPr="007C7EB1" w:rsidRDefault="007C7EB1" w:rsidP="007C7EB1">
            <w:pPr>
              <w:ind w:left="300"/>
              <w:jc w:val="center"/>
              <w:rPr>
                <w:i/>
                <w:szCs w:val="22"/>
                <w:lang w:val="ro-RO"/>
              </w:rPr>
            </w:pPr>
            <w:r w:rsidRPr="007C7EB1">
              <w:rPr>
                <w:i/>
                <w:szCs w:val="22"/>
                <w:lang w:val="ro-RO"/>
              </w:rPr>
              <w:t>1</w:t>
            </w:r>
          </w:p>
        </w:tc>
        <w:tc>
          <w:tcPr>
            <w:tcW w:w="1411" w:type="dxa"/>
            <w:tcBorders>
              <w:top w:val="single" w:sz="4" w:space="0" w:color="auto"/>
              <w:left w:val="single" w:sz="4" w:space="0" w:color="auto"/>
            </w:tcBorders>
            <w:shd w:val="clear" w:color="auto" w:fill="FFFFFF"/>
            <w:vAlign w:val="center"/>
          </w:tcPr>
          <w:p w14:paraId="0B13744B" w14:textId="77777777" w:rsidR="007C7EB1" w:rsidRPr="007C7EB1" w:rsidRDefault="007C7EB1" w:rsidP="007C7EB1">
            <w:pPr>
              <w:jc w:val="center"/>
              <w:rPr>
                <w:i/>
                <w:szCs w:val="22"/>
                <w:lang w:val="ro-RO"/>
              </w:rPr>
            </w:pPr>
            <w:r w:rsidRPr="007C7EB1">
              <w:rPr>
                <w:i/>
                <w:szCs w:val="22"/>
                <w:lang w:val="ro-RO"/>
              </w:rPr>
              <w:t>2</w:t>
            </w:r>
          </w:p>
        </w:tc>
        <w:tc>
          <w:tcPr>
            <w:tcW w:w="1406" w:type="dxa"/>
            <w:tcBorders>
              <w:top w:val="single" w:sz="4" w:space="0" w:color="auto"/>
              <w:left w:val="single" w:sz="4" w:space="0" w:color="auto"/>
            </w:tcBorders>
            <w:shd w:val="clear" w:color="auto" w:fill="FFFFFF"/>
            <w:vAlign w:val="center"/>
          </w:tcPr>
          <w:p w14:paraId="046114A7" w14:textId="77777777" w:rsidR="007C7EB1" w:rsidRPr="007C7EB1" w:rsidRDefault="007C7EB1" w:rsidP="007C7EB1">
            <w:pPr>
              <w:jc w:val="center"/>
              <w:rPr>
                <w:i/>
                <w:szCs w:val="22"/>
                <w:lang w:val="ro-RO"/>
              </w:rPr>
            </w:pPr>
            <w:r w:rsidRPr="007C7EB1">
              <w:rPr>
                <w:i/>
                <w:szCs w:val="22"/>
                <w:lang w:val="ro-RO"/>
              </w:rPr>
              <w:t>3</w:t>
            </w:r>
          </w:p>
        </w:tc>
        <w:tc>
          <w:tcPr>
            <w:tcW w:w="1406" w:type="dxa"/>
            <w:tcBorders>
              <w:top w:val="single" w:sz="4" w:space="0" w:color="auto"/>
              <w:left w:val="single" w:sz="4" w:space="0" w:color="auto"/>
            </w:tcBorders>
            <w:shd w:val="clear" w:color="auto" w:fill="FFFFFF"/>
            <w:vAlign w:val="center"/>
          </w:tcPr>
          <w:p w14:paraId="1B61EF03" w14:textId="77777777" w:rsidR="007C7EB1" w:rsidRPr="007C7EB1" w:rsidRDefault="007C7EB1" w:rsidP="007C7EB1">
            <w:pPr>
              <w:jc w:val="center"/>
              <w:rPr>
                <w:i/>
                <w:szCs w:val="22"/>
                <w:lang w:val="ro-RO"/>
              </w:rPr>
            </w:pPr>
            <w:r w:rsidRPr="007C7EB1">
              <w:rPr>
                <w:i/>
                <w:szCs w:val="22"/>
                <w:lang w:val="ro-RO"/>
              </w:rPr>
              <w:t>4</w:t>
            </w:r>
          </w:p>
        </w:tc>
        <w:tc>
          <w:tcPr>
            <w:tcW w:w="1411" w:type="dxa"/>
            <w:tcBorders>
              <w:top w:val="single" w:sz="4" w:space="0" w:color="auto"/>
              <w:left w:val="single" w:sz="4" w:space="0" w:color="auto"/>
            </w:tcBorders>
            <w:shd w:val="clear" w:color="auto" w:fill="FFFFFF"/>
            <w:vAlign w:val="center"/>
          </w:tcPr>
          <w:p w14:paraId="171AFD3D" w14:textId="77777777" w:rsidR="007C7EB1" w:rsidRPr="007C7EB1" w:rsidRDefault="007C7EB1" w:rsidP="007C7EB1">
            <w:pPr>
              <w:jc w:val="center"/>
              <w:rPr>
                <w:i/>
                <w:szCs w:val="22"/>
                <w:lang w:val="ro-RO"/>
              </w:rPr>
            </w:pPr>
            <w:r w:rsidRPr="007C7EB1">
              <w:rPr>
                <w:i/>
                <w:szCs w:val="22"/>
                <w:lang w:val="ro-RO"/>
              </w:rPr>
              <w:t>5</w:t>
            </w:r>
          </w:p>
        </w:tc>
        <w:tc>
          <w:tcPr>
            <w:tcW w:w="1450" w:type="dxa"/>
            <w:tcBorders>
              <w:top w:val="single" w:sz="4" w:space="0" w:color="auto"/>
              <w:left w:val="single" w:sz="4" w:space="0" w:color="auto"/>
            </w:tcBorders>
            <w:shd w:val="clear" w:color="auto" w:fill="FFFFFF"/>
            <w:vAlign w:val="center"/>
          </w:tcPr>
          <w:p w14:paraId="0171DB04" w14:textId="77777777" w:rsidR="007C7EB1" w:rsidRPr="007C7EB1" w:rsidRDefault="007C7EB1" w:rsidP="007C7EB1">
            <w:pPr>
              <w:jc w:val="center"/>
              <w:rPr>
                <w:i/>
                <w:szCs w:val="22"/>
                <w:lang w:val="ro-RO"/>
              </w:rPr>
            </w:pPr>
            <w:r w:rsidRPr="007C7EB1">
              <w:rPr>
                <w:i/>
                <w:szCs w:val="22"/>
                <w:lang w:val="ro-RO"/>
              </w:rPr>
              <w:t>6</w:t>
            </w:r>
          </w:p>
        </w:tc>
        <w:tc>
          <w:tcPr>
            <w:tcW w:w="1276" w:type="dxa"/>
            <w:tcBorders>
              <w:top w:val="single" w:sz="4" w:space="0" w:color="auto"/>
              <w:left w:val="single" w:sz="4" w:space="0" w:color="auto"/>
              <w:right w:val="single" w:sz="4" w:space="0" w:color="auto"/>
            </w:tcBorders>
            <w:shd w:val="clear" w:color="auto" w:fill="FFFFFF"/>
            <w:vAlign w:val="center"/>
          </w:tcPr>
          <w:p w14:paraId="07EBD15E" w14:textId="77777777" w:rsidR="007C7EB1" w:rsidRPr="007C7EB1" w:rsidRDefault="007C7EB1" w:rsidP="007C7EB1">
            <w:pPr>
              <w:jc w:val="center"/>
              <w:rPr>
                <w:i/>
                <w:szCs w:val="22"/>
                <w:lang w:val="ro-RO"/>
              </w:rPr>
            </w:pPr>
            <w:r w:rsidRPr="007C7EB1">
              <w:rPr>
                <w:i/>
                <w:szCs w:val="22"/>
                <w:lang w:val="ro-RO"/>
              </w:rPr>
              <w:t>7</w:t>
            </w:r>
          </w:p>
        </w:tc>
      </w:tr>
      <w:tr w:rsidR="007C7EB1" w:rsidRPr="007C7EB1" w14:paraId="39FBD893" w14:textId="77777777" w:rsidTr="007C7EB1">
        <w:trPr>
          <w:trHeight w:hRule="exact" w:val="264"/>
        </w:trPr>
        <w:tc>
          <w:tcPr>
            <w:tcW w:w="1421" w:type="dxa"/>
            <w:tcBorders>
              <w:top w:val="single" w:sz="4" w:space="0" w:color="auto"/>
              <w:left w:val="single" w:sz="4" w:space="0" w:color="auto"/>
            </w:tcBorders>
            <w:shd w:val="clear" w:color="auto" w:fill="FFFFFF"/>
            <w:vAlign w:val="center"/>
          </w:tcPr>
          <w:p w14:paraId="2F2CA9A9" w14:textId="77777777" w:rsidR="007C7EB1" w:rsidRPr="007C7EB1" w:rsidRDefault="007C7EB1" w:rsidP="007C7EB1">
            <w:pPr>
              <w:spacing w:line="220" w:lineRule="exact"/>
              <w:rPr>
                <w:sz w:val="22"/>
                <w:szCs w:val="22"/>
                <w:lang w:val="ro-RO"/>
              </w:rPr>
            </w:pPr>
            <w:r w:rsidRPr="007C7EB1">
              <w:rPr>
                <w:sz w:val="22"/>
                <w:szCs w:val="22"/>
                <w:lang w:val="ro-RO"/>
              </w:rPr>
              <w:t>Minore</w:t>
            </w:r>
          </w:p>
        </w:tc>
        <w:tc>
          <w:tcPr>
            <w:tcW w:w="1411" w:type="dxa"/>
            <w:tcBorders>
              <w:top w:val="single" w:sz="4" w:space="0" w:color="auto"/>
              <w:left w:val="single" w:sz="4" w:space="0" w:color="auto"/>
            </w:tcBorders>
            <w:shd w:val="clear" w:color="auto" w:fill="FFFFFF"/>
            <w:vAlign w:val="center"/>
          </w:tcPr>
          <w:p w14:paraId="5F7586D8" w14:textId="77777777" w:rsidR="007C7EB1" w:rsidRPr="007C7EB1" w:rsidRDefault="007C7EB1" w:rsidP="007C7EB1">
            <w:pPr>
              <w:rPr>
                <w:sz w:val="10"/>
                <w:szCs w:val="10"/>
                <w:lang w:val="ro-RO"/>
              </w:rPr>
            </w:pPr>
          </w:p>
        </w:tc>
        <w:tc>
          <w:tcPr>
            <w:tcW w:w="1406" w:type="dxa"/>
            <w:tcBorders>
              <w:top w:val="single" w:sz="4" w:space="0" w:color="auto"/>
              <w:left w:val="single" w:sz="4" w:space="0" w:color="auto"/>
            </w:tcBorders>
            <w:shd w:val="clear" w:color="auto" w:fill="FFFFFF"/>
            <w:vAlign w:val="center"/>
          </w:tcPr>
          <w:p w14:paraId="3AC2ED20" w14:textId="77777777" w:rsidR="007C7EB1" w:rsidRPr="007C7EB1" w:rsidRDefault="007C7EB1" w:rsidP="007C7EB1">
            <w:pPr>
              <w:rPr>
                <w:sz w:val="10"/>
                <w:szCs w:val="10"/>
                <w:lang w:val="ro-RO"/>
              </w:rPr>
            </w:pPr>
          </w:p>
        </w:tc>
        <w:tc>
          <w:tcPr>
            <w:tcW w:w="1406" w:type="dxa"/>
            <w:tcBorders>
              <w:top w:val="single" w:sz="4" w:space="0" w:color="auto"/>
              <w:left w:val="single" w:sz="4" w:space="0" w:color="auto"/>
            </w:tcBorders>
            <w:shd w:val="clear" w:color="auto" w:fill="FFFFFF"/>
            <w:vAlign w:val="center"/>
          </w:tcPr>
          <w:p w14:paraId="630FCA9A" w14:textId="77777777" w:rsidR="007C7EB1" w:rsidRPr="007C7EB1" w:rsidRDefault="007C7EB1" w:rsidP="007C7EB1">
            <w:pPr>
              <w:rPr>
                <w:sz w:val="10"/>
                <w:szCs w:val="10"/>
                <w:lang w:val="ro-RO"/>
              </w:rPr>
            </w:pPr>
          </w:p>
        </w:tc>
        <w:tc>
          <w:tcPr>
            <w:tcW w:w="1411" w:type="dxa"/>
            <w:tcBorders>
              <w:top w:val="single" w:sz="4" w:space="0" w:color="auto"/>
              <w:left w:val="single" w:sz="4" w:space="0" w:color="auto"/>
            </w:tcBorders>
            <w:shd w:val="clear" w:color="auto" w:fill="FFFFFF"/>
            <w:vAlign w:val="center"/>
          </w:tcPr>
          <w:p w14:paraId="6FDC57F3" w14:textId="77777777" w:rsidR="007C7EB1" w:rsidRPr="007C7EB1" w:rsidRDefault="007C7EB1" w:rsidP="007C7EB1">
            <w:pPr>
              <w:rPr>
                <w:sz w:val="10"/>
                <w:szCs w:val="10"/>
                <w:lang w:val="ro-RO"/>
              </w:rPr>
            </w:pPr>
          </w:p>
        </w:tc>
        <w:tc>
          <w:tcPr>
            <w:tcW w:w="1450" w:type="dxa"/>
            <w:tcBorders>
              <w:top w:val="single" w:sz="4" w:space="0" w:color="auto"/>
              <w:left w:val="single" w:sz="4" w:space="0" w:color="auto"/>
            </w:tcBorders>
            <w:shd w:val="clear" w:color="auto" w:fill="FFFFFF"/>
            <w:vAlign w:val="center"/>
          </w:tcPr>
          <w:p w14:paraId="7326F598" w14:textId="77777777" w:rsidR="007C7EB1" w:rsidRPr="007C7EB1" w:rsidRDefault="007C7EB1" w:rsidP="007C7EB1">
            <w:pPr>
              <w:rPr>
                <w:sz w:val="10"/>
                <w:szCs w:val="10"/>
                <w:lang w:val="ro-RO"/>
              </w:rPr>
            </w:pPr>
          </w:p>
        </w:tc>
        <w:tc>
          <w:tcPr>
            <w:tcW w:w="1276" w:type="dxa"/>
            <w:tcBorders>
              <w:top w:val="single" w:sz="4" w:space="0" w:color="auto"/>
              <w:left w:val="single" w:sz="4" w:space="0" w:color="auto"/>
              <w:right w:val="single" w:sz="4" w:space="0" w:color="auto"/>
            </w:tcBorders>
            <w:shd w:val="clear" w:color="auto" w:fill="FFFFFF"/>
            <w:vAlign w:val="center"/>
          </w:tcPr>
          <w:p w14:paraId="38A8ACD9" w14:textId="77777777" w:rsidR="007C7EB1" w:rsidRPr="007C7EB1" w:rsidRDefault="007C7EB1" w:rsidP="007C7EB1">
            <w:pPr>
              <w:rPr>
                <w:sz w:val="10"/>
                <w:szCs w:val="10"/>
                <w:lang w:val="ro-RO"/>
              </w:rPr>
            </w:pPr>
          </w:p>
        </w:tc>
      </w:tr>
      <w:tr w:rsidR="007C7EB1" w:rsidRPr="007C7EB1" w14:paraId="15934843" w14:textId="77777777" w:rsidTr="007C7EB1">
        <w:trPr>
          <w:trHeight w:hRule="exact" w:val="264"/>
        </w:trPr>
        <w:tc>
          <w:tcPr>
            <w:tcW w:w="1421" w:type="dxa"/>
            <w:tcBorders>
              <w:top w:val="single" w:sz="4" w:space="0" w:color="auto"/>
              <w:left w:val="single" w:sz="4" w:space="0" w:color="auto"/>
            </w:tcBorders>
            <w:shd w:val="clear" w:color="auto" w:fill="FFFFFF"/>
            <w:vAlign w:val="center"/>
          </w:tcPr>
          <w:p w14:paraId="0DB04DC8" w14:textId="77777777" w:rsidR="007C7EB1" w:rsidRPr="007C7EB1" w:rsidRDefault="007C7EB1" w:rsidP="007C7EB1">
            <w:pPr>
              <w:spacing w:line="220" w:lineRule="exact"/>
              <w:rPr>
                <w:sz w:val="22"/>
                <w:szCs w:val="22"/>
                <w:lang w:val="ro-RO"/>
              </w:rPr>
            </w:pPr>
            <w:r w:rsidRPr="007C7EB1">
              <w:rPr>
                <w:sz w:val="22"/>
                <w:szCs w:val="22"/>
                <w:lang w:val="ro-RO"/>
              </w:rPr>
              <w:t>Grave</w:t>
            </w:r>
          </w:p>
        </w:tc>
        <w:tc>
          <w:tcPr>
            <w:tcW w:w="1411" w:type="dxa"/>
            <w:tcBorders>
              <w:top w:val="single" w:sz="4" w:space="0" w:color="auto"/>
              <w:left w:val="single" w:sz="4" w:space="0" w:color="auto"/>
            </w:tcBorders>
            <w:shd w:val="clear" w:color="auto" w:fill="FFFFFF"/>
            <w:vAlign w:val="center"/>
          </w:tcPr>
          <w:p w14:paraId="3FA4A4FC" w14:textId="77777777" w:rsidR="007C7EB1" w:rsidRPr="007C7EB1" w:rsidRDefault="007C7EB1" w:rsidP="007C7EB1">
            <w:pPr>
              <w:rPr>
                <w:sz w:val="10"/>
                <w:szCs w:val="10"/>
                <w:lang w:val="ro-RO"/>
              </w:rPr>
            </w:pPr>
          </w:p>
        </w:tc>
        <w:tc>
          <w:tcPr>
            <w:tcW w:w="1406" w:type="dxa"/>
            <w:tcBorders>
              <w:top w:val="single" w:sz="4" w:space="0" w:color="auto"/>
              <w:left w:val="single" w:sz="4" w:space="0" w:color="auto"/>
            </w:tcBorders>
            <w:shd w:val="clear" w:color="auto" w:fill="FFFFFF"/>
            <w:vAlign w:val="center"/>
          </w:tcPr>
          <w:p w14:paraId="2A5A1B49" w14:textId="77777777" w:rsidR="007C7EB1" w:rsidRPr="007C7EB1" w:rsidRDefault="007C7EB1" w:rsidP="007C7EB1">
            <w:pPr>
              <w:rPr>
                <w:sz w:val="10"/>
                <w:szCs w:val="10"/>
                <w:lang w:val="ro-RO"/>
              </w:rPr>
            </w:pPr>
          </w:p>
        </w:tc>
        <w:tc>
          <w:tcPr>
            <w:tcW w:w="1406" w:type="dxa"/>
            <w:tcBorders>
              <w:top w:val="single" w:sz="4" w:space="0" w:color="auto"/>
              <w:left w:val="single" w:sz="4" w:space="0" w:color="auto"/>
            </w:tcBorders>
            <w:shd w:val="clear" w:color="auto" w:fill="FFFFFF"/>
            <w:vAlign w:val="center"/>
          </w:tcPr>
          <w:p w14:paraId="5DD57AC9" w14:textId="77777777" w:rsidR="007C7EB1" w:rsidRPr="007C7EB1" w:rsidRDefault="007C7EB1" w:rsidP="007C7EB1">
            <w:pPr>
              <w:rPr>
                <w:sz w:val="10"/>
                <w:szCs w:val="10"/>
                <w:lang w:val="ro-RO"/>
              </w:rPr>
            </w:pPr>
          </w:p>
        </w:tc>
        <w:tc>
          <w:tcPr>
            <w:tcW w:w="1411" w:type="dxa"/>
            <w:tcBorders>
              <w:top w:val="single" w:sz="4" w:space="0" w:color="auto"/>
              <w:left w:val="single" w:sz="4" w:space="0" w:color="auto"/>
            </w:tcBorders>
            <w:shd w:val="clear" w:color="auto" w:fill="FFFFFF"/>
            <w:vAlign w:val="center"/>
          </w:tcPr>
          <w:p w14:paraId="61D464DB" w14:textId="77777777" w:rsidR="007C7EB1" w:rsidRPr="007C7EB1" w:rsidRDefault="007C7EB1" w:rsidP="007C7EB1">
            <w:pPr>
              <w:rPr>
                <w:sz w:val="10"/>
                <w:szCs w:val="10"/>
                <w:lang w:val="ro-RO"/>
              </w:rPr>
            </w:pPr>
          </w:p>
        </w:tc>
        <w:tc>
          <w:tcPr>
            <w:tcW w:w="1450" w:type="dxa"/>
            <w:tcBorders>
              <w:top w:val="single" w:sz="4" w:space="0" w:color="auto"/>
              <w:left w:val="single" w:sz="4" w:space="0" w:color="auto"/>
            </w:tcBorders>
            <w:shd w:val="clear" w:color="auto" w:fill="FFFFFF"/>
            <w:vAlign w:val="center"/>
          </w:tcPr>
          <w:p w14:paraId="2C2E1EB8" w14:textId="77777777" w:rsidR="007C7EB1" w:rsidRPr="007C7EB1" w:rsidRDefault="007C7EB1" w:rsidP="007C7EB1">
            <w:pPr>
              <w:rPr>
                <w:sz w:val="10"/>
                <w:szCs w:val="10"/>
                <w:lang w:val="ro-RO"/>
              </w:rPr>
            </w:pPr>
          </w:p>
        </w:tc>
        <w:tc>
          <w:tcPr>
            <w:tcW w:w="1276" w:type="dxa"/>
            <w:tcBorders>
              <w:top w:val="single" w:sz="4" w:space="0" w:color="auto"/>
              <w:left w:val="single" w:sz="4" w:space="0" w:color="auto"/>
              <w:right w:val="single" w:sz="4" w:space="0" w:color="auto"/>
            </w:tcBorders>
            <w:shd w:val="clear" w:color="auto" w:fill="FFFFFF"/>
            <w:vAlign w:val="center"/>
          </w:tcPr>
          <w:p w14:paraId="005D47AC" w14:textId="77777777" w:rsidR="007C7EB1" w:rsidRPr="007C7EB1" w:rsidRDefault="007C7EB1" w:rsidP="007C7EB1">
            <w:pPr>
              <w:rPr>
                <w:sz w:val="10"/>
                <w:szCs w:val="10"/>
                <w:lang w:val="ro-RO"/>
              </w:rPr>
            </w:pPr>
          </w:p>
        </w:tc>
      </w:tr>
      <w:tr w:rsidR="007C7EB1" w:rsidRPr="007C7EB1" w14:paraId="383AB096" w14:textId="77777777" w:rsidTr="007C7EB1">
        <w:trPr>
          <w:trHeight w:hRule="exact" w:val="259"/>
        </w:trPr>
        <w:tc>
          <w:tcPr>
            <w:tcW w:w="1421" w:type="dxa"/>
            <w:tcBorders>
              <w:top w:val="single" w:sz="4" w:space="0" w:color="auto"/>
              <w:left w:val="single" w:sz="4" w:space="0" w:color="auto"/>
            </w:tcBorders>
            <w:shd w:val="clear" w:color="auto" w:fill="FFFFFF"/>
            <w:vAlign w:val="center"/>
          </w:tcPr>
          <w:p w14:paraId="4E47DD59" w14:textId="77777777" w:rsidR="007C7EB1" w:rsidRPr="007C7EB1" w:rsidRDefault="007C7EB1" w:rsidP="007C7EB1">
            <w:pPr>
              <w:spacing w:line="220" w:lineRule="exact"/>
              <w:rPr>
                <w:sz w:val="22"/>
                <w:szCs w:val="22"/>
                <w:lang w:val="ro-RO"/>
              </w:rPr>
            </w:pPr>
            <w:r w:rsidRPr="007C7EB1">
              <w:rPr>
                <w:sz w:val="22"/>
                <w:szCs w:val="22"/>
                <w:lang w:val="ro-RO"/>
              </w:rPr>
              <w:t>Foarte grave</w:t>
            </w:r>
          </w:p>
        </w:tc>
        <w:tc>
          <w:tcPr>
            <w:tcW w:w="1411" w:type="dxa"/>
            <w:tcBorders>
              <w:top w:val="single" w:sz="4" w:space="0" w:color="auto"/>
              <w:left w:val="single" w:sz="4" w:space="0" w:color="auto"/>
            </w:tcBorders>
            <w:shd w:val="clear" w:color="auto" w:fill="FFFFFF"/>
            <w:vAlign w:val="center"/>
          </w:tcPr>
          <w:p w14:paraId="36039194" w14:textId="77777777" w:rsidR="007C7EB1" w:rsidRPr="007C7EB1" w:rsidRDefault="007C7EB1" w:rsidP="007C7EB1">
            <w:pPr>
              <w:rPr>
                <w:sz w:val="10"/>
                <w:szCs w:val="10"/>
                <w:lang w:val="ro-RO"/>
              </w:rPr>
            </w:pPr>
          </w:p>
        </w:tc>
        <w:tc>
          <w:tcPr>
            <w:tcW w:w="1406" w:type="dxa"/>
            <w:tcBorders>
              <w:top w:val="single" w:sz="4" w:space="0" w:color="auto"/>
              <w:left w:val="single" w:sz="4" w:space="0" w:color="auto"/>
            </w:tcBorders>
            <w:shd w:val="clear" w:color="auto" w:fill="FFFFFF"/>
            <w:vAlign w:val="center"/>
          </w:tcPr>
          <w:p w14:paraId="41F4BC8C" w14:textId="77777777" w:rsidR="007C7EB1" w:rsidRPr="007C7EB1" w:rsidRDefault="007C7EB1" w:rsidP="007C7EB1">
            <w:pPr>
              <w:rPr>
                <w:sz w:val="10"/>
                <w:szCs w:val="10"/>
                <w:lang w:val="ro-RO"/>
              </w:rPr>
            </w:pPr>
          </w:p>
        </w:tc>
        <w:tc>
          <w:tcPr>
            <w:tcW w:w="1406" w:type="dxa"/>
            <w:tcBorders>
              <w:top w:val="single" w:sz="4" w:space="0" w:color="auto"/>
              <w:left w:val="single" w:sz="4" w:space="0" w:color="auto"/>
            </w:tcBorders>
            <w:shd w:val="clear" w:color="auto" w:fill="FFFFFF"/>
            <w:vAlign w:val="center"/>
          </w:tcPr>
          <w:p w14:paraId="64F22245" w14:textId="77777777" w:rsidR="007C7EB1" w:rsidRPr="007C7EB1" w:rsidRDefault="007C7EB1" w:rsidP="007C7EB1">
            <w:pPr>
              <w:rPr>
                <w:sz w:val="10"/>
                <w:szCs w:val="10"/>
                <w:lang w:val="ro-RO"/>
              </w:rPr>
            </w:pPr>
          </w:p>
        </w:tc>
        <w:tc>
          <w:tcPr>
            <w:tcW w:w="1411" w:type="dxa"/>
            <w:tcBorders>
              <w:top w:val="single" w:sz="4" w:space="0" w:color="auto"/>
              <w:left w:val="single" w:sz="4" w:space="0" w:color="auto"/>
            </w:tcBorders>
            <w:shd w:val="clear" w:color="auto" w:fill="FFFFFF"/>
            <w:vAlign w:val="center"/>
          </w:tcPr>
          <w:p w14:paraId="3819A1FC" w14:textId="77777777" w:rsidR="007C7EB1" w:rsidRPr="007C7EB1" w:rsidRDefault="007C7EB1" w:rsidP="007C7EB1">
            <w:pPr>
              <w:rPr>
                <w:sz w:val="10"/>
                <w:szCs w:val="10"/>
                <w:lang w:val="ro-RO"/>
              </w:rPr>
            </w:pPr>
          </w:p>
        </w:tc>
        <w:tc>
          <w:tcPr>
            <w:tcW w:w="1450" w:type="dxa"/>
            <w:tcBorders>
              <w:top w:val="single" w:sz="4" w:space="0" w:color="auto"/>
              <w:left w:val="single" w:sz="4" w:space="0" w:color="auto"/>
            </w:tcBorders>
            <w:shd w:val="clear" w:color="auto" w:fill="FFFFFF"/>
            <w:vAlign w:val="center"/>
          </w:tcPr>
          <w:p w14:paraId="4A68101F" w14:textId="77777777" w:rsidR="007C7EB1" w:rsidRPr="007C7EB1" w:rsidRDefault="007C7EB1" w:rsidP="007C7EB1">
            <w:pPr>
              <w:rPr>
                <w:sz w:val="10"/>
                <w:szCs w:val="10"/>
                <w:lang w:val="ro-RO"/>
              </w:rPr>
            </w:pPr>
          </w:p>
        </w:tc>
        <w:tc>
          <w:tcPr>
            <w:tcW w:w="1276" w:type="dxa"/>
            <w:tcBorders>
              <w:top w:val="single" w:sz="4" w:space="0" w:color="auto"/>
              <w:left w:val="single" w:sz="4" w:space="0" w:color="auto"/>
              <w:right w:val="single" w:sz="4" w:space="0" w:color="auto"/>
            </w:tcBorders>
            <w:shd w:val="clear" w:color="auto" w:fill="FFFFFF"/>
            <w:vAlign w:val="center"/>
          </w:tcPr>
          <w:p w14:paraId="153F4B5B" w14:textId="77777777" w:rsidR="007C7EB1" w:rsidRPr="007C7EB1" w:rsidRDefault="007C7EB1" w:rsidP="007C7EB1">
            <w:pPr>
              <w:rPr>
                <w:sz w:val="10"/>
                <w:szCs w:val="10"/>
                <w:lang w:val="ro-RO"/>
              </w:rPr>
            </w:pPr>
          </w:p>
        </w:tc>
      </w:tr>
      <w:tr w:rsidR="007C7EB1" w:rsidRPr="007C7EB1" w14:paraId="2E532BD7" w14:textId="77777777" w:rsidTr="007C7EB1">
        <w:trPr>
          <w:trHeight w:hRule="exact" w:val="274"/>
        </w:trPr>
        <w:tc>
          <w:tcPr>
            <w:tcW w:w="1421" w:type="dxa"/>
            <w:tcBorders>
              <w:top w:val="single" w:sz="4" w:space="0" w:color="auto"/>
              <w:left w:val="single" w:sz="4" w:space="0" w:color="auto"/>
              <w:bottom w:val="single" w:sz="4" w:space="0" w:color="auto"/>
            </w:tcBorders>
            <w:shd w:val="clear" w:color="auto" w:fill="FFFFFF"/>
            <w:vAlign w:val="center"/>
          </w:tcPr>
          <w:p w14:paraId="3E952BC1" w14:textId="77777777" w:rsidR="007C7EB1" w:rsidRPr="007C7EB1" w:rsidRDefault="007C7EB1" w:rsidP="007C7EB1">
            <w:pPr>
              <w:spacing w:line="220" w:lineRule="exact"/>
              <w:jc w:val="center"/>
              <w:rPr>
                <w:b/>
                <w:sz w:val="22"/>
                <w:szCs w:val="22"/>
                <w:lang w:val="ro-RO"/>
              </w:rPr>
            </w:pPr>
            <w:r w:rsidRPr="007C7EB1">
              <w:rPr>
                <w:b/>
                <w:sz w:val="22"/>
                <w:szCs w:val="22"/>
                <w:lang w:val="ro-RO"/>
              </w:rPr>
              <w:t>Total</w:t>
            </w:r>
          </w:p>
        </w:tc>
        <w:tc>
          <w:tcPr>
            <w:tcW w:w="1411" w:type="dxa"/>
            <w:tcBorders>
              <w:top w:val="single" w:sz="4" w:space="0" w:color="auto"/>
              <w:left w:val="single" w:sz="4" w:space="0" w:color="auto"/>
              <w:bottom w:val="single" w:sz="4" w:space="0" w:color="auto"/>
            </w:tcBorders>
            <w:shd w:val="clear" w:color="auto" w:fill="FFFFFF"/>
            <w:vAlign w:val="center"/>
          </w:tcPr>
          <w:p w14:paraId="7BBC6CF7" w14:textId="77777777" w:rsidR="007C7EB1" w:rsidRPr="007C7EB1" w:rsidRDefault="007C7EB1" w:rsidP="007C7EB1">
            <w:pPr>
              <w:rPr>
                <w:sz w:val="10"/>
                <w:szCs w:val="10"/>
                <w:lang w:val="ro-RO"/>
              </w:rPr>
            </w:pPr>
          </w:p>
        </w:tc>
        <w:tc>
          <w:tcPr>
            <w:tcW w:w="1406" w:type="dxa"/>
            <w:tcBorders>
              <w:top w:val="single" w:sz="4" w:space="0" w:color="auto"/>
              <w:left w:val="single" w:sz="4" w:space="0" w:color="auto"/>
              <w:bottom w:val="single" w:sz="4" w:space="0" w:color="auto"/>
            </w:tcBorders>
            <w:shd w:val="clear" w:color="auto" w:fill="FFFFFF"/>
            <w:vAlign w:val="center"/>
          </w:tcPr>
          <w:p w14:paraId="06AD487A" w14:textId="77777777" w:rsidR="007C7EB1" w:rsidRPr="007C7EB1" w:rsidRDefault="007C7EB1" w:rsidP="007C7EB1">
            <w:pPr>
              <w:rPr>
                <w:sz w:val="10"/>
                <w:szCs w:val="10"/>
                <w:lang w:val="ro-RO"/>
              </w:rPr>
            </w:pPr>
          </w:p>
        </w:tc>
        <w:tc>
          <w:tcPr>
            <w:tcW w:w="1406" w:type="dxa"/>
            <w:tcBorders>
              <w:top w:val="single" w:sz="4" w:space="0" w:color="auto"/>
              <w:left w:val="single" w:sz="4" w:space="0" w:color="auto"/>
              <w:bottom w:val="single" w:sz="4" w:space="0" w:color="auto"/>
            </w:tcBorders>
            <w:shd w:val="clear" w:color="auto" w:fill="FFFFFF"/>
            <w:vAlign w:val="center"/>
          </w:tcPr>
          <w:p w14:paraId="40C236D4" w14:textId="77777777" w:rsidR="007C7EB1" w:rsidRPr="007C7EB1" w:rsidRDefault="007C7EB1" w:rsidP="007C7EB1">
            <w:pPr>
              <w:rPr>
                <w:sz w:val="10"/>
                <w:szCs w:val="10"/>
                <w:lang w:val="ro-RO"/>
              </w:rPr>
            </w:pPr>
          </w:p>
        </w:tc>
        <w:tc>
          <w:tcPr>
            <w:tcW w:w="1411" w:type="dxa"/>
            <w:tcBorders>
              <w:top w:val="single" w:sz="4" w:space="0" w:color="auto"/>
              <w:left w:val="single" w:sz="4" w:space="0" w:color="auto"/>
              <w:bottom w:val="single" w:sz="4" w:space="0" w:color="auto"/>
            </w:tcBorders>
            <w:shd w:val="clear" w:color="auto" w:fill="FFFFFF"/>
            <w:vAlign w:val="center"/>
          </w:tcPr>
          <w:p w14:paraId="75BE39EE" w14:textId="77777777" w:rsidR="007C7EB1" w:rsidRPr="007C7EB1" w:rsidRDefault="007C7EB1" w:rsidP="007C7EB1">
            <w:pPr>
              <w:rPr>
                <w:sz w:val="10"/>
                <w:szCs w:val="10"/>
                <w:lang w:val="ro-RO"/>
              </w:rPr>
            </w:pPr>
          </w:p>
        </w:tc>
        <w:tc>
          <w:tcPr>
            <w:tcW w:w="1450" w:type="dxa"/>
            <w:tcBorders>
              <w:top w:val="single" w:sz="4" w:space="0" w:color="auto"/>
              <w:left w:val="single" w:sz="4" w:space="0" w:color="auto"/>
              <w:bottom w:val="single" w:sz="4" w:space="0" w:color="auto"/>
            </w:tcBorders>
            <w:shd w:val="clear" w:color="auto" w:fill="FFFFFF"/>
            <w:vAlign w:val="center"/>
          </w:tcPr>
          <w:p w14:paraId="1DC15447" w14:textId="77777777" w:rsidR="007C7EB1" w:rsidRPr="007C7EB1" w:rsidRDefault="007C7EB1" w:rsidP="007C7EB1">
            <w:pPr>
              <w:rPr>
                <w:sz w:val="10"/>
                <w:szCs w:val="10"/>
                <w:lang w:val="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CAE22A" w14:textId="77777777" w:rsidR="007C7EB1" w:rsidRPr="007C7EB1" w:rsidRDefault="007C7EB1" w:rsidP="007C7EB1">
            <w:pPr>
              <w:rPr>
                <w:sz w:val="10"/>
                <w:szCs w:val="10"/>
                <w:lang w:val="ro-RO"/>
              </w:rPr>
            </w:pPr>
          </w:p>
        </w:tc>
      </w:tr>
    </w:tbl>
    <w:p w14:paraId="47C5B4FE" w14:textId="77777777" w:rsidR="007C7EB1" w:rsidRPr="007C7EB1" w:rsidRDefault="007C7EB1" w:rsidP="007C7EB1">
      <w:pPr>
        <w:widowControl w:val="0"/>
        <w:spacing w:line="220" w:lineRule="exact"/>
        <w:rPr>
          <w:b/>
          <w:sz w:val="22"/>
          <w:szCs w:val="22"/>
          <w:lang w:val="ro-RO" w:eastAsia="en-US"/>
        </w:rPr>
      </w:pPr>
    </w:p>
    <w:p w14:paraId="06BD3E9B" w14:textId="77777777" w:rsidR="007C7EB1" w:rsidRPr="007C7EB1" w:rsidRDefault="007C7EB1" w:rsidP="007C7EB1">
      <w:pPr>
        <w:widowControl w:val="0"/>
        <w:numPr>
          <w:ilvl w:val="0"/>
          <w:numId w:val="24"/>
        </w:numPr>
        <w:tabs>
          <w:tab w:val="left" w:pos="426"/>
        </w:tabs>
        <w:spacing w:line="220" w:lineRule="exact"/>
        <w:ind w:left="0" w:firstLine="142"/>
        <w:jc w:val="left"/>
        <w:rPr>
          <w:b/>
          <w:szCs w:val="22"/>
          <w:lang w:val="ro-RO" w:eastAsia="en-US"/>
        </w:rPr>
      </w:pPr>
      <w:r w:rsidRPr="007C7EB1">
        <w:rPr>
          <w:b/>
          <w:szCs w:val="22"/>
          <w:lang w:val="ro-RO" w:eastAsia="en-US"/>
        </w:rPr>
        <w:t>Ghid privind sistemul de apreciere a întrebărilor:</w:t>
      </w:r>
    </w:p>
    <w:p w14:paraId="25177AFB" w14:textId="77777777" w:rsidR="007C7EB1" w:rsidRPr="007C7EB1" w:rsidRDefault="007C7EB1" w:rsidP="007C7EB1">
      <w:pPr>
        <w:widowControl w:val="0"/>
        <w:spacing w:line="220" w:lineRule="exact"/>
        <w:rPr>
          <w:b/>
          <w:sz w:val="18"/>
          <w:szCs w:val="22"/>
          <w:lang w:val="ro-RO" w:eastAsia="en-US"/>
        </w:rPr>
      </w:pPr>
    </w:p>
    <w:tbl>
      <w:tblPr>
        <w:tblW w:w="9781" w:type="dxa"/>
        <w:tblInd w:w="10" w:type="dxa"/>
        <w:tblLayout w:type="fixed"/>
        <w:tblCellMar>
          <w:left w:w="10" w:type="dxa"/>
          <w:right w:w="10" w:type="dxa"/>
        </w:tblCellMar>
        <w:tblLook w:val="0000" w:firstRow="0" w:lastRow="0" w:firstColumn="0" w:lastColumn="0" w:noHBand="0" w:noVBand="0"/>
      </w:tblPr>
      <w:tblGrid>
        <w:gridCol w:w="4709"/>
        <w:gridCol w:w="5072"/>
      </w:tblGrid>
      <w:tr w:rsidR="007C7EB1" w:rsidRPr="007C7EB1" w14:paraId="796099FD" w14:textId="77777777" w:rsidTr="007C7EB1">
        <w:trPr>
          <w:trHeight w:hRule="exact" w:val="269"/>
        </w:trPr>
        <w:tc>
          <w:tcPr>
            <w:tcW w:w="4709" w:type="dxa"/>
            <w:tcBorders>
              <w:top w:val="single" w:sz="4" w:space="0" w:color="auto"/>
              <w:left w:val="single" w:sz="4" w:space="0" w:color="auto"/>
            </w:tcBorders>
            <w:shd w:val="clear" w:color="auto" w:fill="FFFFFF"/>
            <w:vAlign w:val="center"/>
          </w:tcPr>
          <w:p w14:paraId="10D5AB47" w14:textId="77777777" w:rsidR="007C7EB1" w:rsidRPr="007C7EB1" w:rsidRDefault="007C7EB1" w:rsidP="007C7EB1">
            <w:pPr>
              <w:spacing w:line="220" w:lineRule="exact"/>
              <w:jc w:val="center"/>
              <w:rPr>
                <w:lang w:val="ro-RO"/>
              </w:rPr>
            </w:pPr>
            <w:r w:rsidRPr="007C7EB1">
              <w:rPr>
                <w:sz w:val="22"/>
                <w:szCs w:val="22"/>
                <w:lang w:val="ro-RO"/>
              </w:rPr>
              <w:t>Calificarea încălcărilor</w:t>
            </w:r>
          </w:p>
        </w:tc>
        <w:tc>
          <w:tcPr>
            <w:tcW w:w="5072" w:type="dxa"/>
            <w:tcBorders>
              <w:top w:val="single" w:sz="4" w:space="0" w:color="auto"/>
              <w:left w:val="single" w:sz="4" w:space="0" w:color="auto"/>
              <w:right w:val="single" w:sz="4" w:space="0" w:color="auto"/>
            </w:tcBorders>
            <w:shd w:val="clear" w:color="auto" w:fill="FFFFFF"/>
            <w:vAlign w:val="center"/>
          </w:tcPr>
          <w:p w14:paraId="70189031" w14:textId="77777777" w:rsidR="007C7EB1" w:rsidRPr="007C7EB1" w:rsidRDefault="007C7EB1" w:rsidP="007C7EB1">
            <w:pPr>
              <w:spacing w:line="220" w:lineRule="exact"/>
              <w:jc w:val="center"/>
              <w:rPr>
                <w:lang w:val="ro-RO"/>
              </w:rPr>
            </w:pPr>
            <w:r w:rsidRPr="007C7EB1">
              <w:rPr>
                <w:sz w:val="22"/>
                <w:szCs w:val="22"/>
                <w:lang w:val="ro-RO"/>
              </w:rPr>
              <w:t>Punctajul</w:t>
            </w:r>
          </w:p>
        </w:tc>
      </w:tr>
      <w:tr w:rsidR="007C7EB1" w:rsidRPr="007C7EB1" w14:paraId="54689592" w14:textId="77777777" w:rsidTr="007C7EB1">
        <w:trPr>
          <w:trHeight w:hRule="exact" w:val="264"/>
        </w:trPr>
        <w:tc>
          <w:tcPr>
            <w:tcW w:w="4709" w:type="dxa"/>
            <w:tcBorders>
              <w:top w:val="single" w:sz="4" w:space="0" w:color="auto"/>
              <w:left w:val="single" w:sz="4" w:space="0" w:color="auto"/>
            </w:tcBorders>
            <w:shd w:val="clear" w:color="auto" w:fill="FFFFFF"/>
            <w:vAlign w:val="center"/>
          </w:tcPr>
          <w:p w14:paraId="0A007839" w14:textId="77777777" w:rsidR="007C7EB1" w:rsidRPr="007C7EB1" w:rsidRDefault="007C7EB1" w:rsidP="007C7EB1">
            <w:pPr>
              <w:spacing w:line="220" w:lineRule="exact"/>
              <w:rPr>
                <w:lang w:val="ro-RO"/>
              </w:rPr>
            </w:pPr>
            <w:r w:rsidRPr="007C7EB1">
              <w:rPr>
                <w:sz w:val="22"/>
                <w:szCs w:val="22"/>
                <w:lang w:val="ro-RO"/>
              </w:rPr>
              <w:t>Minore</w:t>
            </w:r>
          </w:p>
        </w:tc>
        <w:tc>
          <w:tcPr>
            <w:tcW w:w="5072" w:type="dxa"/>
            <w:tcBorders>
              <w:top w:val="single" w:sz="4" w:space="0" w:color="auto"/>
              <w:left w:val="single" w:sz="4" w:space="0" w:color="auto"/>
              <w:right w:val="single" w:sz="4" w:space="0" w:color="auto"/>
            </w:tcBorders>
            <w:shd w:val="clear" w:color="auto" w:fill="FFFFFF"/>
            <w:vAlign w:val="center"/>
          </w:tcPr>
          <w:p w14:paraId="4F10D92E" w14:textId="77777777" w:rsidR="007C7EB1" w:rsidRPr="007C7EB1" w:rsidRDefault="007C7EB1" w:rsidP="007C7EB1">
            <w:pPr>
              <w:spacing w:line="220" w:lineRule="exact"/>
              <w:jc w:val="center"/>
              <w:rPr>
                <w:lang w:val="ro-RO"/>
              </w:rPr>
            </w:pPr>
            <w:r w:rsidRPr="007C7EB1">
              <w:rPr>
                <w:sz w:val="22"/>
                <w:szCs w:val="22"/>
                <w:lang w:val="ro-RO"/>
              </w:rPr>
              <w:t>1 - 6</w:t>
            </w:r>
          </w:p>
        </w:tc>
      </w:tr>
      <w:tr w:rsidR="007C7EB1" w:rsidRPr="007C7EB1" w14:paraId="41C1BAD4" w14:textId="77777777" w:rsidTr="007C7EB1">
        <w:trPr>
          <w:trHeight w:hRule="exact" w:val="259"/>
        </w:trPr>
        <w:tc>
          <w:tcPr>
            <w:tcW w:w="4709" w:type="dxa"/>
            <w:tcBorders>
              <w:top w:val="single" w:sz="4" w:space="0" w:color="auto"/>
              <w:left w:val="single" w:sz="4" w:space="0" w:color="auto"/>
            </w:tcBorders>
            <w:shd w:val="clear" w:color="auto" w:fill="FFFFFF"/>
            <w:vAlign w:val="center"/>
          </w:tcPr>
          <w:p w14:paraId="4B3EF667" w14:textId="77777777" w:rsidR="007C7EB1" w:rsidRPr="007C7EB1" w:rsidRDefault="007C7EB1" w:rsidP="007C7EB1">
            <w:pPr>
              <w:spacing w:line="220" w:lineRule="exact"/>
              <w:rPr>
                <w:lang w:val="ro-RO"/>
              </w:rPr>
            </w:pPr>
            <w:r w:rsidRPr="007C7EB1">
              <w:rPr>
                <w:sz w:val="22"/>
                <w:szCs w:val="22"/>
                <w:lang w:val="ro-RO"/>
              </w:rPr>
              <w:t>Grave</w:t>
            </w:r>
          </w:p>
        </w:tc>
        <w:tc>
          <w:tcPr>
            <w:tcW w:w="5072" w:type="dxa"/>
            <w:tcBorders>
              <w:top w:val="single" w:sz="4" w:space="0" w:color="auto"/>
              <w:left w:val="single" w:sz="4" w:space="0" w:color="auto"/>
              <w:right w:val="single" w:sz="4" w:space="0" w:color="auto"/>
            </w:tcBorders>
            <w:shd w:val="clear" w:color="auto" w:fill="FFFFFF"/>
            <w:vAlign w:val="center"/>
          </w:tcPr>
          <w:p w14:paraId="497FAAA1" w14:textId="77777777" w:rsidR="007C7EB1" w:rsidRPr="007C7EB1" w:rsidRDefault="007C7EB1" w:rsidP="007C7EB1">
            <w:pPr>
              <w:spacing w:line="220" w:lineRule="exact"/>
              <w:jc w:val="center"/>
              <w:rPr>
                <w:lang w:val="ro-RO"/>
              </w:rPr>
            </w:pPr>
            <w:r w:rsidRPr="007C7EB1">
              <w:rPr>
                <w:sz w:val="22"/>
                <w:szCs w:val="22"/>
                <w:lang w:val="ro-RO"/>
              </w:rPr>
              <w:t>7 - 14</w:t>
            </w:r>
          </w:p>
        </w:tc>
      </w:tr>
      <w:tr w:rsidR="007C7EB1" w:rsidRPr="007C7EB1" w14:paraId="615D452F" w14:textId="77777777" w:rsidTr="007C7EB1">
        <w:trPr>
          <w:trHeight w:hRule="exact" w:val="274"/>
        </w:trPr>
        <w:tc>
          <w:tcPr>
            <w:tcW w:w="4709" w:type="dxa"/>
            <w:tcBorders>
              <w:top w:val="single" w:sz="4" w:space="0" w:color="auto"/>
              <w:left w:val="single" w:sz="4" w:space="0" w:color="auto"/>
              <w:bottom w:val="single" w:sz="4" w:space="0" w:color="auto"/>
            </w:tcBorders>
            <w:shd w:val="clear" w:color="auto" w:fill="FFFFFF"/>
            <w:vAlign w:val="center"/>
          </w:tcPr>
          <w:p w14:paraId="402936C6" w14:textId="77777777" w:rsidR="007C7EB1" w:rsidRPr="007C7EB1" w:rsidRDefault="007C7EB1" w:rsidP="007C7EB1">
            <w:pPr>
              <w:spacing w:line="220" w:lineRule="exact"/>
              <w:rPr>
                <w:lang w:val="ro-RO"/>
              </w:rPr>
            </w:pPr>
            <w:r w:rsidRPr="007C7EB1">
              <w:rPr>
                <w:sz w:val="22"/>
                <w:szCs w:val="22"/>
                <w:lang w:val="ro-RO"/>
              </w:rPr>
              <w:t>Foarte grave</w:t>
            </w:r>
          </w:p>
        </w:tc>
        <w:tc>
          <w:tcPr>
            <w:tcW w:w="5072" w:type="dxa"/>
            <w:tcBorders>
              <w:top w:val="single" w:sz="4" w:space="0" w:color="auto"/>
              <w:left w:val="single" w:sz="4" w:space="0" w:color="auto"/>
              <w:bottom w:val="single" w:sz="4" w:space="0" w:color="auto"/>
              <w:right w:val="single" w:sz="4" w:space="0" w:color="auto"/>
            </w:tcBorders>
            <w:shd w:val="clear" w:color="auto" w:fill="FFFFFF"/>
            <w:vAlign w:val="center"/>
          </w:tcPr>
          <w:p w14:paraId="08272904" w14:textId="77777777" w:rsidR="007C7EB1" w:rsidRPr="007C7EB1" w:rsidRDefault="007C7EB1" w:rsidP="007C7EB1">
            <w:pPr>
              <w:spacing w:line="220" w:lineRule="exact"/>
              <w:jc w:val="center"/>
              <w:rPr>
                <w:lang w:val="ro-RO"/>
              </w:rPr>
            </w:pPr>
            <w:r w:rsidRPr="007C7EB1">
              <w:rPr>
                <w:sz w:val="22"/>
                <w:szCs w:val="22"/>
                <w:lang w:val="ro-RO"/>
              </w:rPr>
              <w:t>15 - 20</w:t>
            </w:r>
          </w:p>
        </w:tc>
      </w:tr>
    </w:tbl>
    <w:p w14:paraId="523407E5" w14:textId="77777777" w:rsidR="007C7EB1" w:rsidRPr="007C7EB1" w:rsidRDefault="007C7EB1" w:rsidP="007C7EB1">
      <w:pPr>
        <w:rPr>
          <w:b/>
          <w:sz w:val="20"/>
          <w:lang w:val="ro-RO"/>
        </w:rPr>
      </w:pPr>
    </w:p>
    <w:p w14:paraId="311FC4A5" w14:textId="77777777" w:rsidR="007C7EB1" w:rsidRPr="007C7EB1" w:rsidRDefault="007C7EB1" w:rsidP="007C7EB1">
      <w:pPr>
        <w:numPr>
          <w:ilvl w:val="0"/>
          <w:numId w:val="24"/>
        </w:numPr>
        <w:tabs>
          <w:tab w:val="left" w:pos="426"/>
        </w:tabs>
        <w:ind w:left="0" w:firstLine="0"/>
        <w:contextualSpacing/>
        <w:jc w:val="left"/>
        <w:rPr>
          <w:b/>
          <w:szCs w:val="20"/>
          <w:lang w:val="ro-RO"/>
        </w:rPr>
      </w:pPr>
      <w:r w:rsidRPr="007C7EB1">
        <w:rPr>
          <w:b/>
          <w:szCs w:val="20"/>
          <w:lang w:val="ro-RO"/>
        </w:rPr>
        <w:t>Lista actelor normative relevante</w:t>
      </w:r>
    </w:p>
    <w:p w14:paraId="07549171" w14:textId="7DBB214B" w:rsidR="000B179F" w:rsidRPr="00DB215C" w:rsidRDefault="000B179F" w:rsidP="007C7EB1">
      <w:pPr>
        <w:widowControl w:val="0"/>
        <w:tabs>
          <w:tab w:val="left" w:pos="0"/>
        </w:tabs>
        <w:autoSpaceDE w:val="0"/>
        <w:autoSpaceDN w:val="0"/>
        <w:spacing w:after="4"/>
        <w:rPr>
          <w:b/>
          <w:szCs w:val="22"/>
          <w:lang w:val="ro-RO" w:eastAsia="en-US"/>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260"/>
        <w:gridCol w:w="5954"/>
      </w:tblGrid>
      <w:tr w:rsidR="000B179F" w:rsidRPr="00DB215C" w14:paraId="5A168063" w14:textId="77777777" w:rsidTr="007C7EB1">
        <w:trPr>
          <w:trHeight w:val="551"/>
        </w:trPr>
        <w:tc>
          <w:tcPr>
            <w:tcW w:w="567" w:type="dxa"/>
            <w:vAlign w:val="center"/>
          </w:tcPr>
          <w:p w14:paraId="525C4363" w14:textId="77777777" w:rsidR="000B179F" w:rsidRPr="00DB215C" w:rsidRDefault="000B179F" w:rsidP="005F378F">
            <w:pPr>
              <w:tabs>
                <w:tab w:val="left" w:pos="0"/>
              </w:tabs>
              <w:spacing w:line="276" w:lineRule="exact"/>
              <w:jc w:val="center"/>
              <w:rPr>
                <w:b/>
                <w:szCs w:val="22"/>
                <w:lang w:val="ro-RO" w:eastAsia="en-US"/>
              </w:rPr>
            </w:pPr>
            <w:r w:rsidRPr="00DB215C">
              <w:rPr>
                <w:b/>
                <w:szCs w:val="22"/>
                <w:lang w:val="ro-RO" w:eastAsia="en-US"/>
              </w:rPr>
              <w:t>Nr.</w:t>
            </w:r>
            <w:r w:rsidRPr="00DB215C">
              <w:rPr>
                <w:b/>
                <w:spacing w:val="-57"/>
                <w:szCs w:val="22"/>
                <w:lang w:val="ro-RO" w:eastAsia="en-US"/>
              </w:rPr>
              <w:t xml:space="preserve"> </w:t>
            </w:r>
            <w:r w:rsidRPr="00DB215C">
              <w:rPr>
                <w:b/>
                <w:szCs w:val="22"/>
                <w:lang w:val="ro-RO" w:eastAsia="en-US"/>
              </w:rPr>
              <w:t>d/o.</w:t>
            </w:r>
          </w:p>
        </w:tc>
        <w:tc>
          <w:tcPr>
            <w:tcW w:w="3260" w:type="dxa"/>
            <w:vAlign w:val="center"/>
          </w:tcPr>
          <w:p w14:paraId="389214AB" w14:textId="77777777" w:rsidR="000B179F" w:rsidRPr="00DB215C" w:rsidRDefault="000B179F" w:rsidP="005F378F">
            <w:pPr>
              <w:tabs>
                <w:tab w:val="left" w:pos="0"/>
              </w:tabs>
              <w:spacing w:line="273" w:lineRule="exact"/>
              <w:jc w:val="center"/>
              <w:rPr>
                <w:b/>
                <w:szCs w:val="22"/>
                <w:lang w:val="ro-RO" w:eastAsia="en-US"/>
              </w:rPr>
            </w:pPr>
            <w:r w:rsidRPr="00DB215C">
              <w:rPr>
                <w:b/>
                <w:szCs w:val="22"/>
                <w:lang w:val="ro-RO" w:eastAsia="en-US"/>
              </w:rPr>
              <w:t>Indicativul</w:t>
            </w:r>
          </w:p>
        </w:tc>
        <w:tc>
          <w:tcPr>
            <w:tcW w:w="5954" w:type="dxa"/>
            <w:vAlign w:val="center"/>
          </w:tcPr>
          <w:p w14:paraId="572FA695" w14:textId="77777777" w:rsidR="000B179F" w:rsidRPr="00DB215C" w:rsidRDefault="000B179F" w:rsidP="005F378F">
            <w:pPr>
              <w:tabs>
                <w:tab w:val="left" w:pos="0"/>
              </w:tabs>
              <w:spacing w:line="273" w:lineRule="exact"/>
              <w:jc w:val="center"/>
              <w:rPr>
                <w:b/>
                <w:szCs w:val="22"/>
                <w:lang w:val="ro-RO" w:eastAsia="en-US"/>
              </w:rPr>
            </w:pPr>
            <w:r w:rsidRPr="00DB215C">
              <w:rPr>
                <w:b/>
                <w:szCs w:val="22"/>
                <w:lang w:val="ro-RO" w:eastAsia="en-US"/>
              </w:rPr>
              <w:t>Titlul</w:t>
            </w:r>
          </w:p>
        </w:tc>
      </w:tr>
      <w:tr w:rsidR="000B179F" w:rsidRPr="00BC1A8F" w14:paraId="315B24F3" w14:textId="77777777" w:rsidTr="007C7EB1">
        <w:trPr>
          <w:trHeight w:val="551"/>
        </w:trPr>
        <w:tc>
          <w:tcPr>
            <w:tcW w:w="567" w:type="dxa"/>
            <w:vAlign w:val="center"/>
          </w:tcPr>
          <w:p w14:paraId="2C484323" w14:textId="2781AA34" w:rsidR="000B179F" w:rsidRPr="00DB215C" w:rsidRDefault="00C83597" w:rsidP="00C83597">
            <w:pPr>
              <w:tabs>
                <w:tab w:val="left" w:pos="284"/>
              </w:tabs>
              <w:spacing w:line="267" w:lineRule="exact"/>
              <w:jc w:val="center"/>
              <w:rPr>
                <w:szCs w:val="22"/>
                <w:lang w:val="ro-RO" w:eastAsia="en-US"/>
              </w:rPr>
            </w:pPr>
            <w:r w:rsidRPr="00DB215C">
              <w:rPr>
                <w:szCs w:val="22"/>
                <w:lang w:val="ro-RO" w:eastAsia="en-US"/>
              </w:rPr>
              <w:t>1.</w:t>
            </w:r>
          </w:p>
        </w:tc>
        <w:tc>
          <w:tcPr>
            <w:tcW w:w="3260" w:type="dxa"/>
            <w:vAlign w:val="center"/>
          </w:tcPr>
          <w:p w14:paraId="6B446224" w14:textId="173CB776" w:rsidR="000B179F" w:rsidRPr="00DB215C" w:rsidRDefault="000B179F" w:rsidP="000B179F">
            <w:pPr>
              <w:tabs>
                <w:tab w:val="left" w:pos="0"/>
              </w:tabs>
              <w:spacing w:line="272" w:lineRule="exact"/>
              <w:rPr>
                <w:szCs w:val="22"/>
                <w:lang w:val="ro-RO" w:eastAsia="en-US"/>
              </w:rPr>
            </w:pPr>
            <w:r w:rsidRPr="00DB215C">
              <w:rPr>
                <w:szCs w:val="22"/>
                <w:lang w:val="ro-RO" w:eastAsia="en-US"/>
              </w:rPr>
              <w:t>Legea</w:t>
            </w:r>
            <w:r w:rsidRPr="00DB215C">
              <w:rPr>
                <w:spacing w:val="-2"/>
                <w:szCs w:val="22"/>
                <w:lang w:val="ro-RO" w:eastAsia="en-US"/>
              </w:rPr>
              <w:t xml:space="preserve"> </w:t>
            </w:r>
            <w:r w:rsidRPr="00DB215C">
              <w:rPr>
                <w:szCs w:val="22"/>
                <w:lang w:val="ro-RO" w:eastAsia="en-US"/>
              </w:rPr>
              <w:t>nr. 10</w:t>
            </w:r>
            <w:r w:rsidRPr="00DB215C">
              <w:rPr>
                <w:spacing w:val="59"/>
                <w:szCs w:val="22"/>
                <w:lang w:val="ro-RO" w:eastAsia="en-US"/>
              </w:rPr>
              <w:t xml:space="preserve"> </w:t>
            </w:r>
            <w:r w:rsidRPr="00DB215C">
              <w:rPr>
                <w:szCs w:val="22"/>
                <w:lang w:val="ro-RO" w:eastAsia="en-US"/>
              </w:rPr>
              <w:t>din</w:t>
            </w:r>
          </w:p>
          <w:p w14:paraId="3975E368" w14:textId="77777777" w:rsidR="000B179F" w:rsidRPr="00DB215C" w:rsidRDefault="000B179F" w:rsidP="000B179F">
            <w:pPr>
              <w:tabs>
                <w:tab w:val="left" w:pos="0"/>
              </w:tabs>
              <w:spacing w:line="259" w:lineRule="exact"/>
              <w:rPr>
                <w:szCs w:val="22"/>
                <w:lang w:val="ro-RO" w:eastAsia="en-US"/>
              </w:rPr>
            </w:pPr>
            <w:r w:rsidRPr="00DB215C">
              <w:rPr>
                <w:szCs w:val="22"/>
                <w:lang w:val="ro-RO" w:eastAsia="en-US"/>
              </w:rPr>
              <w:t>03.02.2009</w:t>
            </w:r>
          </w:p>
        </w:tc>
        <w:tc>
          <w:tcPr>
            <w:tcW w:w="5954" w:type="dxa"/>
            <w:vAlign w:val="center"/>
          </w:tcPr>
          <w:p w14:paraId="7AA1EF02" w14:textId="77777777" w:rsidR="000B179F" w:rsidRPr="00DB215C" w:rsidRDefault="000B179F" w:rsidP="000B179F">
            <w:pPr>
              <w:tabs>
                <w:tab w:val="left" w:pos="0"/>
                <w:tab w:val="left" w:pos="1047"/>
                <w:tab w:val="left" w:pos="2678"/>
                <w:tab w:val="left" w:pos="3150"/>
                <w:tab w:val="left" w:pos="3731"/>
                <w:tab w:val="left" w:pos="4083"/>
                <w:tab w:val="left" w:pos="5129"/>
              </w:tabs>
              <w:spacing w:line="267" w:lineRule="exact"/>
              <w:rPr>
                <w:szCs w:val="22"/>
                <w:lang w:val="ro-RO" w:eastAsia="en-US"/>
              </w:rPr>
            </w:pPr>
            <w:r w:rsidRPr="00DB215C">
              <w:rPr>
                <w:szCs w:val="22"/>
                <w:lang w:val="ro-RO" w:eastAsia="en-US"/>
              </w:rPr>
              <w:t>privind supravegherea de stat a</w:t>
            </w:r>
            <w:r w:rsidRPr="00DB215C">
              <w:rPr>
                <w:szCs w:val="22"/>
                <w:lang w:val="ro-RO" w:eastAsia="en-US"/>
              </w:rPr>
              <w:tab/>
              <w:t>sănătăţii publice (L10/2009)</w:t>
            </w:r>
          </w:p>
        </w:tc>
      </w:tr>
      <w:tr w:rsidR="000B179F" w:rsidRPr="00DB215C" w14:paraId="166A7FBA" w14:textId="77777777" w:rsidTr="007C7EB1">
        <w:trPr>
          <w:trHeight w:val="315"/>
        </w:trPr>
        <w:tc>
          <w:tcPr>
            <w:tcW w:w="567" w:type="dxa"/>
            <w:vAlign w:val="center"/>
          </w:tcPr>
          <w:p w14:paraId="10A55679" w14:textId="346B5486" w:rsidR="000B179F" w:rsidRPr="00DB215C" w:rsidRDefault="00C83597" w:rsidP="00C83597">
            <w:pPr>
              <w:tabs>
                <w:tab w:val="left" w:pos="284"/>
              </w:tabs>
              <w:spacing w:line="270" w:lineRule="exact"/>
              <w:jc w:val="center"/>
              <w:rPr>
                <w:szCs w:val="22"/>
                <w:lang w:val="ro-RO" w:eastAsia="en-US"/>
              </w:rPr>
            </w:pPr>
            <w:r w:rsidRPr="00DB215C">
              <w:rPr>
                <w:szCs w:val="22"/>
                <w:lang w:val="ro-RO" w:eastAsia="en-US"/>
              </w:rPr>
              <w:t>2.</w:t>
            </w:r>
          </w:p>
        </w:tc>
        <w:tc>
          <w:tcPr>
            <w:tcW w:w="3260" w:type="dxa"/>
            <w:vAlign w:val="center"/>
          </w:tcPr>
          <w:p w14:paraId="31F30B6B" w14:textId="0BD1B54C" w:rsidR="000B179F" w:rsidRPr="00DB215C" w:rsidRDefault="00C83597" w:rsidP="000B179F">
            <w:pPr>
              <w:tabs>
                <w:tab w:val="left" w:pos="0"/>
              </w:tabs>
              <w:rPr>
                <w:bCs/>
                <w:lang w:val="ro-RO" w:eastAsia="en-US"/>
              </w:rPr>
            </w:pPr>
            <w:r w:rsidRPr="00DB215C">
              <w:rPr>
                <w:bCs/>
                <w:lang w:val="ro-RO" w:eastAsia="en-US"/>
              </w:rPr>
              <w:t>Legea n</w:t>
            </w:r>
            <w:r w:rsidR="000B179F" w:rsidRPr="00DB215C">
              <w:rPr>
                <w:bCs/>
                <w:lang w:val="ro-RO" w:eastAsia="en-US"/>
              </w:rPr>
              <w:t>r. 277 din 29.11.2018</w:t>
            </w:r>
          </w:p>
        </w:tc>
        <w:tc>
          <w:tcPr>
            <w:tcW w:w="5954" w:type="dxa"/>
            <w:vAlign w:val="center"/>
          </w:tcPr>
          <w:p w14:paraId="5409C8D5" w14:textId="77777777" w:rsidR="000B179F" w:rsidRPr="00DB215C" w:rsidRDefault="000B179F" w:rsidP="000B179F">
            <w:pPr>
              <w:tabs>
                <w:tab w:val="left" w:pos="0"/>
              </w:tabs>
              <w:rPr>
                <w:sz w:val="22"/>
                <w:szCs w:val="22"/>
                <w:lang w:val="ro-RO" w:eastAsia="en-US"/>
              </w:rPr>
            </w:pPr>
            <w:r w:rsidRPr="00DB215C">
              <w:rPr>
                <w:lang w:val="ro-RO" w:eastAsia="en-US"/>
              </w:rPr>
              <w:t>privind substanțele chimice (L277/2018)</w:t>
            </w:r>
          </w:p>
        </w:tc>
      </w:tr>
      <w:tr w:rsidR="000B179F" w:rsidRPr="00BC1A8F" w14:paraId="2758CDA3" w14:textId="77777777" w:rsidTr="007C7EB1">
        <w:trPr>
          <w:trHeight w:val="830"/>
        </w:trPr>
        <w:tc>
          <w:tcPr>
            <w:tcW w:w="567" w:type="dxa"/>
            <w:vAlign w:val="center"/>
          </w:tcPr>
          <w:p w14:paraId="0EB2CF13" w14:textId="14966509" w:rsidR="000B179F" w:rsidRPr="00DB215C" w:rsidRDefault="00C83597" w:rsidP="00C83597">
            <w:pPr>
              <w:tabs>
                <w:tab w:val="left" w:pos="284"/>
              </w:tabs>
              <w:spacing w:line="268" w:lineRule="exact"/>
              <w:jc w:val="center"/>
              <w:rPr>
                <w:szCs w:val="22"/>
                <w:lang w:val="ro-RO" w:eastAsia="en-US"/>
              </w:rPr>
            </w:pPr>
            <w:r w:rsidRPr="00DB215C">
              <w:rPr>
                <w:szCs w:val="22"/>
                <w:lang w:val="ro-RO" w:eastAsia="en-US"/>
              </w:rPr>
              <w:t>3.</w:t>
            </w:r>
          </w:p>
        </w:tc>
        <w:tc>
          <w:tcPr>
            <w:tcW w:w="3260" w:type="dxa"/>
            <w:vAlign w:val="center"/>
          </w:tcPr>
          <w:p w14:paraId="7CBED0D5" w14:textId="0724CCC6" w:rsidR="000B179F" w:rsidRPr="00DB215C" w:rsidRDefault="000B179F" w:rsidP="000B179F">
            <w:pPr>
              <w:tabs>
                <w:tab w:val="left" w:pos="0"/>
              </w:tabs>
              <w:spacing w:line="273" w:lineRule="exact"/>
              <w:rPr>
                <w:szCs w:val="22"/>
                <w:lang w:val="ro-RO" w:eastAsia="en-US"/>
              </w:rPr>
            </w:pPr>
            <w:r w:rsidRPr="00DB215C">
              <w:rPr>
                <w:szCs w:val="22"/>
                <w:lang w:val="ro-RO" w:eastAsia="en-US"/>
              </w:rPr>
              <w:t>Hotărârea</w:t>
            </w:r>
            <w:r w:rsidRPr="00DB215C">
              <w:rPr>
                <w:spacing w:val="-7"/>
                <w:szCs w:val="22"/>
                <w:lang w:val="ro-RO" w:eastAsia="en-US"/>
              </w:rPr>
              <w:t xml:space="preserve"> </w:t>
            </w:r>
            <w:r w:rsidRPr="00DB215C">
              <w:rPr>
                <w:szCs w:val="22"/>
                <w:lang w:val="ro-RO" w:eastAsia="en-US"/>
              </w:rPr>
              <w:t>Guvernului</w:t>
            </w:r>
            <w:r w:rsidRPr="00DB215C">
              <w:rPr>
                <w:spacing w:val="-9"/>
                <w:szCs w:val="22"/>
                <w:lang w:val="ro-RO" w:eastAsia="en-US"/>
              </w:rPr>
              <w:t xml:space="preserve"> </w:t>
            </w:r>
            <w:r w:rsidRPr="00DB215C">
              <w:rPr>
                <w:szCs w:val="22"/>
                <w:lang w:val="ro-RO" w:eastAsia="en-US"/>
              </w:rPr>
              <w:t>nr.</w:t>
            </w:r>
            <w:r w:rsidR="00C83597" w:rsidRPr="00DB215C">
              <w:rPr>
                <w:szCs w:val="22"/>
                <w:lang w:val="ro-RO" w:eastAsia="en-US"/>
              </w:rPr>
              <w:t xml:space="preserve"> </w:t>
            </w:r>
            <w:r w:rsidR="00260F06" w:rsidRPr="00DB215C">
              <w:rPr>
                <w:spacing w:val="-57"/>
                <w:szCs w:val="22"/>
                <w:lang w:val="ro-RO" w:eastAsia="en-US"/>
              </w:rPr>
              <w:t xml:space="preserve"> </w:t>
            </w:r>
            <w:r w:rsidRPr="00DB215C">
              <w:rPr>
                <w:szCs w:val="22"/>
                <w:lang w:val="ro-RO" w:eastAsia="en-US"/>
              </w:rPr>
              <w:t>344 din 10.06.2020</w:t>
            </w:r>
          </w:p>
        </w:tc>
        <w:tc>
          <w:tcPr>
            <w:tcW w:w="5954" w:type="dxa"/>
            <w:vAlign w:val="center"/>
          </w:tcPr>
          <w:p w14:paraId="3F5E7FC7" w14:textId="77777777" w:rsidR="000B179F" w:rsidRPr="00DB215C" w:rsidRDefault="000B179F" w:rsidP="000B179F">
            <w:pPr>
              <w:tabs>
                <w:tab w:val="left" w:pos="0"/>
              </w:tabs>
              <w:spacing w:line="268" w:lineRule="exact"/>
              <w:rPr>
                <w:szCs w:val="22"/>
                <w:highlight w:val="cyan"/>
                <w:lang w:val="ro-RO" w:eastAsia="en-US"/>
              </w:rPr>
            </w:pPr>
            <w:r w:rsidRPr="00DB215C">
              <w:rPr>
                <w:szCs w:val="22"/>
                <w:lang w:val="ro-RO" w:eastAsia="en-US"/>
              </w:rPr>
              <w:t xml:space="preserve">pentru aprobarea Regulamentului sanitar privind punerea la dispoziție pe piață și utilizarea produselor </w:t>
            </w:r>
            <w:proofErr w:type="spellStart"/>
            <w:r w:rsidRPr="00DB215C">
              <w:rPr>
                <w:szCs w:val="22"/>
                <w:lang w:val="ro-RO" w:eastAsia="en-US"/>
              </w:rPr>
              <w:t>biocide</w:t>
            </w:r>
            <w:proofErr w:type="spellEnd"/>
            <w:r w:rsidRPr="00DB215C">
              <w:rPr>
                <w:szCs w:val="22"/>
                <w:lang w:val="ro-RO" w:eastAsia="en-US"/>
              </w:rPr>
              <w:t xml:space="preserve"> (HG 344/2020)</w:t>
            </w:r>
          </w:p>
        </w:tc>
      </w:tr>
    </w:tbl>
    <w:p w14:paraId="625902C1" w14:textId="77777777" w:rsidR="000B179F" w:rsidRPr="00DB215C" w:rsidRDefault="000B179F" w:rsidP="000B179F">
      <w:pPr>
        <w:widowControl w:val="0"/>
        <w:tabs>
          <w:tab w:val="left" w:pos="0"/>
        </w:tabs>
        <w:autoSpaceDE w:val="0"/>
        <w:autoSpaceDN w:val="0"/>
        <w:rPr>
          <w:sz w:val="28"/>
          <w:szCs w:val="22"/>
          <w:lang w:val="ro-RO" w:eastAsia="en-US"/>
        </w:rPr>
      </w:pPr>
    </w:p>
    <w:p w14:paraId="0BCB9336" w14:textId="04969AF4" w:rsidR="000B179F" w:rsidRPr="00DB215C" w:rsidRDefault="000B179F" w:rsidP="000B179F">
      <w:pPr>
        <w:widowControl w:val="0"/>
        <w:tabs>
          <w:tab w:val="left" w:pos="0"/>
        </w:tabs>
        <w:autoSpaceDE w:val="0"/>
        <w:autoSpaceDN w:val="0"/>
        <w:rPr>
          <w:sz w:val="22"/>
          <w:szCs w:val="22"/>
          <w:lang w:val="ro-RO" w:eastAsia="en-US"/>
        </w:rPr>
      </w:pPr>
      <w:r w:rsidRPr="00DB215C">
        <w:rPr>
          <w:sz w:val="22"/>
          <w:szCs w:val="22"/>
          <w:lang w:val="ro-RO" w:eastAsia="en-US"/>
        </w:rPr>
        <w:t>Întocmită la data de</w:t>
      </w:r>
      <w:r w:rsidR="00260F06" w:rsidRPr="00DB215C">
        <w:rPr>
          <w:sz w:val="22"/>
          <w:szCs w:val="22"/>
          <w:lang w:val="ro-RO" w:eastAsia="en-US"/>
        </w:rPr>
        <w:t xml:space="preserve"> </w:t>
      </w:r>
      <w:r w:rsidRPr="00DB215C">
        <w:rPr>
          <w:sz w:val="22"/>
          <w:szCs w:val="22"/>
          <w:lang w:val="ro-RO" w:eastAsia="en-US"/>
        </w:rPr>
        <w:t>___/____________/ anul 20__</w:t>
      </w:r>
    </w:p>
    <w:p w14:paraId="1BDB4414" w14:textId="77777777" w:rsidR="000B179F" w:rsidRPr="00DB215C" w:rsidRDefault="000B179F" w:rsidP="000B179F">
      <w:pPr>
        <w:widowControl w:val="0"/>
        <w:tabs>
          <w:tab w:val="left" w:pos="0"/>
        </w:tabs>
        <w:autoSpaceDE w:val="0"/>
        <w:autoSpaceDN w:val="0"/>
        <w:rPr>
          <w:sz w:val="28"/>
          <w:szCs w:val="22"/>
          <w:lang w:val="ro-RO" w:eastAsia="en-US"/>
        </w:rPr>
      </w:pPr>
      <w:r w:rsidRPr="00DB215C">
        <w:rPr>
          <w:sz w:val="28"/>
          <w:szCs w:val="22"/>
          <w:lang w:val="ro-RO" w:eastAsia="en-US"/>
        </w:rPr>
        <w:tab/>
      </w:r>
    </w:p>
    <w:p w14:paraId="45CF755A" w14:textId="77777777" w:rsidR="000B179F" w:rsidRPr="00DB215C" w:rsidRDefault="000B179F" w:rsidP="000B179F">
      <w:pPr>
        <w:widowControl w:val="0"/>
        <w:tabs>
          <w:tab w:val="left" w:pos="0"/>
        </w:tabs>
        <w:autoSpaceDE w:val="0"/>
        <w:autoSpaceDN w:val="0"/>
        <w:rPr>
          <w:b/>
          <w:sz w:val="22"/>
          <w:szCs w:val="22"/>
          <w:lang w:val="ro-RO" w:eastAsia="en-US"/>
        </w:rPr>
      </w:pPr>
      <w:r w:rsidRPr="00DB215C">
        <w:rPr>
          <w:b/>
          <w:szCs w:val="22"/>
          <w:lang w:val="ro-RO" w:eastAsia="en-US"/>
        </w:rPr>
        <w:t>Semnătura inspectorilor prezenţi la realizarea controlului:</w:t>
      </w:r>
    </w:p>
    <w:p w14:paraId="42D5DF7A" w14:textId="77777777" w:rsidR="000B179F" w:rsidRPr="00DB215C" w:rsidRDefault="000B179F" w:rsidP="000B179F">
      <w:pPr>
        <w:widowControl w:val="0"/>
        <w:tabs>
          <w:tab w:val="left" w:pos="0"/>
        </w:tabs>
        <w:autoSpaceDE w:val="0"/>
        <w:autoSpaceDN w:val="0"/>
        <w:rPr>
          <w:b/>
          <w:sz w:val="22"/>
          <w:szCs w:val="22"/>
          <w:lang w:val="ro-RO" w:eastAsia="en-US"/>
        </w:rPr>
      </w:pPr>
    </w:p>
    <w:p w14:paraId="21EB26BC" w14:textId="77777777" w:rsidR="000B179F" w:rsidRPr="00DB215C" w:rsidRDefault="000B179F" w:rsidP="000B179F">
      <w:pPr>
        <w:widowControl w:val="0"/>
        <w:tabs>
          <w:tab w:val="left" w:pos="0"/>
        </w:tabs>
        <w:autoSpaceDE w:val="0"/>
        <w:autoSpaceDN w:val="0"/>
        <w:rPr>
          <w:b/>
          <w:sz w:val="22"/>
          <w:szCs w:val="22"/>
          <w:lang w:val="ro-RO" w:eastAsia="en-US"/>
        </w:rPr>
      </w:pPr>
      <w:r w:rsidRPr="00DB215C">
        <w:rPr>
          <w:b/>
          <w:sz w:val="22"/>
          <w:szCs w:val="22"/>
          <w:lang w:val="ro-RO" w:eastAsia="en-US"/>
        </w:rPr>
        <w:t>_______________________</w:t>
      </w:r>
      <w:r w:rsidRPr="00DB215C">
        <w:rPr>
          <w:b/>
          <w:sz w:val="22"/>
          <w:szCs w:val="22"/>
          <w:lang w:val="ro-RO" w:eastAsia="en-US"/>
        </w:rPr>
        <w:tab/>
      </w:r>
      <w:r w:rsidRPr="00DB215C">
        <w:rPr>
          <w:b/>
          <w:sz w:val="22"/>
          <w:szCs w:val="22"/>
          <w:lang w:val="ro-RO" w:eastAsia="en-US"/>
        </w:rPr>
        <w:tab/>
        <w:t>_________________</w:t>
      </w:r>
      <w:r w:rsidRPr="00DB215C">
        <w:rPr>
          <w:b/>
          <w:sz w:val="22"/>
          <w:szCs w:val="22"/>
          <w:lang w:val="ro-RO" w:eastAsia="en-US"/>
        </w:rPr>
        <w:tab/>
      </w:r>
      <w:r w:rsidRPr="00DB215C">
        <w:rPr>
          <w:b/>
          <w:sz w:val="22"/>
          <w:szCs w:val="22"/>
          <w:lang w:val="ro-RO" w:eastAsia="en-US"/>
        </w:rPr>
        <w:tab/>
        <w:t>________________________</w:t>
      </w:r>
    </w:p>
    <w:p w14:paraId="5539C4D9" w14:textId="23F4E033" w:rsidR="000B179F" w:rsidRPr="00DB215C" w:rsidRDefault="00260F06" w:rsidP="000B179F">
      <w:pPr>
        <w:widowControl w:val="0"/>
        <w:tabs>
          <w:tab w:val="left" w:pos="0"/>
        </w:tabs>
        <w:autoSpaceDE w:val="0"/>
        <w:autoSpaceDN w:val="0"/>
        <w:rPr>
          <w:i/>
          <w:sz w:val="22"/>
          <w:szCs w:val="22"/>
          <w:lang w:val="ro-RO" w:eastAsia="en-US"/>
        </w:rPr>
      </w:pPr>
      <w:r w:rsidRPr="00DB215C">
        <w:rPr>
          <w:i/>
          <w:sz w:val="22"/>
          <w:szCs w:val="22"/>
          <w:lang w:val="ro-RO" w:eastAsia="en-US"/>
        </w:rPr>
        <w:t xml:space="preserve"> </w:t>
      </w:r>
      <w:r w:rsidR="000B179F" w:rsidRPr="00DB215C">
        <w:rPr>
          <w:i/>
          <w:sz w:val="22"/>
          <w:szCs w:val="22"/>
          <w:lang w:val="ro-RO" w:eastAsia="en-US"/>
        </w:rPr>
        <w:t xml:space="preserve"> (Nume, prenume)</w:t>
      </w:r>
      <w:r w:rsidR="000B179F" w:rsidRPr="00DB215C">
        <w:rPr>
          <w:i/>
          <w:sz w:val="22"/>
          <w:szCs w:val="22"/>
          <w:lang w:val="ro-RO" w:eastAsia="en-US"/>
        </w:rPr>
        <w:tab/>
      </w:r>
      <w:r w:rsidR="000B179F" w:rsidRPr="00DB215C">
        <w:rPr>
          <w:i/>
          <w:sz w:val="22"/>
          <w:szCs w:val="22"/>
          <w:lang w:val="ro-RO" w:eastAsia="en-US"/>
        </w:rPr>
        <w:tab/>
      </w:r>
      <w:r w:rsidR="000B179F" w:rsidRPr="00DB215C">
        <w:rPr>
          <w:i/>
          <w:sz w:val="22"/>
          <w:szCs w:val="22"/>
          <w:lang w:val="ro-RO" w:eastAsia="en-US"/>
        </w:rPr>
        <w:tab/>
      </w:r>
      <w:r w:rsidRPr="00DB215C">
        <w:rPr>
          <w:i/>
          <w:sz w:val="22"/>
          <w:szCs w:val="22"/>
          <w:lang w:val="ro-RO" w:eastAsia="en-US"/>
        </w:rPr>
        <w:t xml:space="preserve">  </w:t>
      </w:r>
      <w:r w:rsidR="000B179F" w:rsidRPr="00DB215C">
        <w:rPr>
          <w:i/>
          <w:sz w:val="22"/>
          <w:szCs w:val="22"/>
          <w:lang w:val="ro-RO" w:eastAsia="en-US"/>
        </w:rPr>
        <w:t>(Semnătura)</w:t>
      </w:r>
      <w:r w:rsidR="000B179F" w:rsidRPr="00DB215C">
        <w:rPr>
          <w:i/>
          <w:sz w:val="22"/>
          <w:szCs w:val="22"/>
          <w:lang w:val="ro-RO" w:eastAsia="en-US"/>
        </w:rPr>
        <w:tab/>
      </w:r>
      <w:r w:rsidR="000B179F" w:rsidRPr="00DB215C">
        <w:rPr>
          <w:i/>
          <w:sz w:val="22"/>
          <w:szCs w:val="22"/>
          <w:lang w:val="ro-RO" w:eastAsia="en-US"/>
        </w:rPr>
        <w:tab/>
      </w:r>
      <w:r w:rsidR="000B179F" w:rsidRPr="00DB215C">
        <w:rPr>
          <w:i/>
          <w:sz w:val="22"/>
          <w:szCs w:val="22"/>
          <w:lang w:val="ro-RO" w:eastAsia="en-US"/>
        </w:rPr>
        <w:tab/>
      </w:r>
      <w:r w:rsidRPr="00DB215C">
        <w:rPr>
          <w:i/>
          <w:sz w:val="22"/>
          <w:szCs w:val="22"/>
          <w:lang w:val="ro-RO" w:eastAsia="en-US"/>
        </w:rPr>
        <w:t xml:space="preserve"> </w:t>
      </w:r>
      <w:r w:rsidR="000B179F" w:rsidRPr="00DB215C">
        <w:rPr>
          <w:i/>
          <w:sz w:val="22"/>
          <w:szCs w:val="22"/>
          <w:lang w:val="ro-RO" w:eastAsia="en-US"/>
        </w:rPr>
        <w:t>(Data aducerii la cunoştinţă)</w:t>
      </w:r>
    </w:p>
    <w:p w14:paraId="2441AEC5" w14:textId="77777777" w:rsidR="000B179F" w:rsidRPr="00DB215C" w:rsidRDefault="000B179F" w:rsidP="000B179F">
      <w:pPr>
        <w:widowControl w:val="0"/>
        <w:tabs>
          <w:tab w:val="left" w:pos="0"/>
        </w:tabs>
        <w:autoSpaceDE w:val="0"/>
        <w:autoSpaceDN w:val="0"/>
        <w:rPr>
          <w:i/>
          <w:sz w:val="22"/>
          <w:szCs w:val="22"/>
          <w:lang w:val="ro-RO" w:eastAsia="en-US"/>
        </w:rPr>
      </w:pPr>
    </w:p>
    <w:p w14:paraId="06DA91AA" w14:textId="77777777" w:rsidR="000B179F" w:rsidRPr="00DB215C" w:rsidRDefault="000B179F" w:rsidP="000B179F">
      <w:pPr>
        <w:widowControl w:val="0"/>
        <w:tabs>
          <w:tab w:val="left" w:pos="0"/>
        </w:tabs>
        <w:autoSpaceDE w:val="0"/>
        <w:autoSpaceDN w:val="0"/>
        <w:rPr>
          <w:b/>
          <w:sz w:val="22"/>
          <w:szCs w:val="22"/>
          <w:lang w:val="ro-RO" w:eastAsia="en-US"/>
        </w:rPr>
      </w:pPr>
      <w:r w:rsidRPr="00DB215C">
        <w:rPr>
          <w:b/>
          <w:sz w:val="22"/>
          <w:szCs w:val="22"/>
          <w:lang w:val="ro-RO" w:eastAsia="en-US"/>
        </w:rPr>
        <w:t>_______________________</w:t>
      </w:r>
      <w:r w:rsidRPr="00DB215C">
        <w:rPr>
          <w:b/>
          <w:sz w:val="22"/>
          <w:szCs w:val="22"/>
          <w:lang w:val="ro-RO" w:eastAsia="en-US"/>
        </w:rPr>
        <w:tab/>
      </w:r>
      <w:r w:rsidRPr="00DB215C">
        <w:rPr>
          <w:b/>
          <w:sz w:val="22"/>
          <w:szCs w:val="22"/>
          <w:lang w:val="ro-RO" w:eastAsia="en-US"/>
        </w:rPr>
        <w:tab/>
        <w:t>_________________</w:t>
      </w:r>
      <w:r w:rsidRPr="00DB215C">
        <w:rPr>
          <w:b/>
          <w:sz w:val="22"/>
          <w:szCs w:val="22"/>
          <w:lang w:val="ro-RO" w:eastAsia="en-US"/>
        </w:rPr>
        <w:tab/>
      </w:r>
      <w:r w:rsidRPr="00DB215C">
        <w:rPr>
          <w:b/>
          <w:sz w:val="22"/>
          <w:szCs w:val="22"/>
          <w:lang w:val="ro-RO" w:eastAsia="en-US"/>
        </w:rPr>
        <w:tab/>
        <w:t>________________________</w:t>
      </w:r>
    </w:p>
    <w:p w14:paraId="0A12CEEC" w14:textId="6C4AD7E1" w:rsidR="000B179F" w:rsidRPr="00DB215C" w:rsidRDefault="00260F06" w:rsidP="000B179F">
      <w:pPr>
        <w:widowControl w:val="0"/>
        <w:tabs>
          <w:tab w:val="left" w:pos="0"/>
        </w:tabs>
        <w:autoSpaceDE w:val="0"/>
        <w:autoSpaceDN w:val="0"/>
        <w:rPr>
          <w:i/>
          <w:sz w:val="22"/>
          <w:szCs w:val="22"/>
          <w:lang w:val="ro-RO" w:eastAsia="en-US"/>
        </w:rPr>
      </w:pPr>
      <w:r w:rsidRPr="00DB215C">
        <w:rPr>
          <w:i/>
          <w:sz w:val="22"/>
          <w:szCs w:val="22"/>
          <w:lang w:val="ro-RO" w:eastAsia="en-US"/>
        </w:rPr>
        <w:t xml:space="preserve"> </w:t>
      </w:r>
      <w:r w:rsidR="000B179F" w:rsidRPr="00DB215C">
        <w:rPr>
          <w:i/>
          <w:sz w:val="22"/>
          <w:szCs w:val="22"/>
          <w:lang w:val="ro-RO" w:eastAsia="en-US"/>
        </w:rPr>
        <w:t xml:space="preserve"> (Nume, prenume)</w:t>
      </w:r>
      <w:r w:rsidR="000B179F" w:rsidRPr="00DB215C">
        <w:rPr>
          <w:i/>
          <w:sz w:val="22"/>
          <w:szCs w:val="22"/>
          <w:lang w:val="ro-RO" w:eastAsia="en-US"/>
        </w:rPr>
        <w:tab/>
      </w:r>
      <w:r w:rsidR="000B179F" w:rsidRPr="00DB215C">
        <w:rPr>
          <w:i/>
          <w:sz w:val="22"/>
          <w:szCs w:val="22"/>
          <w:lang w:val="ro-RO" w:eastAsia="en-US"/>
        </w:rPr>
        <w:tab/>
      </w:r>
      <w:r w:rsidR="000B179F" w:rsidRPr="00DB215C">
        <w:rPr>
          <w:i/>
          <w:sz w:val="22"/>
          <w:szCs w:val="22"/>
          <w:lang w:val="ro-RO" w:eastAsia="en-US"/>
        </w:rPr>
        <w:tab/>
      </w:r>
      <w:r w:rsidRPr="00DB215C">
        <w:rPr>
          <w:i/>
          <w:sz w:val="22"/>
          <w:szCs w:val="22"/>
          <w:lang w:val="ro-RO" w:eastAsia="en-US"/>
        </w:rPr>
        <w:t xml:space="preserve"> </w:t>
      </w:r>
      <w:r w:rsidR="000B179F" w:rsidRPr="00DB215C">
        <w:rPr>
          <w:i/>
          <w:sz w:val="22"/>
          <w:szCs w:val="22"/>
          <w:lang w:val="ro-RO" w:eastAsia="en-US"/>
        </w:rPr>
        <w:t xml:space="preserve"> (Semnătura)</w:t>
      </w:r>
      <w:r w:rsidR="000B179F" w:rsidRPr="00DB215C">
        <w:rPr>
          <w:i/>
          <w:sz w:val="22"/>
          <w:szCs w:val="22"/>
          <w:lang w:val="ro-RO" w:eastAsia="en-US"/>
        </w:rPr>
        <w:tab/>
      </w:r>
      <w:r w:rsidR="000B179F" w:rsidRPr="00DB215C">
        <w:rPr>
          <w:i/>
          <w:sz w:val="22"/>
          <w:szCs w:val="22"/>
          <w:lang w:val="ro-RO" w:eastAsia="en-US"/>
        </w:rPr>
        <w:tab/>
      </w:r>
      <w:r w:rsidR="000B179F" w:rsidRPr="00DB215C">
        <w:rPr>
          <w:i/>
          <w:sz w:val="22"/>
          <w:szCs w:val="22"/>
          <w:lang w:val="ro-RO" w:eastAsia="en-US"/>
        </w:rPr>
        <w:tab/>
      </w:r>
      <w:r w:rsidRPr="00DB215C">
        <w:rPr>
          <w:i/>
          <w:sz w:val="22"/>
          <w:szCs w:val="22"/>
          <w:lang w:val="ro-RO" w:eastAsia="en-US"/>
        </w:rPr>
        <w:t xml:space="preserve"> </w:t>
      </w:r>
      <w:r w:rsidR="000B179F" w:rsidRPr="00DB215C">
        <w:rPr>
          <w:i/>
          <w:sz w:val="22"/>
          <w:szCs w:val="22"/>
          <w:lang w:val="ro-RO" w:eastAsia="en-US"/>
        </w:rPr>
        <w:t>(Data aducerii la cunoştinţă)</w:t>
      </w:r>
    </w:p>
    <w:p w14:paraId="0E98F500" w14:textId="77777777" w:rsidR="000B179F" w:rsidRPr="00DB215C" w:rsidRDefault="000B179F" w:rsidP="000B179F">
      <w:pPr>
        <w:widowControl w:val="0"/>
        <w:tabs>
          <w:tab w:val="left" w:pos="0"/>
        </w:tabs>
        <w:autoSpaceDE w:val="0"/>
        <w:autoSpaceDN w:val="0"/>
        <w:rPr>
          <w:i/>
          <w:iCs/>
          <w:sz w:val="22"/>
          <w:szCs w:val="22"/>
          <w:lang w:val="ro-RO" w:eastAsia="en-US"/>
        </w:rPr>
      </w:pPr>
    </w:p>
    <w:p w14:paraId="1CFBBC7F" w14:textId="77777777" w:rsidR="000B179F" w:rsidRPr="00DB215C" w:rsidRDefault="000B179F" w:rsidP="000B179F">
      <w:pPr>
        <w:widowControl w:val="0"/>
        <w:tabs>
          <w:tab w:val="left" w:pos="0"/>
        </w:tabs>
        <w:autoSpaceDE w:val="0"/>
        <w:autoSpaceDN w:val="0"/>
        <w:spacing w:line="360" w:lineRule="auto"/>
        <w:rPr>
          <w:sz w:val="22"/>
          <w:szCs w:val="22"/>
          <w:lang w:val="ro-RO" w:eastAsia="en-US"/>
        </w:rPr>
      </w:pPr>
    </w:p>
    <w:p w14:paraId="007B1029" w14:textId="77777777" w:rsidR="000B179F" w:rsidRPr="00DB215C" w:rsidRDefault="000B179F" w:rsidP="000B179F">
      <w:pPr>
        <w:widowControl w:val="0"/>
        <w:tabs>
          <w:tab w:val="left" w:pos="0"/>
        </w:tabs>
        <w:autoSpaceDE w:val="0"/>
        <w:autoSpaceDN w:val="0"/>
        <w:spacing w:before="8"/>
        <w:rPr>
          <w:i/>
          <w:lang w:val="ro-RO" w:eastAsia="en-US"/>
        </w:rPr>
      </w:pPr>
    </w:p>
    <w:p w14:paraId="6E751AA1" w14:textId="77777777" w:rsidR="00073193" w:rsidRPr="00DB215C" w:rsidRDefault="00073193" w:rsidP="005D02AE">
      <w:pPr>
        <w:rPr>
          <w:b/>
          <w:sz w:val="28"/>
          <w:szCs w:val="28"/>
          <w:lang w:val="ro-RO"/>
        </w:rPr>
      </w:pPr>
    </w:p>
    <w:p w14:paraId="05B429D3" w14:textId="0F13C8FE" w:rsidR="000B179F" w:rsidRPr="00DB215C" w:rsidRDefault="000B179F" w:rsidP="005D02AE">
      <w:pPr>
        <w:rPr>
          <w:b/>
          <w:sz w:val="28"/>
          <w:szCs w:val="28"/>
          <w:lang w:val="ro-RO"/>
        </w:rPr>
      </w:pPr>
    </w:p>
    <w:p w14:paraId="2DC60064" w14:textId="77777777" w:rsidR="00D5262C" w:rsidRDefault="00D5262C" w:rsidP="005D02AE">
      <w:pPr>
        <w:rPr>
          <w:b/>
          <w:sz w:val="28"/>
          <w:szCs w:val="28"/>
          <w:lang w:val="ro-RO"/>
        </w:rPr>
      </w:pPr>
      <w:bookmarkStart w:id="0" w:name="_GoBack"/>
      <w:bookmarkEnd w:id="0"/>
    </w:p>
    <w:p w14:paraId="05C365BC" w14:textId="77777777" w:rsidR="00A73698" w:rsidRDefault="00A73698" w:rsidP="005D02AE">
      <w:pPr>
        <w:rPr>
          <w:b/>
          <w:sz w:val="28"/>
          <w:szCs w:val="28"/>
          <w:lang w:val="ro-RO"/>
        </w:rPr>
      </w:pPr>
    </w:p>
    <w:p w14:paraId="3422A322" w14:textId="77777777" w:rsidR="00A73698" w:rsidRDefault="00A73698" w:rsidP="005D02AE">
      <w:pPr>
        <w:rPr>
          <w:b/>
          <w:sz w:val="28"/>
          <w:szCs w:val="28"/>
          <w:lang w:val="ro-RO"/>
        </w:rPr>
      </w:pPr>
    </w:p>
    <w:p w14:paraId="64563D61" w14:textId="77777777" w:rsidR="00DB215C" w:rsidRPr="00DB215C" w:rsidRDefault="00DB215C" w:rsidP="005D02AE">
      <w:pPr>
        <w:rPr>
          <w:b/>
          <w:sz w:val="28"/>
          <w:szCs w:val="28"/>
          <w:lang w:val="ro-RO"/>
        </w:rPr>
      </w:pPr>
    </w:p>
    <w:sectPr w:rsidR="00DB215C" w:rsidRPr="00DB215C" w:rsidSect="00C22D19">
      <w:pgSz w:w="11906" w:h="16838" w:code="9"/>
      <w:pgMar w:top="851" w:right="566" w:bottom="709" w:left="1418"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74CD9" w14:textId="77777777" w:rsidR="006B105E" w:rsidRDefault="006B105E" w:rsidP="00477054">
      <w:r>
        <w:separator/>
      </w:r>
    </w:p>
  </w:endnote>
  <w:endnote w:type="continuationSeparator" w:id="0">
    <w:p w14:paraId="5A5D164C" w14:textId="77777777" w:rsidR="006B105E" w:rsidRDefault="006B105E" w:rsidP="0047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77734" w14:textId="77777777" w:rsidR="006B105E" w:rsidRDefault="006B105E" w:rsidP="00477054">
      <w:r>
        <w:separator/>
      </w:r>
    </w:p>
  </w:footnote>
  <w:footnote w:type="continuationSeparator" w:id="0">
    <w:p w14:paraId="28E7857D" w14:textId="77777777" w:rsidR="006B105E" w:rsidRDefault="006B105E" w:rsidP="00477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580C6C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3F44D7E"/>
    <w:multiLevelType w:val="hybridMultilevel"/>
    <w:tmpl w:val="3768140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045C7FCE"/>
    <w:multiLevelType w:val="hybridMultilevel"/>
    <w:tmpl w:val="B170812C"/>
    <w:lvl w:ilvl="0" w:tplc="FEFC9F98">
      <w:start w:val="1"/>
      <w:numFmt w:val="upperRoman"/>
      <w:lvlText w:val="%1."/>
      <w:lvlJc w:val="left"/>
      <w:pPr>
        <w:ind w:left="514" w:hanging="214"/>
        <w:jc w:val="right"/>
      </w:pPr>
      <w:rPr>
        <w:rFonts w:ascii="Times New Roman" w:eastAsia="Times New Roman" w:hAnsi="Times New Roman" w:cs="Times New Roman" w:hint="default"/>
        <w:b/>
        <w:bCs/>
        <w:w w:val="99"/>
        <w:sz w:val="24"/>
        <w:szCs w:val="24"/>
        <w:lang w:val="ro-RO" w:eastAsia="en-US" w:bidi="ar-SA"/>
      </w:rPr>
    </w:lvl>
    <w:lvl w:ilvl="1" w:tplc="1D70D040">
      <w:numFmt w:val="bullet"/>
      <w:lvlText w:val="•"/>
      <w:lvlJc w:val="left"/>
      <w:pPr>
        <w:ind w:left="1582" w:hanging="214"/>
      </w:pPr>
      <w:rPr>
        <w:rFonts w:hint="default"/>
        <w:lang w:val="ro-RO" w:eastAsia="en-US" w:bidi="ar-SA"/>
      </w:rPr>
    </w:lvl>
    <w:lvl w:ilvl="2" w:tplc="C480D6CE">
      <w:numFmt w:val="bullet"/>
      <w:lvlText w:val="•"/>
      <w:lvlJc w:val="left"/>
      <w:pPr>
        <w:ind w:left="2644" w:hanging="214"/>
      </w:pPr>
      <w:rPr>
        <w:rFonts w:hint="default"/>
        <w:lang w:val="ro-RO" w:eastAsia="en-US" w:bidi="ar-SA"/>
      </w:rPr>
    </w:lvl>
    <w:lvl w:ilvl="3" w:tplc="2AF45FAC">
      <w:numFmt w:val="bullet"/>
      <w:lvlText w:val="•"/>
      <w:lvlJc w:val="left"/>
      <w:pPr>
        <w:ind w:left="3706" w:hanging="214"/>
      </w:pPr>
      <w:rPr>
        <w:rFonts w:hint="default"/>
        <w:lang w:val="ro-RO" w:eastAsia="en-US" w:bidi="ar-SA"/>
      </w:rPr>
    </w:lvl>
    <w:lvl w:ilvl="4" w:tplc="AD2E3BB6">
      <w:numFmt w:val="bullet"/>
      <w:lvlText w:val="•"/>
      <w:lvlJc w:val="left"/>
      <w:pPr>
        <w:ind w:left="4768" w:hanging="214"/>
      </w:pPr>
      <w:rPr>
        <w:rFonts w:hint="default"/>
        <w:lang w:val="ro-RO" w:eastAsia="en-US" w:bidi="ar-SA"/>
      </w:rPr>
    </w:lvl>
    <w:lvl w:ilvl="5" w:tplc="482E6450">
      <w:numFmt w:val="bullet"/>
      <w:lvlText w:val="•"/>
      <w:lvlJc w:val="left"/>
      <w:pPr>
        <w:ind w:left="5830" w:hanging="214"/>
      </w:pPr>
      <w:rPr>
        <w:rFonts w:hint="default"/>
        <w:lang w:val="ro-RO" w:eastAsia="en-US" w:bidi="ar-SA"/>
      </w:rPr>
    </w:lvl>
    <w:lvl w:ilvl="6" w:tplc="DCC4FD84">
      <w:numFmt w:val="bullet"/>
      <w:lvlText w:val="•"/>
      <w:lvlJc w:val="left"/>
      <w:pPr>
        <w:ind w:left="6892" w:hanging="214"/>
      </w:pPr>
      <w:rPr>
        <w:rFonts w:hint="default"/>
        <w:lang w:val="ro-RO" w:eastAsia="en-US" w:bidi="ar-SA"/>
      </w:rPr>
    </w:lvl>
    <w:lvl w:ilvl="7" w:tplc="6A76A4EA">
      <w:numFmt w:val="bullet"/>
      <w:lvlText w:val="•"/>
      <w:lvlJc w:val="left"/>
      <w:pPr>
        <w:ind w:left="7954" w:hanging="214"/>
      </w:pPr>
      <w:rPr>
        <w:rFonts w:hint="default"/>
        <w:lang w:val="ro-RO" w:eastAsia="en-US" w:bidi="ar-SA"/>
      </w:rPr>
    </w:lvl>
    <w:lvl w:ilvl="8" w:tplc="39585A72">
      <w:numFmt w:val="bullet"/>
      <w:lvlText w:val="•"/>
      <w:lvlJc w:val="left"/>
      <w:pPr>
        <w:ind w:left="9016" w:hanging="214"/>
      </w:pPr>
      <w:rPr>
        <w:rFonts w:hint="default"/>
        <w:lang w:val="ro-RO" w:eastAsia="en-US" w:bidi="ar-SA"/>
      </w:rPr>
    </w:lvl>
  </w:abstractNum>
  <w:abstractNum w:abstractNumId="3">
    <w:nsid w:val="06656E2E"/>
    <w:multiLevelType w:val="hybridMultilevel"/>
    <w:tmpl w:val="56E87F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71E3B4A"/>
    <w:multiLevelType w:val="hybridMultilevel"/>
    <w:tmpl w:val="8D14A054"/>
    <w:lvl w:ilvl="0" w:tplc="4F0C0E5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E243F"/>
    <w:multiLevelType w:val="hybridMultilevel"/>
    <w:tmpl w:val="BB5EBFCC"/>
    <w:lvl w:ilvl="0" w:tplc="EFC018D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1D558E"/>
    <w:multiLevelType w:val="hybridMultilevel"/>
    <w:tmpl w:val="3D88EF16"/>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194E793A"/>
    <w:multiLevelType w:val="hybridMultilevel"/>
    <w:tmpl w:val="4022D9AA"/>
    <w:lvl w:ilvl="0" w:tplc="0419000F">
      <w:start w:val="1"/>
      <w:numFmt w:val="decimal"/>
      <w:lvlText w:val="%1."/>
      <w:lvlJc w:val="left"/>
      <w:pPr>
        <w:ind w:left="612" w:hanging="360"/>
      </w:p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8">
    <w:nsid w:val="1CAE694A"/>
    <w:multiLevelType w:val="hybridMultilevel"/>
    <w:tmpl w:val="579EDE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BB4A21"/>
    <w:multiLevelType w:val="hybridMultilevel"/>
    <w:tmpl w:val="4F968A28"/>
    <w:lvl w:ilvl="0" w:tplc="890CFB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392E6E"/>
    <w:multiLevelType w:val="hybridMultilevel"/>
    <w:tmpl w:val="558E9170"/>
    <w:lvl w:ilvl="0" w:tplc="FEFC9F98">
      <w:start w:val="1"/>
      <w:numFmt w:val="upperRoman"/>
      <w:lvlText w:val="%1."/>
      <w:lvlJc w:val="left"/>
      <w:pPr>
        <w:ind w:left="514" w:hanging="214"/>
        <w:jc w:val="right"/>
      </w:pPr>
      <w:rPr>
        <w:rFonts w:ascii="Times New Roman" w:eastAsia="Times New Roman" w:hAnsi="Times New Roman" w:cs="Times New Roman" w:hint="default"/>
        <w:b/>
        <w:bCs/>
        <w:w w:val="99"/>
        <w:sz w:val="24"/>
        <w:szCs w:val="24"/>
        <w:lang w:val="ro-RO" w:eastAsia="en-US" w:bidi="ar-SA"/>
      </w:rPr>
    </w:lvl>
    <w:lvl w:ilvl="1" w:tplc="1D70D040">
      <w:numFmt w:val="bullet"/>
      <w:lvlText w:val="•"/>
      <w:lvlJc w:val="left"/>
      <w:pPr>
        <w:ind w:left="1582" w:hanging="214"/>
      </w:pPr>
      <w:rPr>
        <w:rFonts w:hint="default"/>
        <w:lang w:val="ro-RO" w:eastAsia="en-US" w:bidi="ar-SA"/>
      </w:rPr>
    </w:lvl>
    <w:lvl w:ilvl="2" w:tplc="C480D6CE">
      <w:numFmt w:val="bullet"/>
      <w:lvlText w:val="•"/>
      <w:lvlJc w:val="left"/>
      <w:pPr>
        <w:ind w:left="2644" w:hanging="214"/>
      </w:pPr>
      <w:rPr>
        <w:rFonts w:hint="default"/>
        <w:lang w:val="ro-RO" w:eastAsia="en-US" w:bidi="ar-SA"/>
      </w:rPr>
    </w:lvl>
    <w:lvl w:ilvl="3" w:tplc="2AF45FAC">
      <w:numFmt w:val="bullet"/>
      <w:lvlText w:val="•"/>
      <w:lvlJc w:val="left"/>
      <w:pPr>
        <w:ind w:left="3706" w:hanging="214"/>
      </w:pPr>
      <w:rPr>
        <w:rFonts w:hint="default"/>
        <w:lang w:val="ro-RO" w:eastAsia="en-US" w:bidi="ar-SA"/>
      </w:rPr>
    </w:lvl>
    <w:lvl w:ilvl="4" w:tplc="AD2E3BB6">
      <w:numFmt w:val="bullet"/>
      <w:lvlText w:val="•"/>
      <w:lvlJc w:val="left"/>
      <w:pPr>
        <w:ind w:left="4768" w:hanging="214"/>
      </w:pPr>
      <w:rPr>
        <w:rFonts w:hint="default"/>
        <w:lang w:val="ro-RO" w:eastAsia="en-US" w:bidi="ar-SA"/>
      </w:rPr>
    </w:lvl>
    <w:lvl w:ilvl="5" w:tplc="482E6450">
      <w:numFmt w:val="bullet"/>
      <w:lvlText w:val="•"/>
      <w:lvlJc w:val="left"/>
      <w:pPr>
        <w:ind w:left="5830" w:hanging="214"/>
      </w:pPr>
      <w:rPr>
        <w:rFonts w:hint="default"/>
        <w:lang w:val="ro-RO" w:eastAsia="en-US" w:bidi="ar-SA"/>
      </w:rPr>
    </w:lvl>
    <w:lvl w:ilvl="6" w:tplc="DCC4FD84">
      <w:numFmt w:val="bullet"/>
      <w:lvlText w:val="•"/>
      <w:lvlJc w:val="left"/>
      <w:pPr>
        <w:ind w:left="6892" w:hanging="214"/>
      </w:pPr>
      <w:rPr>
        <w:rFonts w:hint="default"/>
        <w:lang w:val="ro-RO" w:eastAsia="en-US" w:bidi="ar-SA"/>
      </w:rPr>
    </w:lvl>
    <w:lvl w:ilvl="7" w:tplc="6A76A4EA">
      <w:numFmt w:val="bullet"/>
      <w:lvlText w:val="•"/>
      <w:lvlJc w:val="left"/>
      <w:pPr>
        <w:ind w:left="7954" w:hanging="214"/>
      </w:pPr>
      <w:rPr>
        <w:rFonts w:hint="default"/>
        <w:lang w:val="ro-RO" w:eastAsia="en-US" w:bidi="ar-SA"/>
      </w:rPr>
    </w:lvl>
    <w:lvl w:ilvl="8" w:tplc="39585A72">
      <w:numFmt w:val="bullet"/>
      <w:lvlText w:val="•"/>
      <w:lvlJc w:val="left"/>
      <w:pPr>
        <w:ind w:left="9016" w:hanging="214"/>
      </w:pPr>
      <w:rPr>
        <w:rFonts w:hint="default"/>
        <w:lang w:val="ro-RO" w:eastAsia="en-US" w:bidi="ar-SA"/>
      </w:rPr>
    </w:lvl>
  </w:abstractNum>
  <w:abstractNum w:abstractNumId="11">
    <w:nsid w:val="2972261B"/>
    <w:multiLevelType w:val="hybridMultilevel"/>
    <w:tmpl w:val="AD9CD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D16A14"/>
    <w:multiLevelType w:val="hybridMultilevel"/>
    <w:tmpl w:val="6A7209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560AF"/>
    <w:multiLevelType w:val="hybridMultilevel"/>
    <w:tmpl w:val="F80A43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C11D6"/>
    <w:multiLevelType w:val="multilevel"/>
    <w:tmpl w:val="25DE0C94"/>
    <w:lvl w:ilvl="0">
      <w:start w:val="1"/>
      <w:numFmt w:val="decimal"/>
      <w:lvlText w:val="%1."/>
      <w:lvlJc w:val="left"/>
      <w:pPr>
        <w:ind w:left="465" w:hanging="465"/>
      </w:pPr>
      <w:rPr>
        <w:rFonts w:hint="default"/>
      </w:rPr>
    </w:lvl>
    <w:lvl w:ilvl="1">
      <w:start w:val="1"/>
      <w:numFmt w:val="lowerLetter"/>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6EA7BF6"/>
    <w:multiLevelType w:val="hybridMultilevel"/>
    <w:tmpl w:val="2B5844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FCD669F"/>
    <w:multiLevelType w:val="hybridMultilevel"/>
    <w:tmpl w:val="53CE6222"/>
    <w:lvl w:ilvl="0" w:tplc="0C487C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C1F5E"/>
    <w:multiLevelType w:val="hybridMultilevel"/>
    <w:tmpl w:val="455A03A0"/>
    <w:lvl w:ilvl="0" w:tplc="F302231C">
      <w:start w:val="1"/>
      <w:numFmt w:val="decimal"/>
      <w:lvlText w:val="%1."/>
      <w:lvlJc w:val="left"/>
      <w:pPr>
        <w:ind w:left="1845" w:hanging="1125"/>
      </w:pPr>
      <w:rPr>
        <w:rFonts w:eastAsia="Calibr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9C54B6A"/>
    <w:multiLevelType w:val="hybridMultilevel"/>
    <w:tmpl w:val="1A90702A"/>
    <w:lvl w:ilvl="0" w:tplc="5D3077CA">
      <w:start w:val="1"/>
      <w:numFmt w:val="decimal"/>
      <w:lvlText w:val="%1)"/>
      <w:lvlJc w:val="left"/>
      <w:pPr>
        <w:ind w:left="1080" w:hanging="360"/>
      </w:pPr>
      <w:rPr>
        <w:rFonts w:ascii="Times New Roman" w:eastAsia="Times New Roman"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A63762F"/>
    <w:multiLevelType w:val="hybridMultilevel"/>
    <w:tmpl w:val="8E70ECC8"/>
    <w:lvl w:ilvl="0" w:tplc="076638EE">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nsid w:val="4D1012B4"/>
    <w:multiLevelType w:val="hybridMultilevel"/>
    <w:tmpl w:val="455A03A0"/>
    <w:lvl w:ilvl="0" w:tplc="F302231C">
      <w:start w:val="1"/>
      <w:numFmt w:val="decimal"/>
      <w:lvlText w:val="%1."/>
      <w:lvlJc w:val="left"/>
      <w:pPr>
        <w:ind w:left="1551" w:hanging="1125"/>
      </w:pPr>
      <w:rPr>
        <w:rFonts w:eastAsia="Calibri"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456303F"/>
    <w:multiLevelType w:val="hybridMultilevel"/>
    <w:tmpl w:val="5FC6C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885731"/>
    <w:multiLevelType w:val="hybridMultilevel"/>
    <w:tmpl w:val="5666041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AE1F99"/>
    <w:multiLevelType w:val="multilevel"/>
    <w:tmpl w:val="25DE0C94"/>
    <w:lvl w:ilvl="0">
      <w:start w:val="1"/>
      <w:numFmt w:val="decimal"/>
      <w:lvlText w:val="%1."/>
      <w:lvlJc w:val="left"/>
      <w:pPr>
        <w:ind w:left="465" w:hanging="465"/>
      </w:pPr>
      <w:rPr>
        <w:rFonts w:hint="default"/>
      </w:rPr>
    </w:lvl>
    <w:lvl w:ilvl="1">
      <w:start w:val="1"/>
      <w:numFmt w:val="lowerLetter"/>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ECD0034"/>
    <w:multiLevelType w:val="hybridMultilevel"/>
    <w:tmpl w:val="558E9170"/>
    <w:lvl w:ilvl="0" w:tplc="FEFC9F98">
      <w:start w:val="1"/>
      <w:numFmt w:val="upperRoman"/>
      <w:lvlText w:val="%1."/>
      <w:lvlJc w:val="left"/>
      <w:pPr>
        <w:ind w:left="214" w:hanging="214"/>
        <w:jc w:val="right"/>
      </w:pPr>
      <w:rPr>
        <w:rFonts w:ascii="Times New Roman" w:eastAsia="Times New Roman" w:hAnsi="Times New Roman" w:cs="Times New Roman" w:hint="default"/>
        <w:b/>
        <w:bCs/>
        <w:w w:val="99"/>
        <w:sz w:val="24"/>
        <w:szCs w:val="24"/>
        <w:lang w:val="ro-RO" w:eastAsia="en-US" w:bidi="ar-SA"/>
      </w:rPr>
    </w:lvl>
    <w:lvl w:ilvl="1" w:tplc="1D70D040">
      <w:numFmt w:val="bullet"/>
      <w:lvlText w:val="•"/>
      <w:lvlJc w:val="left"/>
      <w:pPr>
        <w:ind w:left="1582" w:hanging="214"/>
      </w:pPr>
      <w:rPr>
        <w:rFonts w:hint="default"/>
        <w:lang w:val="ro-RO" w:eastAsia="en-US" w:bidi="ar-SA"/>
      </w:rPr>
    </w:lvl>
    <w:lvl w:ilvl="2" w:tplc="C480D6CE">
      <w:numFmt w:val="bullet"/>
      <w:lvlText w:val="•"/>
      <w:lvlJc w:val="left"/>
      <w:pPr>
        <w:ind w:left="2644" w:hanging="214"/>
      </w:pPr>
      <w:rPr>
        <w:rFonts w:hint="default"/>
        <w:lang w:val="ro-RO" w:eastAsia="en-US" w:bidi="ar-SA"/>
      </w:rPr>
    </w:lvl>
    <w:lvl w:ilvl="3" w:tplc="2AF45FAC">
      <w:numFmt w:val="bullet"/>
      <w:lvlText w:val="•"/>
      <w:lvlJc w:val="left"/>
      <w:pPr>
        <w:ind w:left="3706" w:hanging="214"/>
      </w:pPr>
      <w:rPr>
        <w:rFonts w:hint="default"/>
        <w:lang w:val="ro-RO" w:eastAsia="en-US" w:bidi="ar-SA"/>
      </w:rPr>
    </w:lvl>
    <w:lvl w:ilvl="4" w:tplc="AD2E3BB6">
      <w:numFmt w:val="bullet"/>
      <w:lvlText w:val="•"/>
      <w:lvlJc w:val="left"/>
      <w:pPr>
        <w:ind w:left="4768" w:hanging="214"/>
      </w:pPr>
      <w:rPr>
        <w:rFonts w:hint="default"/>
        <w:lang w:val="ro-RO" w:eastAsia="en-US" w:bidi="ar-SA"/>
      </w:rPr>
    </w:lvl>
    <w:lvl w:ilvl="5" w:tplc="482E6450">
      <w:numFmt w:val="bullet"/>
      <w:lvlText w:val="•"/>
      <w:lvlJc w:val="left"/>
      <w:pPr>
        <w:ind w:left="5830" w:hanging="214"/>
      </w:pPr>
      <w:rPr>
        <w:rFonts w:hint="default"/>
        <w:lang w:val="ro-RO" w:eastAsia="en-US" w:bidi="ar-SA"/>
      </w:rPr>
    </w:lvl>
    <w:lvl w:ilvl="6" w:tplc="DCC4FD84">
      <w:numFmt w:val="bullet"/>
      <w:lvlText w:val="•"/>
      <w:lvlJc w:val="left"/>
      <w:pPr>
        <w:ind w:left="6892" w:hanging="214"/>
      </w:pPr>
      <w:rPr>
        <w:rFonts w:hint="default"/>
        <w:lang w:val="ro-RO" w:eastAsia="en-US" w:bidi="ar-SA"/>
      </w:rPr>
    </w:lvl>
    <w:lvl w:ilvl="7" w:tplc="6A76A4EA">
      <w:numFmt w:val="bullet"/>
      <w:lvlText w:val="•"/>
      <w:lvlJc w:val="left"/>
      <w:pPr>
        <w:ind w:left="7954" w:hanging="214"/>
      </w:pPr>
      <w:rPr>
        <w:rFonts w:hint="default"/>
        <w:lang w:val="ro-RO" w:eastAsia="en-US" w:bidi="ar-SA"/>
      </w:rPr>
    </w:lvl>
    <w:lvl w:ilvl="8" w:tplc="39585A72">
      <w:numFmt w:val="bullet"/>
      <w:lvlText w:val="•"/>
      <w:lvlJc w:val="left"/>
      <w:pPr>
        <w:ind w:left="9016" w:hanging="214"/>
      </w:pPr>
      <w:rPr>
        <w:rFonts w:hint="default"/>
        <w:lang w:val="ro-RO" w:eastAsia="en-US" w:bidi="ar-SA"/>
      </w:rPr>
    </w:lvl>
  </w:abstractNum>
  <w:abstractNum w:abstractNumId="25">
    <w:nsid w:val="739E4436"/>
    <w:multiLevelType w:val="hybridMultilevel"/>
    <w:tmpl w:val="1960F6AE"/>
    <w:lvl w:ilvl="0" w:tplc="86FE44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BCB6820"/>
    <w:multiLevelType w:val="hybridMultilevel"/>
    <w:tmpl w:val="0C70AA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7F85593F"/>
    <w:multiLevelType w:val="multilevel"/>
    <w:tmpl w:val="25DE0C94"/>
    <w:lvl w:ilvl="0">
      <w:start w:val="1"/>
      <w:numFmt w:val="decimal"/>
      <w:lvlText w:val="%1."/>
      <w:lvlJc w:val="left"/>
      <w:pPr>
        <w:ind w:left="465" w:hanging="465"/>
      </w:pPr>
      <w:rPr>
        <w:rFonts w:hint="default"/>
      </w:rPr>
    </w:lvl>
    <w:lvl w:ilvl="1">
      <w:start w:val="1"/>
      <w:numFmt w:val="lowerLetter"/>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FAA7F65"/>
    <w:multiLevelType w:val="hybridMultilevel"/>
    <w:tmpl w:val="5D48E7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2"/>
  </w:num>
  <w:num w:numId="3">
    <w:abstractNumId w:val="25"/>
  </w:num>
  <w:num w:numId="4">
    <w:abstractNumId w:val="17"/>
  </w:num>
  <w:num w:numId="5">
    <w:abstractNumId w:val="12"/>
  </w:num>
  <w:num w:numId="6">
    <w:abstractNumId w:val="28"/>
  </w:num>
  <w:num w:numId="7">
    <w:abstractNumId w:val="1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4"/>
  </w:num>
  <w:num w:numId="15">
    <w:abstractNumId w:val="18"/>
  </w:num>
  <w:num w:numId="16">
    <w:abstractNumId w:val="9"/>
  </w:num>
  <w:num w:numId="17">
    <w:abstractNumId w:val="5"/>
  </w:num>
  <w:num w:numId="18">
    <w:abstractNumId w:val="13"/>
  </w:num>
  <w:num w:numId="19">
    <w:abstractNumId w:val="8"/>
  </w:num>
  <w:num w:numId="20">
    <w:abstractNumId w:val="19"/>
  </w:num>
  <w:num w:numId="21">
    <w:abstractNumId w:val="1"/>
  </w:num>
  <w:num w:numId="22">
    <w:abstractNumId w:val="16"/>
  </w:num>
  <w:num w:numId="23">
    <w:abstractNumId w:val="27"/>
  </w:num>
  <w:num w:numId="24">
    <w:abstractNumId w:val="10"/>
  </w:num>
  <w:num w:numId="25">
    <w:abstractNumId w:val="6"/>
  </w:num>
  <w:num w:numId="26">
    <w:abstractNumId w:val="14"/>
  </w:num>
  <w:num w:numId="27">
    <w:abstractNumId w:val="23"/>
  </w:num>
  <w:num w:numId="28">
    <w:abstractNumId w:val="3"/>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9E"/>
    <w:rsid w:val="00010F51"/>
    <w:rsid w:val="00011EB8"/>
    <w:rsid w:val="000153E8"/>
    <w:rsid w:val="0001556D"/>
    <w:rsid w:val="00022432"/>
    <w:rsid w:val="00024840"/>
    <w:rsid w:val="00024DA4"/>
    <w:rsid w:val="0002666F"/>
    <w:rsid w:val="00026799"/>
    <w:rsid w:val="00073193"/>
    <w:rsid w:val="00073D2E"/>
    <w:rsid w:val="00082311"/>
    <w:rsid w:val="00083537"/>
    <w:rsid w:val="00084F57"/>
    <w:rsid w:val="000967A2"/>
    <w:rsid w:val="000A0659"/>
    <w:rsid w:val="000A65F8"/>
    <w:rsid w:val="000B0994"/>
    <w:rsid w:val="000B179F"/>
    <w:rsid w:val="000B2CF5"/>
    <w:rsid w:val="000D1F57"/>
    <w:rsid w:val="000E00C7"/>
    <w:rsid w:val="000E3E6E"/>
    <w:rsid w:val="001005A1"/>
    <w:rsid w:val="0010238E"/>
    <w:rsid w:val="0013073E"/>
    <w:rsid w:val="001354E5"/>
    <w:rsid w:val="001534B5"/>
    <w:rsid w:val="001A744E"/>
    <w:rsid w:val="001B2D1B"/>
    <w:rsid w:val="001B70EC"/>
    <w:rsid w:val="001E26EC"/>
    <w:rsid w:val="001E29BC"/>
    <w:rsid w:val="001F38E2"/>
    <w:rsid w:val="00223721"/>
    <w:rsid w:val="00231C7D"/>
    <w:rsid w:val="00233967"/>
    <w:rsid w:val="00241A7F"/>
    <w:rsid w:val="00244E40"/>
    <w:rsid w:val="00256121"/>
    <w:rsid w:val="00260A07"/>
    <w:rsid w:val="00260F06"/>
    <w:rsid w:val="00264D33"/>
    <w:rsid w:val="00264F62"/>
    <w:rsid w:val="002844F8"/>
    <w:rsid w:val="002846FE"/>
    <w:rsid w:val="002B02C6"/>
    <w:rsid w:val="002B527C"/>
    <w:rsid w:val="002C1617"/>
    <w:rsid w:val="002D19EF"/>
    <w:rsid w:val="002D4D02"/>
    <w:rsid w:val="002E79D8"/>
    <w:rsid w:val="002F68DF"/>
    <w:rsid w:val="00307624"/>
    <w:rsid w:val="003253BE"/>
    <w:rsid w:val="00336C81"/>
    <w:rsid w:val="00353D8D"/>
    <w:rsid w:val="00360D6D"/>
    <w:rsid w:val="00370575"/>
    <w:rsid w:val="00375D3D"/>
    <w:rsid w:val="003768FD"/>
    <w:rsid w:val="00380AD2"/>
    <w:rsid w:val="00381B47"/>
    <w:rsid w:val="003A1649"/>
    <w:rsid w:val="003C7149"/>
    <w:rsid w:val="003C748D"/>
    <w:rsid w:val="003E6A27"/>
    <w:rsid w:val="003F2A84"/>
    <w:rsid w:val="003F55F6"/>
    <w:rsid w:val="0041233B"/>
    <w:rsid w:val="0041675F"/>
    <w:rsid w:val="00423F30"/>
    <w:rsid w:val="00451349"/>
    <w:rsid w:val="0046502F"/>
    <w:rsid w:val="00473A10"/>
    <w:rsid w:val="00477054"/>
    <w:rsid w:val="0048422D"/>
    <w:rsid w:val="00484C26"/>
    <w:rsid w:val="004926BD"/>
    <w:rsid w:val="0049569B"/>
    <w:rsid w:val="00496899"/>
    <w:rsid w:val="004A0C5D"/>
    <w:rsid w:val="004A22AA"/>
    <w:rsid w:val="004A3E19"/>
    <w:rsid w:val="004B0FF3"/>
    <w:rsid w:val="004B41D1"/>
    <w:rsid w:val="004B49CB"/>
    <w:rsid w:val="004C2687"/>
    <w:rsid w:val="004D45F2"/>
    <w:rsid w:val="004D7A91"/>
    <w:rsid w:val="004E2483"/>
    <w:rsid w:val="004E52B7"/>
    <w:rsid w:val="004F2523"/>
    <w:rsid w:val="004F5E2F"/>
    <w:rsid w:val="00527796"/>
    <w:rsid w:val="0054333B"/>
    <w:rsid w:val="0054618E"/>
    <w:rsid w:val="005466A9"/>
    <w:rsid w:val="00554C1E"/>
    <w:rsid w:val="00557A36"/>
    <w:rsid w:val="0057445B"/>
    <w:rsid w:val="00582DC2"/>
    <w:rsid w:val="00596412"/>
    <w:rsid w:val="005A1B88"/>
    <w:rsid w:val="005B19AF"/>
    <w:rsid w:val="005B7A5A"/>
    <w:rsid w:val="005C6802"/>
    <w:rsid w:val="005D02AE"/>
    <w:rsid w:val="005D0520"/>
    <w:rsid w:val="005E6FD3"/>
    <w:rsid w:val="005F003E"/>
    <w:rsid w:val="005F0FAD"/>
    <w:rsid w:val="005F1910"/>
    <w:rsid w:val="005F378F"/>
    <w:rsid w:val="005F56B8"/>
    <w:rsid w:val="006029C5"/>
    <w:rsid w:val="00603B21"/>
    <w:rsid w:val="00604142"/>
    <w:rsid w:val="00613F2A"/>
    <w:rsid w:val="006160F8"/>
    <w:rsid w:val="006333FF"/>
    <w:rsid w:val="0063454C"/>
    <w:rsid w:val="006366DD"/>
    <w:rsid w:val="00641691"/>
    <w:rsid w:val="006437A6"/>
    <w:rsid w:val="006438EC"/>
    <w:rsid w:val="006455B8"/>
    <w:rsid w:val="00662A1F"/>
    <w:rsid w:val="00665045"/>
    <w:rsid w:val="0067623E"/>
    <w:rsid w:val="006841F3"/>
    <w:rsid w:val="006854A0"/>
    <w:rsid w:val="006858DA"/>
    <w:rsid w:val="00685F81"/>
    <w:rsid w:val="0068630E"/>
    <w:rsid w:val="006910E2"/>
    <w:rsid w:val="006948CD"/>
    <w:rsid w:val="00695214"/>
    <w:rsid w:val="00696DF5"/>
    <w:rsid w:val="006A0E91"/>
    <w:rsid w:val="006A3A95"/>
    <w:rsid w:val="006A402E"/>
    <w:rsid w:val="006B0818"/>
    <w:rsid w:val="006B105E"/>
    <w:rsid w:val="006B287D"/>
    <w:rsid w:val="006B3DA9"/>
    <w:rsid w:val="006C0A13"/>
    <w:rsid w:val="006C0E1C"/>
    <w:rsid w:val="006C79A9"/>
    <w:rsid w:val="006C7E8A"/>
    <w:rsid w:val="006D1C87"/>
    <w:rsid w:val="006D2FC1"/>
    <w:rsid w:val="006E383F"/>
    <w:rsid w:val="006E7813"/>
    <w:rsid w:val="006F39AD"/>
    <w:rsid w:val="00700585"/>
    <w:rsid w:val="00704C70"/>
    <w:rsid w:val="00707F69"/>
    <w:rsid w:val="0072118D"/>
    <w:rsid w:val="007308FE"/>
    <w:rsid w:val="0073387A"/>
    <w:rsid w:val="00741B19"/>
    <w:rsid w:val="007422FC"/>
    <w:rsid w:val="00743FFA"/>
    <w:rsid w:val="00757876"/>
    <w:rsid w:val="00757F7F"/>
    <w:rsid w:val="00762F9E"/>
    <w:rsid w:val="007674F3"/>
    <w:rsid w:val="0077355D"/>
    <w:rsid w:val="007747DD"/>
    <w:rsid w:val="007761CA"/>
    <w:rsid w:val="007A2F3A"/>
    <w:rsid w:val="007B1B75"/>
    <w:rsid w:val="007B2A31"/>
    <w:rsid w:val="007C7EB1"/>
    <w:rsid w:val="007D187B"/>
    <w:rsid w:val="007D5994"/>
    <w:rsid w:val="007E09F8"/>
    <w:rsid w:val="007E1BD3"/>
    <w:rsid w:val="007F1AAA"/>
    <w:rsid w:val="007F2480"/>
    <w:rsid w:val="00807FF0"/>
    <w:rsid w:val="00825778"/>
    <w:rsid w:val="00837711"/>
    <w:rsid w:val="00840B00"/>
    <w:rsid w:val="00842E05"/>
    <w:rsid w:val="008542C6"/>
    <w:rsid w:val="00856389"/>
    <w:rsid w:val="0086561B"/>
    <w:rsid w:val="00887343"/>
    <w:rsid w:val="008A2956"/>
    <w:rsid w:val="008B46C5"/>
    <w:rsid w:val="008B6092"/>
    <w:rsid w:val="008C5E40"/>
    <w:rsid w:val="008E0655"/>
    <w:rsid w:val="008E12E1"/>
    <w:rsid w:val="008F0DD3"/>
    <w:rsid w:val="008F2997"/>
    <w:rsid w:val="008F3A63"/>
    <w:rsid w:val="008F4E5A"/>
    <w:rsid w:val="00917580"/>
    <w:rsid w:val="00920A2B"/>
    <w:rsid w:val="00922D85"/>
    <w:rsid w:val="009266BD"/>
    <w:rsid w:val="00927E3B"/>
    <w:rsid w:val="0093428C"/>
    <w:rsid w:val="00937453"/>
    <w:rsid w:val="00944E12"/>
    <w:rsid w:val="00961171"/>
    <w:rsid w:val="00965E6B"/>
    <w:rsid w:val="0098281B"/>
    <w:rsid w:val="009851B2"/>
    <w:rsid w:val="009A08AF"/>
    <w:rsid w:val="009A0F7A"/>
    <w:rsid w:val="009A3E54"/>
    <w:rsid w:val="009A5B1F"/>
    <w:rsid w:val="009C305E"/>
    <w:rsid w:val="009C75AD"/>
    <w:rsid w:val="009D3112"/>
    <w:rsid w:val="009E0657"/>
    <w:rsid w:val="009E6B0F"/>
    <w:rsid w:val="009F1BF1"/>
    <w:rsid w:val="009F3C52"/>
    <w:rsid w:val="00A038B5"/>
    <w:rsid w:val="00A11D4B"/>
    <w:rsid w:val="00A26044"/>
    <w:rsid w:val="00A505BD"/>
    <w:rsid w:val="00A5721E"/>
    <w:rsid w:val="00A62657"/>
    <w:rsid w:val="00A66D65"/>
    <w:rsid w:val="00A66E85"/>
    <w:rsid w:val="00A73698"/>
    <w:rsid w:val="00A8266A"/>
    <w:rsid w:val="00A87058"/>
    <w:rsid w:val="00A87068"/>
    <w:rsid w:val="00A94AFE"/>
    <w:rsid w:val="00AB0B80"/>
    <w:rsid w:val="00AB3709"/>
    <w:rsid w:val="00AB4FED"/>
    <w:rsid w:val="00AC6883"/>
    <w:rsid w:val="00AC7715"/>
    <w:rsid w:val="00AE42FE"/>
    <w:rsid w:val="00AE5943"/>
    <w:rsid w:val="00AF0B31"/>
    <w:rsid w:val="00AF62A4"/>
    <w:rsid w:val="00AF71C0"/>
    <w:rsid w:val="00B20314"/>
    <w:rsid w:val="00B203A1"/>
    <w:rsid w:val="00B24814"/>
    <w:rsid w:val="00B26B5D"/>
    <w:rsid w:val="00B32965"/>
    <w:rsid w:val="00B355F1"/>
    <w:rsid w:val="00B476EB"/>
    <w:rsid w:val="00B6241A"/>
    <w:rsid w:val="00B653C4"/>
    <w:rsid w:val="00B67731"/>
    <w:rsid w:val="00B7044D"/>
    <w:rsid w:val="00BA0A20"/>
    <w:rsid w:val="00BA7CE5"/>
    <w:rsid w:val="00BB178C"/>
    <w:rsid w:val="00BC1A8F"/>
    <w:rsid w:val="00BC1AE7"/>
    <w:rsid w:val="00BC65CD"/>
    <w:rsid w:val="00BF158A"/>
    <w:rsid w:val="00C0063A"/>
    <w:rsid w:val="00C14C04"/>
    <w:rsid w:val="00C2189E"/>
    <w:rsid w:val="00C21B1C"/>
    <w:rsid w:val="00C22807"/>
    <w:rsid w:val="00C22D19"/>
    <w:rsid w:val="00C359D6"/>
    <w:rsid w:val="00C443AE"/>
    <w:rsid w:val="00C557E5"/>
    <w:rsid w:val="00C56294"/>
    <w:rsid w:val="00C7778B"/>
    <w:rsid w:val="00C83597"/>
    <w:rsid w:val="00C87D99"/>
    <w:rsid w:val="00C91212"/>
    <w:rsid w:val="00C91ADC"/>
    <w:rsid w:val="00C962D4"/>
    <w:rsid w:val="00CA3028"/>
    <w:rsid w:val="00CB0C6F"/>
    <w:rsid w:val="00CB3A0B"/>
    <w:rsid w:val="00CC42FA"/>
    <w:rsid w:val="00CD41E8"/>
    <w:rsid w:val="00CE1801"/>
    <w:rsid w:val="00CF7E59"/>
    <w:rsid w:val="00D012F3"/>
    <w:rsid w:val="00D03953"/>
    <w:rsid w:val="00D05BAF"/>
    <w:rsid w:val="00D12F13"/>
    <w:rsid w:val="00D17252"/>
    <w:rsid w:val="00D2033E"/>
    <w:rsid w:val="00D301A0"/>
    <w:rsid w:val="00D41383"/>
    <w:rsid w:val="00D5262C"/>
    <w:rsid w:val="00D55360"/>
    <w:rsid w:val="00D62583"/>
    <w:rsid w:val="00D6377E"/>
    <w:rsid w:val="00D7672E"/>
    <w:rsid w:val="00D77610"/>
    <w:rsid w:val="00D87BC8"/>
    <w:rsid w:val="00D93536"/>
    <w:rsid w:val="00D9701F"/>
    <w:rsid w:val="00DA117D"/>
    <w:rsid w:val="00DB020F"/>
    <w:rsid w:val="00DB1625"/>
    <w:rsid w:val="00DB215C"/>
    <w:rsid w:val="00DD2581"/>
    <w:rsid w:val="00DE07EF"/>
    <w:rsid w:val="00E01F8C"/>
    <w:rsid w:val="00E11928"/>
    <w:rsid w:val="00E23834"/>
    <w:rsid w:val="00E24797"/>
    <w:rsid w:val="00E339AC"/>
    <w:rsid w:val="00E453AA"/>
    <w:rsid w:val="00E70F40"/>
    <w:rsid w:val="00E85CD2"/>
    <w:rsid w:val="00E93ADA"/>
    <w:rsid w:val="00E9779F"/>
    <w:rsid w:val="00E97DB1"/>
    <w:rsid w:val="00EA4EE3"/>
    <w:rsid w:val="00EA503B"/>
    <w:rsid w:val="00EA5369"/>
    <w:rsid w:val="00EA6585"/>
    <w:rsid w:val="00EB0300"/>
    <w:rsid w:val="00EC7ADC"/>
    <w:rsid w:val="00ED067F"/>
    <w:rsid w:val="00ED42E4"/>
    <w:rsid w:val="00ED642F"/>
    <w:rsid w:val="00ED7532"/>
    <w:rsid w:val="00ED7DF2"/>
    <w:rsid w:val="00EE1E0D"/>
    <w:rsid w:val="00EF043F"/>
    <w:rsid w:val="00EF562F"/>
    <w:rsid w:val="00EF6221"/>
    <w:rsid w:val="00F029B3"/>
    <w:rsid w:val="00F040D2"/>
    <w:rsid w:val="00F05059"/>
    <w:rsid w:val="00F30C11"/>
    <w:rsid w:val="00F313F0"/>
    <w:rsid w:val="00F31912"/>
    <w:rsid w:val="00F340B2"/>
    <w:rsid w:val="00F46221"/>
    <w:rsid w:val="00F53373"/>
    <w:rsid w:val="00F704B8"/>
    <w:rsid w:val="00F763B8"/>
    <w:rsid w:val="00F87122"/>
    <w:rsid w:val="00F94408"/>
    <w:rsid w:val="00FA42F6"/>
    <w:rsid w:val="00FA6906"/>
    <w:rsid w:val="00FB16BD"/>
    <w:rsid w:val="00FB636E"/>
    <w:rsid w:val="00FC6CD2"/>
    <w:rsid w:val="00FC7EEF"/>
    <w:rsid w:val="00FD2DE8"/>
    <w:rsid w:val="00FD323E"/>
    <w:rsid w:val="00FD4BAE"/>
    <w:rsid w:val="00FE7CF8"/>
    <w:rsid w:val="00FF2F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B1"/>
    <w:pPr>
      <w:spacing w:after="0" w:line="240" w:lineRule="auto"/>
    </w:pPr>
    <w:rPr>
      <w:rFonts w:ascii="Times New Roman" w:eastAsia="Times New Roman" w:hAnsi="Times New Roman" w:cs="Times New Roman"/>
      <w:sz w:val="24"/>
      <w:szCs w:val="24"/>
      <w:lang w:val="ru-RU" w:eastAsia="ru-RU"/>
    </w:rPr>
  </w:style>
  <w:style w:type="paragraph" w:styleId="Titlu1">
    <w:name w:val="heading 1"/>
    <w:basedOn w:val="Normal"/>
    <w:next w:val="Normal"/>
    <w:link w:val="Titlu1Caracter"/>
    <w:qFormat/>
    <w:rsid w:val="00762F9E"/>
    <w:pPr>
      <w:keepNext/>
      <w:jc w:val="center"/>
      <w:outlineLvl w:val="0"/>
    </w:pPr>
    <w:rPr>
      <w:b/>
      <w:spacing w:val="20"/>
      <w:sz w:val="28"/>
      <w:szCs w:val="20"/>
      <w:lang w:val="ro-RO"/>
    </w:rPr>
  </w:style>
  <w:style w:type="paragraph" w:styleId="Titlu2">
    <w:name w:val="heading 2"/>
    <w:basedOn w:val="Normal"/>
    <w:next w:val="Normal"/>
    <w:link w:val="Titlu2Caracter"/>
    <w:semiHidden/>
    <w:unhideWhenUsed/>
    <w:qFormat/>
    <w:rsid w:val="006B2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nhideWhenUsed/>
    <w:qFormat/>
    <w:rsid w:val="006B287D"/>
    <w:pPr>
      <w:keepNext/>
      <w:spacing w:before="240" w:after="60"/>
      <w:outlineLvl w:val="2"/>
    </w:pPr>
    <w:rPr>
      <w:rFonts w:ascii="Cambria" w:hAnsi="Cambria"/>
      <w:b/>
      <w:bCs/>
      <w:sz w:val="26"/>
      <w:szCs w:val="26"/>
      <w:lang w:val="ro-RO"/>
    </w:rPr>
  </w:style>
  <w:style w:type="paragraph" w:styleId="Titlu4">
    <w:name w:val="heading 4"/>
    <w:basedOn w:val="Normal"/>
    <w:next w:val="Normal"/>
    <w:link w:val="Titlu4Caracter"/>
    <w:uiPriority w:val="9"/>
    <w:semiHidden/>
    <w:unhideWhenUsed/>
    <w:qFormat/>
    <w:rsid w:val="00582D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62F9E"/>
    <w:rPr>
      <w:rFonts w:ascii="Times New Roman" w:eastAsia="Times New Roman" w:hAnsi="Times New Roman" w:cs="Times New Roman"/>
      <w:b/>
      <w:spacing w:val="20"/>
      <w:sz w:val="28"/>
      <w:szCs w:val="20"/>
      <w:lang w:val="ro-RO" w:eastAsia="ru-RU"/>
    </w:rPr>
  </w:style>
  <w:style w:type="character" w:customStyle="1" w:styleId="Titlu2Caracter">
    <w:name w:val="Titlu 2 Caracter"/>
    <w:basedOn w:val="Fontdeparagrafimplicit"/>
    <w:link w:val="Titlu2"/>
    <w:semiHidden/>
    <w:rsid w:val="006B287D"/>
    <w:rPr>
      <w:rFonts w:asciiTheme="majorHAnsi" w:eastAsiaTheme="majorEastAsia" w:hAnsiTheme="majorHAnsi" w:cstheme="majorBidi"/>
      <w:b/>
      <w:bCs/>
      <w:color w:val="4F81BD" w:themeColor="accent1"/>
      <w:sz w:val="26"/>
      <w:szCs w:val="26"/>
      <w:lang w:val="ru-RU" w:eastAsia="ru-RU"/>
    </w:rPr>
  </w:style>
  <w:style w:type="character" w:customStyle="1" w:styleId="Titlu3Caracter">
    <w:name w:val="Titlu 3 Caracter"/>
    <w:basedOn w:val="Fontdeparagrafimplicit"/>
    <w:link w:val="Titlu3"/>
    <w:rsid w:val="006B287D"/>
    <w:rPr>
      <w:rFonts w:ascii="Cambria" w:eastAsia="Times New Roman" w:hAnsi="Cambria" w:cs="Times New Roman"/>
      <w:b/>
      <w:bCs/>
      <w:sz w:val="26"/>
      <w:szCs w:val="26"/>
      <w:lang w:val="ro-RO" w:eastAsia="ru-RU"/>
    </w:rPr>
  </w:style>
  <w:style w:type="character" w:customStyle="1" w:styleId="Titlu4Caracter">
    <w:name w:val="Titlu 4 Caracter"/>
    <w:basedOn w:val="Fontdeparagrafimplicit"/>
    <w:link w:val="Titlu4"/>
    <w:uiPriority w:val="9"/>
    <w:semiHidden/>
    <w:rsid w:val="00582DC2"/>
    <w:rPr>
      <w:rFonts w:asciiTheme="majorHAnsi" w:eastAsiaTheme="majorEastAsia" w:hAnsiTheme="majorHAnsi" w:cstheme="majorBidi"/>
      <w:i/>
      <w:iCs/>
      <w:color w:val="365F91" w:themeColor="accent1" w:themeShade="BF"/>
      <w:sz w:val="24"/>
      <w:szCs w:val="24"/>
      <w:lang w:val="ru-RU" w:eastAsia="ru-RU"/>
    </w:rPr>
  </w:style>
  <w:style w:type="paragraph" w:styleId="Corptext">
    <w:name w:val="Body Text"/>
    <w:basedOn w:val="Normal"/>
    <w:link w:val="CorptextCaracter"/>
    <w:rsid w:val="00762F9E"/>
    <w:pPr>
      <w:spacing w:after="120"/>
    </w:pPr>
  </w:style>
  <w:style w:type="character" w:customStyle="1" w:styleId="CorptextCaracter">
    <w:name w:val="Corp text Caracter"/>
    <w:basedOn w:val="Fontdeparagrafimplicit"/>
    <w:link w:val="Corptext"/>
    <w:rsid w:val="00762F9E"/>
    <w:rPr>
      <w:rFonts w:ascii="Times New Roman" w:eastAsia="Times New Roman" w:hAnsi="Times New Roman" w:cs="Times New Roman"/>
      <w:sz w:val="24"/>
      <w:szCs w:val="24"/>
      <w:lang w:val="ru-RU" w:eastAsia="ru-RU"/>
    </w:rPr>
  </w:style>
  <w:style w:type="character" w:styleId="Hyperlink">
    <w:name w:val="Hyperlink"/>
    <w:uiPriority w:val="99"/>
    <w:rsid w:val="00762F9E"/>
    <w:rPr>
      <w:color w:val="0000FF"/>
      <w:u w:val="single"/>
    </w:rPr>
  </w:style>
  <w:style w:type="paragraph" w:styleId="TextnBalon">
    <w:name w:val="Balloon Text"/>
    <w:basedOn w:val="Normal"/>
    <w:link w:val="TextnBalonCaracter"/>
    <w:uiPriority w:val="99"/>
    <w:unhideWhenUsed/>
    <w:rsid w:val="00762F9E"/>
    <w:rPr>
      <w:rFonts w:ascii="Tahoma" w:hAnsi="Tahoma" w:cs="Tahoma"/>
      <w:sz w:val="16"/>
      <w:szCs w:val="16"/>
    </w:rPr>
  </w:style>
  <w:style w:type="character" w:customStyle="1" w:styleId="TextnBalonCaracter">
    <w:name w:val="Text în Balon Caracter"/>
    <w:basedOn w:val="Fontdeparagrafimplicit"/>
    <w:link w:val="TextnBalon"/>
    <w:uiPriority w:val="99"/>
    <w:rsid w:val="00762F9E"/>
    <w:rPr>
      <w:rFonts w:ascii="Tahoma" w:eastAsia="Times New Roman" w:hAnsi="Tahoma" w:cs="Tahoma"/>
      <w:sz w:val="16"/>
      <w:szCs w:val="16"/>
      <w:lang w:val="ru-RU" w:eastAsia="ru-RU"/>
    </w:rPr>
  </w:style>
  <w:style w:type="paragraph" w:styleId="Antet">
    <w:name w:val="header"/>
    <w:basedOn w:val="Normal"/>
    <w:link w:val="AntetCaracter"/>
    <w:unhideWhenUsed/>
    <w:rsid w:val="00477054"/>
    <w:pPr>
      <w:tabs>
        <w:tab w:val="center" w:pos="4844"/>
        <w:tab w:val="right" w:pos="9689"/>
      </w:tabs>
    </w:pPr>
  </w:style>
  <w:style w:type="character" w:customStyle="1" w:styleId="AntetCaracter">
    <w:name w:val="Antet Caracter"/>
    <w:basedOn w:val="Fontdeparagrafimplicit"/>
    <w:link w:val="Antet"/>
    <w:rsid w:val="00477054"/>
    <w:rPr>
      <w:rFonts w:ascii="Times New Roman" w:eastAsia="Times New Roman" w:hAnsi="Times New Roman" w:cs="Times New Roman"/>
      <w:sz w:val="24"/>
      <w:szCs w:val="24"/>
      <w:lang w:val="ru-RU" w:eastAsia="ru-RU"/>
    </w:rPr>
  </w:style>
  <w:style w:type="paragraph" w:styleId="Subsol">
    <w:name w:val="footer"/>
    <w:basedOn w:val="Normal"/>
    <w:link w:val="SubsolCaracter"/>
    <w:uiPriority w:val="99"/>
    <w:unhideWhenUsed/>
    <w:rsid w:val="00477054"/>
    <w:pPr>
      <w:tabs>
        <w:tab w:val="center" w:pos="4844"/>
        <w:tab w:val="right" w:pos="9689"/>
      </w:tabs>
    </w:pPr>
  </w:style>
  <w:style w:type="character" w:customStyle="1" w:styleId="SubsolCaracter">
    <w:name w:val="Subsol Caracter"/>
    <w:basedOn w:val="Fontdeparagrafimplicit"/>
    <w:link w:val="Subsol"/>
    <w:uiPriority w:val="99"/>
    <w:rsid w:val="00477054"/>
    <w:rPr>
      <w:rFonts w:ascii="Times New Roman" w:eastAsia="Times New Roman" w:hAnsi="Times New Roman" w:cs="Times New Roman"/>
      <w:sz w:val="24"/>
      <w:szCs w:val="24"/>
      <w:lang w:val="ru-RU" w:eastAsia="ru-RU"/>
    </w:rPr>
  </w:style>
  <w:style w:type="character" w:customStyle="1" w:styleId="hps">
    <w:name w:val="hps"/>
    <w:rsid w:val="00ED42E4"/>
  </w:style>
  <w:style w:type="table" w:styleId="GrilTabel">
    <w:name w:val="Table Grid"/>
    <w:basedOn w:val="TabelNormal"/>
    <w:uiPriority w:val="59"/>
    <w:rsid w:val="00C1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qFormat/>
    <w:rsid w:val="00920A2B"/>
    <w:rPr>
      <w:i/>
      <w:iCs/>
    </w:rPr>
  </w:style>
  <w:style w:type="paragraph" w:styleId="NormalWeb">
    <w:name w:val="Normal (Web)"/>
    <w:basedOn w:val="Normal"/>
    <w:uiPriority w:val="99"/>
    <w:unhideWhenUsed/>
    <w:rsid w:val="00920A2B"/>
    <w:pPr>
      <w:spacing w:before="100" w:beforeAutospacing="1" w:after="100" w:afterAutospacing="1"/>
    </w:pPr>
  </w:style>
  <w:style w:type="character" w:styleId="Robust">
    <w:name w:val="Strong"/>
    <w:basedOn w:val="Fontdeparagrafimplicit"/>
    <w:uiPriority w:val="22"/>
    <w:qFormat/>
    <w:rsid w:val="00582DC2"/>
    <w:rPr>
      <w:b/>
      <w:bCs/>
    </w:rPr>
  </w:style>
  <w:style w:type="character" w:customStyle="1" w:styleId="UnresolvedMention1">
    <w:name w:val="Unresolved Mention1"/>
    <w:basedOn w:val="Fontdeparagrafimplicit"/>
    <w:uiPriority w:val="99"/>
    <w:semiHidden/>
    <w:unhideWhenUsed/>
    <w:rsid w:val="00F31912"/>
    <w:rPr>
      <w:color w:val="605E5C"/>
      <w:shd w:val="clear" w:color="auto" w:fill="E1DFDD"/>
    </w:rPr>
  </w:style>
  <w:style w:type="paragraph" w:customStyle="1" w:styleId="1">
    <w:name w:val="заголовок 1"/>
    <w:basedOn w:val="Normal"/>
    <w:next w:val="Normal"/>
    <w:rsid w:val="006B287D"/>
    <w:pPr>
      <w:keepNext/>
      <w:jc w:val="center"/>
      <w:outlineLvl w:val="0"/>
    </w:pPr>
    <w:rPr>
      <w:b/>
      <w:szCs w:val="20"/>
      <w:lang w:val="ro-RO"/>
    </w:rPr>
  </w:style>
  <w:style w:type="paragraph" w:styleId="Listparagraf">
    <w:name w:val="List Paragraph"/>
    <w:basedOn w:val="Normal"/>
    <w:uiPriority w:val="34"/>
    <w:qFormat/>
    <w:rsid w:val="006B287D"/>
    <w:pPr>
      <w:ind w:left="720"/>
      <w:contextualSpacing/>
    </w:pPr>
    <w:rPr>
      <w:sz w:val="20"/>
      <w:szCs w:val="20"/>
    </w:rPr>
  </w:style>
  <w:style w:type="paragraph" w:customStyle="1" w:styleId="CharChar">
    <w:name w:val="Char Char Знак Знак Знак"/>
    <w:basedOn w:val="Normal"/>
    <w:rsid w:val="006B287D"/>
    <w:pPr>
      <w:spacing w:after="160" w:line="240" w:lineRule="exact"/>
    </w:pPr>
    <w:rPr>
      <w:rFonts w:ascii="Arial" w:eastAsia="Batang" w:hAnsi="Arial" w:cs="Arial"/>
      <w:sz w:val="20"/>
      <w:szCs w:val="20"/>
      <w:lang w:val="en-US" w:eastAsia="en-US"/>
    </w:rPr>
  </w:style>
  <w:style w:type="character" w:customStyle="1" w:styleId="IndentcorptextCaracter">
    <w:name w:val="Indent corp text Caracter"/>
    <w:basedOn w:val="Fontdeparagrafimplicit"/>
    <w:link w:val="Indentcorptext"/>
    <w:semiHidden/>
    <w:rsid w:val="006B287D"/>
    <w:rPr>
      <w:rFonts w:ascii="Times New Roman" w:eastAsia="Times New Roman" w:hAnsi="Times New Roman" w:cs="Times New Roman"/>
      <w:sz w:val="20"/>
      <w:szCs w:val="20"/>
      <w:lang w:val="ro-RO" w:eastAsia="x-none"/>
    </w:rPr>
  </w:style>
  <w:style w:type="paragraph" w:styleId="Indentcorptext">
    <w:name w:val="Body Text Indent"/>
    <w:basedOn w:val="Normal"/>
    <w:link w:val="IndentcorptextCaracter"/>
    <w:semiHidden/>
    <w:unhideWhenUsed/>
    <w:rsid w:val="006B287D"/>
    <w:pPr>
      <w:spacing w:after="120"/>
      <w:ind w:left="283"/>
    </w:pPr>
    <w:rPr>
      <w:sz w:val="20"/>
      <w:szCs w:val="20"/>
      <w:lang w:val="ro-RO" w:eastAsia="x-none"/>
    </w:rPr>
  </w:style>
  <w:style w:type="character" w:customStyle="1" w:styleId="TextnotdesubsolCaracter">
    <w:name w:val="Text notă de subsol Caracter"/>
    <w:basedOn w:val="Fontdeparagrafimplicit"/>
    <w:link w:val="Textnotdesubsol"/>
    <w:uiPriority w:val="99"/>
    <w:semiHidden/>
    <w:rsid w:val="006B287D"/>
    <w:rPr>
      <w:rFonts w:ascii="Times New Roman" w:eastAsia="Times New Roman" w:hAnsi="Times New Roman" w:cs="Times New Roman"/>
      <w:sz w:val="20"/>
      <w:szCs w:val="20"/>
      <w:lang w:val="en-GB"/>
    </w:rPr>
  </w:style>
  <w:style w:type="paragraph" w:styleId="Textnotdesubsol">
    <w:name w:val="footnote text"/>
    <w:basedOn w:val="Normal"/>
    <w:link w:val="TextnotdesubsolCaracter"/>
    <w:uiPriority w:val="99"/>
    <w:semiHidden/>
    <w:unhideWhenUsed/>
    <w:rsid w:val="006B287D"/>
    <w:rPr>
      <w:sz w:val="20"/>
      <w:szCs w:val="20"/>
      <w:lang w:val="en-GB" w:eastAsia="en-US"/>
    </w:rPr>
  </w:style>
  <w:style w:type="character" w:customStyle="1" w:styleId="Bodytext2">
    <w:name w:val="Body text (2)"/>
    <w:basedOn w:val="Fontdeparagrafimplicit"/>
    <w:rsid w:val="006B28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0pt">
    <w:name w:val="Body text (2) + 10 pt"/>
    <w:basedOn w:val="Fontdeparagrafimplicit"/>
    <w:rsid w:val="006B287D"/>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Tablecaption">
    <w:name w:val="Table caption_"/>
    <w:basedOn w:val="Fontdeparagrafimplicit"/>
    <w:link w:val="Tablecaption0"/>
    <w:rsid w:val="006B287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6B287D"/>
    <w:pPr>
      <w:widowControl w:val="0"/>
      <w:shd w:val="clear" w:color="auto" w:fill="FFFFFF"/>
      <w:spacing w:line="226" w:lineRule="exact"/>
      <w:jc w:val="both"/>
    </w:pPr>
    <w:rPr>
      <w:sz w:val="20"/>
      <w:szCs w:val="20"/>
      <w:lang w:val="en-US" w:eastAsia="en-US"/>
    </w:rPr>
  </w:style>
  <w:style w:type="character" w:customStyle="1" w:styleId="Headerorfooter">
    <w:name w:val="Header or footer_"/>
    <w:basedOn w:val="Fontdeparagrafimplicit"/>
    <w:link w:val="Headerorfooter0"/>
    <w:rsid w:val="006B287D"/>
    <w:rPr>
      <w:rFonts w:ascii="Times New Roman" w:eastAsia="Times New Roman" w:hAnsi="Times New Roman" w:cs="Times New Roman"/>
      <w:b/>
      <w:bCs/>
      <w:shd w:val="clear" w:color="auto" w:fill="FFFFFF"/>
    </w:rPr>
  </w:style>
  <w:style w:type="paragraph" w:customStyle="1" w:styleId="Headerorfooter0">
    <w:name w:val="Header or footer"/>
    <w:basedOn w:val="Normal"/>
    <w:link w:val="Headerorfooter"/>
    <w:rsid w:val="006B287D"/>
    <w:pPr>
      <w:widowControl w:val="0"/>
      <w:shd w:val="clear" w:color="auto" w:fill="FFFFFF"/>
      <w:spacing w:line="0" w:lineRule="atLeast"/>
    </w:pPr>
    <w:rPr>
      <w:b/>
      <w:bCs/>
      <w:sz w:val="22"/>
      <w:szCs w:val="22"/>
      <w:lang w:val="en-US" w:eastAsia="en-US"/>
    </w:rPr>
  </w:style>
  <w:style w:type="character" w:customStyle="1" w:styleId="Bodytext4">
    <w:name w:val="Body text (4)_"/>
    <w:basedOn w:val="Fontdeparagrafimplicit"/>
    <w:link w:val="Bodytext40"/>
    <w:rsid w:val="006B287D"/>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6B287D"/>
    <w:pPr>
      <w:widowControl w:val="0"/>
      <w:shd w:val="clear" w:color="auto" w:fill="FFFFFF"/>
      <w:spacing w:line="0" w:lineRule="atLeast"/>
      <w:jc w:val="center"/>
    </w:pPr>
    <w:rPr>
      <w:b/>
      <w:bCs/>
      <w:sz w:val="22"/>
      <w:szCs w:val="22"/>
      <w:lang w:val="en-US" w:eastAsia="en-US"/>
    </w:rPr>
  </w:style>
  <w:style w:type="character" w:customStyle="1" w:styleId="Tablecaption3">
    <w:name w:val="Table caption (3)_"/>
    <w:basedOn w:val="Fontdeparagrafimplicit"/>
    <w:link w:val="Tablecaption30"/>
    <w:rsid w:val="006B287D"/>
    <w:rPr>
      <w:rFonts w:ascii="Times New Roman" w:eastAsia="Times New Roman" w:hAnsi="Times New Roman" w:cs="Times New Roman"/>
      <w:shd w:val="clear" w:color="auto" w:fill="FFFFFF"/>
    </w:rPr>
  </w:style>
  <w:style w:type="paragraph" w:customStyle="1" w:styleId="Tablecaption30">
    <w:name w:val="Table caption (3)"/>
    <w:basedOn w:val="Normal"/>
    <w:link w:val="Tablecaption3"/>
    <w:rsid w:val="006B287D"/>
    <w:pPr>
      <w:widowControl w:val="0"/>
      <w:shd w:val="clear" w:color="auto" w:fill="FFFFFF"/>
      <w:spacing w:line="0" w:lineRule="atLeast"/>
    </w:pPr>
    <w:rPr>
      <w:sz w:val="22"/>
      <w:szCs w:val="22"/>
      <w:lang w:val="en-US" w:eastAsia="en-US"/>
    </w:rPr>
  </w:style>
  <w:style w:type="character" w:customStyle="1" w:styleId="apple-converted-space">
    <w:name w:val="apple-converted-space"/>
    <w:basedOn w:val="Fontdeparagrafimplicit"/>
    <w:rsid w:val="006B287D"/>
  </w:style>
  <w:style w:type="character" w:customStyle="1" w:styleId="docheader">
    <w:name w:val="doc_header"/>
    <w:rsid w:val="006B287D"/>
  </w:style>
  <w:style w:type="paragraph" w:customStyle="1" w:styleId="Default">
    <w:name w:val="Default"/>
    <w:rsid w:val="006B287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docbody">
    <w:name w:val="doc_body"/>
    <w:rsid w:val="006B287D"/>
  </w:style>
  <w:style w:type="character" w:customStyle="1" w:styleId="TextcomentariuCaracter">
    <w:name w:val="Text comentariu Caracter"/>
    <w:basedOn w:val="Fontdeparagrafimplicit"/>
    <w:link w:val="Textcomentariu"/>
    <w:semiHidden/>
    <w:rsid w:val="006B287D"/>
    <w:rPr>
      <w:rFonts w:ascii="Times New Roman" w:eastAsia="Times New Roman" w:hAnsi="Times New Roman" w:cs="Times New Roman"/>
      <w:sz w:val="20"/>
      <w:szCs w:val="20"/>
      <w:lang w:val="ro-RO" w:eastAsia="ru-RU"/>
    </w:rPr>
  </w:style>
  <w:style w:type="paragraph" w:styleId="Textcomentariu">
    <w:name w:val="annotation text"/>
    <w:basedOn w:val="Normal"/>
    <w:link w:val="TextcomentariuCaracter"/>
    <w:semiHidden/>
    <w:unhideWhenUsed/>
    <w:rsid w:val="006B287D"/>
    <w:rPr>
      <w:sz w:val="20"/>
      <w:szCs w:val="20"/>
      <w:lang w:val="ro-RO"/>
    </w:rPr>
  </w:style>
  <w:style w:type="character" w:customStyle="1" w:styleId="SubiectComentariuCaracter">
    <w:name w:val="Subiect Comentariu Caracter"/>
    <w:basedOn w:val="TextcomentariuCaracter"/>
    <w:link w:val="SubiectComentariu"/>
    <w:semiHidden/>
    <w:rsid w:val="006B287D"/>
    <w:rPr>
      <w:rFonts w:ascii="Times New Roman" w:eastAsia="Times New Roman" w:hAnsi="Times New Roman" w:cs="Times New Roman"/>
      <w:b/>
      <w:bCs/>
      <w:sz w:val="20"/>
      <w:szCs w:val="20"/>
      <w:lang w:val="ro-RO" w:eastAsia="ru-RU"/>
    </w:rPr>
  </w:style>
  <w:style w:type="paragraph" w:styleId="SubiectComentariu">
    <w:name w:val="annotation subject"/>
    <w:basedOn w:val="Textcomentariu"/>
    <w:next w:val="Textcomentariu"/>
    <w:link w:val="SubiectComentariuCaracter"/>
    <w:semiHidden/>
    <w:unhideWhenUsed/>
    <w:rsid w:val="006B287D"/>
    <w:rPr>
      <w:b/>
      <w:bCs/>
    </w:rPr>
  </w:style>
  <w:style w:type="paragraph" w:customStyle="1" w:styleId="tt">
    <w:name w:val="tt"/>
    <w:basedOn w:val="Normal"/>
    <w:rsid w:val="006B287D"/>
    <w:pPr>
      <w:jc w:val="center"/>
    </w:pPr>
    <w:rPr>
      <w:b/>
      <w:bCs/>
    </w:rPr>
  </w:style>
  <w:style w:type="character" w:customStyle="1" w:styleId="Heading2">
    <w:name w:val="Heading #2_"/>
    <w:link w:val="Heading20"/>
    <w:locked/>
    <w:rsid w:val="006B287D"/>
    <w:rPr>
      <w:b/>
      <w:bCs/>
      <w:shd w:val="clear" w:color="auto" w:fill="FFFFFF"/>
    </w:rPr>
  </w:style>
  <w:style w:type="paragraph" w:customStyle="1" w:styleId="Heading20">
    <w:name w:val="Heading #2"/>
    <w:basedOn w:val="Normal"/>
    <w:link w:val="Heading2"/>
    <w:rsid w:val="006B287D"/>
    <w:pPr>
      <w:widowControl w:val="0"/>
      <w:shd w:val="clear" w:color="auto" w:fill="FFFFFF"/>
      <w:spacing w:before="240" w:after="780" w:line="0" w:lineRule="atLeast"/>
      <w:outlineLvl w:val="1"/>
    </w:pPr>
    <w:rPr>
      <w:rFonts w:asciiTheme="minorHAnsi" w:eastAsiaTheme="minorHAnsi" w:hAnsiTheme="minorHAnsi" w:cstheme="minorBidi"/>
      <w:b/>
      <w:bCs/>
      <w:sz w:val="22"/>
      <w:szCs w:val="22"/>
      <w:lang w:val="en-US" w:eastAsia="en-US"/>
    </w:rPr>
  </w:style>
  <w:style w:type="character" w:customStyle="1" w:styleId="Bodytext2Bold">
    <w:name w:val="Body text (2) + Bold"/>
    <w:rsid w:val="006B287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o-RO" w:eastAsia="ro-RO" w:bidi="ro-RO"/>
    </w:rPr>
  </w:style>
  <w:style w:type="character" w:customStyle="1" w:styleId="Bodytext2Italic">
    <w:name w:val="Body text (2) + Italic"/>
    <w:rsid w:val="006B287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2">
    <w:name w:val="Основной текст (2)_"/>
    <w:basedOn w:val="Fontdeparagrafimplicit"/>
    <w:rsid w:val="006B287D"/>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12pt">
    <w:name w:val="Основной текст (2) + 12 pt"/>
    <w:aliases w:val="Курсив,Основной текст (2) + 9,5 pt"/>
    <w:basedOn w:val="2"/>
    <w:rsid w:val="006B287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o-RO" w:eastAsia="ro-RO" w:bidi="ro-RO"/>
    </w:rPr>
  </w:style>
  <w:style w:type="character" w:customStyle="1" w:styleId="20">
    <w:name w:val="Основной текст (2)"/>
    <w:basedOn w:val="2"/>
    <w:rsid w:val="006B287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240">
    <w:name w:val="Основной текст (2) + Масштаб 40%"/>
    <w:basedOn w:val="2"/>
    <w:rsid w:val="006B287D"/>
    <w:rPr>
      <w:rFonts w:ascii="Times New Roman" w:eastAsia="Times New Roman" w:hAnsi="Times New Roman" w:cs="Times New Roman" w:hint="default"/>
      <w:b w:val="0"/>
      <w:bCs w:val="0"/>
      <w:i w:val="0"/>
      <w:iCs w:val="0"/>
      <w:smallCaps w:val="0"/>
      <w:strike w:val="0"/>
      <w:dstrike w:val="0"/>
      <w:color w:val="000000"/>
      <w:spacing w:val="0"/>
      <w:w w:val="40"/>
      <w:position w:val="0"/>
      <w:sz w:val="22"/>
      <w:szCs w:val="22"/>
      <w:u w:val="none"/>
      <w:effect w:val="none"/>
      <w:lang w:val="ro-RO" w:eastAsia="ro-RO" w:bidi="ro-RO"/>
    </w:rPr>
  </w:style>
  <w:style w:type="character" w:customStyle="1" w:styleId="24pt">
    <w:name w:val="Основной текст (2) + 4 pt"/>
    <w:basedOn w:val="2"/>
    <w:rsid w:val="006B287D"/>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3">
    <w:name w:val="Подпись к таблице (3)_"/>
    <w:basedOn w:val="Fontdeparagrafimplicit"/>
    <w:link w:val="30"/>
    <w:locked/>
    <w:rsid w:val="006B287D"/>
    <w:rPr>
      <w:rFonts w:ascii="Times New Roman" w:eastAsia="Times New Roman" w:hAnsi="Times New Roman" w:cs="Times New Roman"/>
      <w:b/>
      <w:bCs/>
      <w:sz w:val="21"/>
      <w:szCs w:val="21"/>
      <w:shd w:val="clear" w:color="auto" w:fill="FFFFFF"/>
    </w:rPr>
  </w:style>
  <w:style w:type="paragraph" w:customStyle="1" w:styleId="30">
    <w:name w:val="Подпись к таблице (3)"/>
    <w:basedOn w:val="Normal"/>
    <w:link w:val="3"/>
    <w:rsid w:val="006B287D"/>
    <w:pPr>
      <w:widowControl w:val="0"/>
      <w:shd w:val="clear" w:color="auto" w:fill="FFFFFF"/>
      <w:spacing w:line="0" w:lineRule="atLeast"/>
    </w:pPr>
    <w:rPr>
      <w:b/>
      <w:bCs/>
      <w:sz w:val="21"/>
      <w:szCs w:val="21"/>
      <w:lang w:val="en-US" w:eastAsia="en-US"/>
    </w:rPr>
  </w:style>
  <w:style w:type="character" w:customStyle="1" w:styleId="object">
    <w:name w:val="object"/>
    <w:basedOn w:val="Fontdeparagrafimplicit"/>
    <w:rsid w:val="006B287D"/>
  </w:style>
  <w:style w:type="paragraph" w:customStyle="1" w:styleId="10">
    <w:name w:val="Абзац списка1"/>
    <w:basedOn w:val="Normal"/>
    <w:rsid w:val="00A26044"/>
    <w:pPr>
      <w:ind w:left="720"/>
      <w:contextualSpacing/>
    </w:pPr>
    <w:rPr>
      <w:rFonts w:eastAsia="Calibri"/>
      <w:sz w:val="20"/>
      <w:szCs w:val="20"/>
    </w:rPr>
  </w:style>
  <w:style w:type="table" w:customStyle="1" w:styleId="TableNormal">
    <w:name w:val="Table Normal"/>
    <w:uiPriority w:val="2"/>
    <w:semiHidden/>
    <w:unhideWhenUsed/>
    <w:qFormat/>
    <w:rsid w:val="000B179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B1"/>
    <w:pPr>
      <w:spacing w:after="0" w:line="240" w:lineRule="auto"/>
    </w:pPr>
    <w:rPr>
      <w:rFonts w:ascii="Times New Roman" w:eastAsia="Times New Roman" w:hAnsi="Times New Roman" w:cs="Times New Roman"/>
      <w:sz w:val="24"/>
      <w:szCs w:val="24"/>
      <w:lang w:val="ru-RU" w:eastAsia="ru-RU"/>
    </w:rPr>
  </w:style>
  <w:style w:type="paragraph" w:styleId="Titlu1">
    <w:name w:val="heading 1"/>
    <w:basedOn w:val="Normal"/>
    <w:next w:val="Normal"/>
    <w:link w:val="Titlu1Caracter"/>
    <w:qFormat/>
    <w:rsid w:val="00762F9E"/>
    <w:pPr>
      <w:keepNext/>
      <w:jc w:val="center"/>
      <w:outlineLvl w:val="0"/>
    </w:pPr>
    <w:rPr>
      <w:b/>
      <w:spacing w:val="20"/>
      <w:sz w:val="28"/>
      <w:szCs w:val="20"/>
      <w:lang w:val="ro-RO"/>
    </w:rPr>
  </w:style>
  <w:style w:type="paragraph" w:styleId="Titlu2">
    <w:name w:val="heading 2"/>
    <w:basedOn w:val="Normal"/>
    <w:next w:val="Normal"/>
    <w:link w:val="Titlu2Caracter"/>
    <w:semiHidden/>
    <w:unhideWhenUsed/>
    <w:qFormat/>
    <w:rsid w:val="006B2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nhideWhenUsed/>
    <w:qFormat/>
    <w:rsid w:val="006B287D"/>
    <w:pPr>
      <w:keepNext/>
      <w:spacing w:before="240" w:after="60"/>
      <w:outlineLvl w:val="2"/>
    </w:pPr>
    <w:rPr>
      <w:rFonts w:ascii="Cambria" w:hAnsi="Cambria"/>
      <w:b/>
      <w:bCs/>
      <w:sz w:val="26"/>
      <w:szCs w:val="26"/>
      <w:lang w:val="ro-RO"/>
    </w:rPr>
  </w:style>
  <w:style w:type="paragraph" w:styleId="Titlu4">
    <w:name w:val="heading 4"/>
    <w:basedOn w:val="Normal"/>
    <w:next w:val="Normal"/>
    <w:link w:val="Titlu4Caracter"/>
    <w:uiPriority w:val="9"/>
    <w:semiHidden/>
    <w:unhideWhenUsed/>
    <w:qFormat/>
    <w:rsid w:val="00582D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62F9E"/>
    <w:rPr>
      <w:rFonts w:ascii="Times New Roman" w:eastAsia="Times New Roman" w:hAnsi="Times New Roman" w:cs="Times New Roman"/>
      <w:b/>
      <w:spacing w:val="20"/>
      <w:sz w:val="28"/>
      <w:szCs w:val="20"/>
      <w:lang w:val="ro-RO" w:eastAsia="ru-RU"/>
    </w:rPr>
  </w:style>
  <w:style w:type="character" w:customStyle="1" w:styleId="Titlu2Caracter">
    <w:name w:val="Titlu 2 Caracter"/>
    <w:basedOn w:val="Fontdeparagrafimplicit"/>
    <w:link w:val="Titlu2"/>
    <w:semiHidden/>
    <w:rsid w:val="006B287D"/>
    <w:rPr>
      <w:rFonts w:asciiTheme="majorHAnsi" w:eastAsiaTheme="majorEastAsia" w:hAnsiTheme="majorHAnsi" w:cstheme="majorBidi"/>
      <w:b/>
      <w:bCs/>
      <w:color w:val="4F81BD" w:themeColor="accent1"/>
      <w:sz w:val="26"/>
      <w:szCs w:val="26"/>
      <w:lang w:val="ru-RU" w:eastAsia="ru-RU"/>
    </w:rPr>
  </w:style>
  <w:style w:type="character" w:customStyle="1" w:styleId="Titlu3Caracter">
    <w:name w:val="Titlu 3 Caracter"/>
    <w:basedOn w:val="Fontdeparagrafimplicit"/>
    <w:link w:val="Titlu3"/>
    <w:rsid w:val="006B287D"/>
    <w:rPr>
      <w:rFonts w:ascii="Cambria" w:eastAsia="Times New Roman" w:hAnsi="Cambria" w:cs="Times New Roman"/>
      <w:b/>
      <w:bCs/>
      <w:sz w:val="26"/>
      <w:szCs w:val="26"/>
      <w:lang w:val="ro-RO" w:eastAsia="ru-RU"/>
    </w:rPr>
  </w:style>
  <w:style w:type="character" w:customStyle="1" w:styleId="Titlu4Caracter">
    <w:name w:val="Titlu 4 Caracter"/>
    <w:basedOn w:val="Fontdeparagrafimplicit"/>
    <w:link w:val="Titlu4"/>
    <w:uiPriority w:val="9"/>
    <w:semiHidden/>
    <w:rsid w:val="00582DC2"/>
    <w:rPr>
      <w:rFonts w:asciiTheme="majorHAnsi" w:eastAsiaTheme="majorEastAsia" w:hAnsiTheme="majorHAnsi" w:cstheme="majorBidi"/>
      <w:i/>
      <w:iCs/>
      <w:color w:val="365F91" w:themeColor="accent1" w:themeShade="BF"/>
      <w:sz w:val="24"/>
      <w:szCs w:val="24"/>
      <w:lang w:val="ru-RU" w:eastAsia="ru-RU"/>
    </w:rPr>
  </w:style>
  <w:style w:type="paragraph" w:styleId="Corptext">
    <w:name w:val="Body Text"/>
    <w:basedOn w:val="Normal"/>
    <w:link w:val="CorptextCaracter"/>
    <w:rsid w:val="00762F9E"/>
    <w:pPr>
      <w:spacing w:after="120"/>
    </w:pPr>
  </w:style>
  <w:style w:type="character" w:customStyle="1" w:styleId="CorptextCaracter">
    <w:name w:val="Corp text Caracter"/>
    <w:basedOn w:val="Fontdeparagrafimplicit"/>
    <w:link w:val="Corptext"/>
    <w:rsid w:val="00762F9E"/>
    <w:rPr>
      <w:rFonts w:ascii="Times New Roman" w:eastAsia="Times New Roman" w:hAnsi="Times New Roman" w:cs="Times New Roman"/>
      <w:sz w:val="24"/>
      <w:szCs w:val="24"/>
      <w:lang w:val="ru-RU" w:eastAsia="ru-RU"/>
    </w:rPr>
  </w:style>
  <w:style w:type="character" w:styleId="Hyperlink">
    <w:name w:val="Hyperlink"/>
    <w:uiPriority w:val="99"/>
    <w:rsid w:val="00762F9E"/>
    <w:rPr>
      <w:color w:val="0000FF"/>
      <w:u w:val="single"/>
    </w:rPr>
  </w:style>
  <w:style w:type="paragraph" w:styleId="TextnBalon">
    <w:name w:val="Balloon Text"/>
    <w:basedOn w:val="Normal"/>
    <w:link w:val="TextnBalonCaracter"/>
    <w:uiPriority w:val="99"/>
    <w:unhideWhenUsed/>
    <w:rsid w:val="00762F9E"/>
    <w:rPr>
      <w:rFonts w:ascii="Tahoma" w:hAnsi="Tahoma" w:cs="Tahoma"/>
      <w:sz w:val="16"/>
      <w:szCs w:val="16"/>
    </w:rPr>
  </w:style>
  <w:style w:type="character" w:customStyle="1" w:styleId="TextnBalonCaracter">
    <w:name w:val="Text în Balon Caracter"/>
    <w:basedOn w:val="Fontdeparagrafimplicit"/>
    <w:link w:val="TextnBalon"/>
    <w:uiPriority w:val="99"/>
    <w:rsid w:val="00762F9E"/>
    <w:rPr>
      <w:rFonts w:ascii="Tahoma" w:eastAsia="Times New Roman" w:hAnsi="Tahoma" w:cs="Tahoma"/>
      <w:sz w:val="16"/>
      <w:szCs w:val="16"/>
      <w:lang w:val="ru-RU" w:eastAsia="ru-RU"/>
    </w:rPr>
  </w:style>
  <w:style w:type="paragraph" w:styleId="Antet">
    <w:name w:val="header"/>
    <w:basedOn w:val="Normal"/>
    <w:link w:val="AntetCaracter"/>
    <w:unhideWhenUsed/>
    <w:rsid w:val="00477054"/>
    <w:pPr>
      <w:tabs>
        <w:tab w:val="center" w:pos="4844"/>
        <w:tab w:val="right" w:pos="9689"/>
      </w:tabs>
    </w:pPr>
  </w:style>
  <w:style w:type="character" w:customStyle="1" w:styleId="AntetCaracter">
    <w:name w:val="Antet Caracter"/>
    <w:basedOn w:val="Fontdeparagrafimplicit"/>
    <w:link w:val="Antet"/>
    <w:rsid w:val="00477054"/>
    <w:rPr>
      <w:rFonts w:ascii="Times New Roman" w:eastAsia="Times New Roman" w:hAnsi="Times New Roman" w:cs="Times New Roman"/>
      <w:sz w:val="24"/>
      <w:szCs w:val="24"/>
      <w:lang w:val="ru-RU" w:eastAsia="ru-RU"/>
    </w:rPr>
  </w:style>
  <w:style w:type="paragraph" w:styleId="Subsol">
    <w:name w:val="footer"/>
    <w:basedOn w:val="Normal"/>
    <w:link w:val="SubsolCaracter"/>
    <w:uiPriority w:val="99"/>
    <w:unhideWhenUsed/>
    <w:rsid w:val="00477054"/>
    <w:pPr>
      <w:tabs>
        <w:tab w:val="center" w:pos="4844"/>
        <w:tab w:val="right" w:pos="9689"/>
      </w:tabs>
    </w:pPr>
  </w:style>
  <w:style w:type="character" w:customStyle="1" w:styleId="SubsolCaracter">
    <w:name w:val="Subsol Caracter"/>
    <w:basedOn w:val="Fontdeparagrafimplicit"/>
    <w:link w:val="Subsol"/>
    <w:uiPriority w:val="99"/>
    <w:rsid w:val="00477054"/>
    <w:rPr>
      <w:rFonts w:ascii="Times New Roman" w:eastAsia="Times New Roman" w:hAnsi="Times New Roman" w:cs="Times New Roman"/>
      <w:sz w:val="24"/>
      <w:szCs w:val="24"/>
      <w:lang w:val="ru-RU" w:eastAsia="ru-RU"/>
    </w:rPr>
  </w:style>
  <w:style w:type="character" w:customStyle="1" w:styleId="hps">
    <w:name w:val="hps"/>
    <w:rsid w:val="00ED42E4"/>
  </w:style>
  <w:style w:type="table" w:styleId="GrilTabel">
    <w:name w:val="Table Grid"/>
    <w:basedOn w:val="TabelNormal"/>
    <w:uiPriority w:val="59"/>
    <w:rsid w:val="00C1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qFormat/>
    <w:rsid w:val="00920A2B"/>
    <w:rPr>
      <w:i/>
      <w:iCs/>
    </w:rPr>
  </w:style>
  <w:style w:type="paragraph" w:styleId="NormalWeb">
    <w:name w:val="Normal (Web)"/>
    <w:basedOn w:val="Normal"/>
    <w:uiPriority w:val="99"/>
    <w:unhideWhenUsed/>
    <w:rsid w:val="00920A2B"/>
    <w:pPr>
      <w:spacing w:before="100" w:beforeAutospacing="1" w:after="100" w:afterAutospacing="1"/>
    </w:pPr>
  </w:style>
  <w:style w:type="character" w:styleId="Robust">
    <w:name w:val="Strong"/>
    <w:basedOn w:val="Fontdeparagrafimplicit"/>
    <w:uiPriority w:val="22"/>
    <w:qFormat/>
    <w:rsid w:val="00582DC2"/>
    <w:rPr>
      <w:b/>
      <w:bCs/>
    </w:rPr>
  </w:style>
  <w:style w:type="character" w:customStyle="1" w:styleId="UnresolvedMention1">
    <w:name w:val="Unresolved Mention1"/>
    <w:basedOn w:val="Fontdeparagrafimplicit"/>
    <w:uiPriority w:val="99"/>
    <w:semiHidden/>
    <w:unhideWhenUsed/>
    <w:rsid w:val="00F31912"/>
    <w:rPr>
      <w:color w:val="605E5C"/>
      <w:shd w:val="clear" w:color="auto" w:fill="E1DFDD"/>
    </w:rPr>
  </w:style>
  <w:style w:type="paragraph" w:customStyle="1" w:styleId="1">
    <w:name w:val="заголовок 1"/>
    <w:basedOn w:val="Normal"/>
    <w:next w:val="Normal"/>
    <w:rsid w:val="006B287D"/>
    <w:pPr>
      <w:keepNext/>
      <w:jc w:val="center"/>
      <w:outlineLvl w:val="0"/>
    </w:pPr>
    <w:rPr>
      <w:b/>
      <w:szCs w:val="20"/>
      <w:lang w:val="ro-RO"/>
    </w:rPr>
  </w:style>
  <w:style w:type="paragraph" w:styleId="Listparagraf">
    <w:name w:val="List Paragraph"/>
    <w:basedOn w:val="Normal"/>
    <w:uiPriority w:val="34"/>
    <w:qFormat/>
    <w:rsid w:val="006B287D"/>
    <w:pPr>
      <w:ind w:left="720"/>
      <w:contextualSpacing/>
    </w:pPr>
    <w:rPr>
      <w:sz w:val="20"/>
      <w:szCs w:val="20"/>
    </w:rPr>
  </w:style>
  <w:style w:type="paragraph" w:customStyle="1" w:styleId="CharChar">
    <w:name w:val="Char Char Знак Знак Знак"/>
    <w:basedOn w:val="Normal"/>
    <w:rsid w:val="006B287D"/>
    <w:pPr>
      <w:spacing w:after="160" w:line="240" w:lineRule="exact"/>
    </w:pPr>
    <w:rPr>
      <w:rFonts w:ascii="Arial" w:eastAsia="Batang" w:hAnsi="Arial" w:cs="Arial"/>
      <w:sz w:val="20"/>
      <w:szCs w:val="20"/>
      <w:lang w:val="en-US" w:eastAsia="en-US"/>
    </w:rPr>
  </w:style>
  <w:style w:type="character" w:customStyle="1" w:styleId="IndentcorptextCaracter">
    <w:name w:val="Indent corp text Caracter"/>
    <w:basedOn w:val="Fontdeparagrafimplicit"/>
    <w:link w:val="Indentcorptext"/>
    <w:semiHidden/>
    <w:rsid w:val="006B287D"/>
    <w:rPr>
      <w:rFonts w:ascii="Times New Roman" w:eastAsia="Times New Roman" w:hAnsi="Times New Roman" w:cs="Times New Roman"/>
      <w:sz w:val="20"/>
      <w:szCs w:val="20"/>
      <w:lang w:val="ro-RO" w:eastAsia="x-none"/>
    </w:rPr>
  </w:style>
  <w:style w:type="paragraph" w:styleId="Indentcorptext">
    <w:name w:val="Body Text Indent"/>
    <w:basedOn w:val="Normal"/>
    <w:link w:val="IndentcorptextCaracter"/>
    <w:semiHidden/>
    <w:unhideWhenUsed/>
    <w:rsid w:val="006B287D"/>
    <w:pPr>
      <w:spacing w:after="120"/>
      <w:ind w:left="283"/>
    </w:pPr>
    <w:rPr>
      <w:sz w:val="20"/>
      <w:szCs w:val="20"/>
      <w:lang w:val="ro-RO" w:eastAsia="x-none"/>
    </w:rPr>
  </w:style>
  <w:style w:type="character" w:customStyle="1" w:styleId="TextnotdesubsolCaracter">
    <w:name w:val="Text notă de subsol Caracter"/>
    <w:basedOn w:val="Fontdeparagrafimplicit"/>
    <w:link w:val="Textnotdesubsol"/>
    <w:uiPriority w:val="99"/>
    <w:semiHidden/>
    <w:rsid w:val="006B287D"/>
    <w:rPr>
      <w:rFonts w:ascii="Times New Roman" w:eastAsia="Times New Roman" w:hAnsi="Times New Roman" w:cs="Times New Roman"/>
      <w:sz w:val="20"/>
      <w:szCs w:val="20"/>
      <w:lang w:val="en-GB"/>
    </w:rPr>
  </w:style>
  <w:style w:type="paragraph" w:styleId="Textnotdesubsol">
    <w:name w:val="footnote text"/>
    <w:basedOn w:val="Normal"/>
    <w:link w:val="TextnotdesubsolCaracter"/>
    <w:uiPriority w:val="99"/>
    <w:semiHidden/>
    <w:unhideWhenUsed/>
    <w:rsid w:val="006B287D"/>
    <w:rPr>
      <w:sz w:val="20"/>
      <w:szCs w:val="20"/>
      <w:lang w:val="en-GB" w:eastAsia="en-US"/>
    </w:rPr>
  </w:style>
  <w:style w:type="character" w:customStyle="1" w:styleId="Bodytext2">
    <w:name w:val="Body text (2)"/>
    <w:basedOn w:val="Fontdeparagrafimplicit"/>
    <w:rsid w:val="006B28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0pt">
    <w:name w:val="Body text (2) + 10 pt"/>
    <w:basedOn w:val="Fontdeparagrafimplicit"/>
    <w:rsid w:val="006B287D"/>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Tablecaption">
    <w:name w:val="Table caption_"/>
    <w:basedOn w:val="Fontdeparagrafimplicit"/>
    <w:link w:val="Tablecaption0"/>
    <w:rsid w:val="006B287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6B287D"/>
    <w:pPr>
      <w:widowControl w:val="0"/>
      <w:shd w:val="clear" w:color="auto" w:fill="FFFFFF"/>
      <w:spacing w:line="226" w:lineRule="exact"/>
      <w:jc w:val="both"/>
    </w:pPr>
    <w:rPr>
      <w:sz w:val="20"/>
      <w:szCs w:val="20"/>
      <w:lang w:val="en-US" w:eastAsia="en-US"/>
    </w:rPr>
  </w:style>
  <w:style w:type="character" w:customStyle="1" w:styleId="Headerorfooter">
    <w:name w:val="Header or footer_"/>
    <w:basedOn w:val="Fontdeparagrafimplicit"/>
    <w:link w:val="Headerorfooter0"/>
    <w:rsid w:val="006B287D"/>
    <w:rPr>
      <w:rFonts w:ascii="Times New Roman" w:eastAsia="Times New Roman" w:hAnsi="Times New Roman" w:cs="Times New Roman"/>
      <w:b/>
      <w:bCs/>
      <w:shd w:val="clear" w:color="auto" w:fill="FFFFFF"/>
    </w:rPr>
  </w:style>
  <w:style w:type="paragraph" w:customStyle="1" w:styleId="Headerorfooter0">
    <w:name w:val="Header or footer"/>
    <w:basedOn w:val="Normal"/>
    <w:link w:val="Headerorfooter"/>
    <w:rsid w:val="006B287D"/>
    <w:pPr>
      <w:widowControl w:val="0"/>
      <w:shd w:val="clear" w:color="auto" w:fill="FFFFFF"/>
      <w:spacing w:line="0" w:lineRule="atLeast"/>
    </w:pPr>
    <w:rPr>
      <w:b/>
      <w:bCs/>
      <w:sz w:val="22"/>
      <w:szCs w:val="22"/>
      <w:lang w:val="en-US" w:eastAsia="en-US"/>
    </w:rPr>
  </w:style>
  <w:style w:type="character" w:customStyle="1" w:styleId="Bodytext4">
    <w:name w:val="Body text (4)_"/>
    <w:basedOn w:val="Fontdeparagrafimplicit"/>
    <w:link w:val="Bodytext40"/>
    <w:rsid w:val="006B287D"/>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6B287D"/>
    <w:pPr>
      <w:widowControl w:val="0"/>
      <w:shd w:val="clear" w:color="auto" w:fill="FFFFFF"/>
      <w:spacing w:line="0" w:lineRule="atLeast"/>
      <w:jc w:val="center"/>
    </w:pPr>
    <w:rPr>
      <w:b/>
      <w:bCs/>
      <w:sz w:val="22"/>
      <w:szCs w:val="22"/>
      <w:lang w:val="en-US" w:eastAsia="en-US"/>
    </w:rPr>
  </w:style>
  <w:style w:type="character" w:customStyle="1" w:styleId="Tablecaption3">
    <w:name w:val="Table caption (3)_"/>
    <w:basedOn w:val="Fontdeparagrafimplicit"/>
    <w:link w:val="Tablecaption30"/>
    <w:rsid w:val="006B287D"/>
    <w:rPr>
      <w:rFonts w:ascii="Times New Roman" w:eastAsia="Times New Roman" w:hAnsi="Times New Roman" w:cs="Times New Roman"/>
      <w:shd w:val="clear" w:color="auto" w:fill="FFFFFF"/>
    </w:rPr>
  </w:style>
  <w:style w:type="paragraph" w:customStyle="1" w:styleId="Tablecaption30">
    <w:name w:val="Table caption (3)"/>
    <w:basedOn w:val="Normal"/>
    <w:link w:val="Tablecaption3"/>
    <w:rsid w:val="006B287D"/>
    <w:pPr>
      <w:widowControl w:val="0"/>
      <w:shd w:val="clear" w:color="auto" w:fill="FFFFFF"/>
      <w:spacing w:line="0" w:lineRule="atLeast"/>
    </w:pPr>
    <w:rPr>
      <w:sz w:val="22"/>
      <w:szCs w:val="22"/>
      <w:lang w:val="en-US" w:eastAsia="en-US"/>
    </w:rPr>
  </w:style>
  <w:style w:type="character" w:customStyle="1" w:styleId="apple-converted-space">
    <w:name w:val="apple-converted-space"/>
    <w:basedOn w:val="Fontdeparagrafimplicit"/>
    <w:rsid w:val="006B287D"/>
  </w:style>
  <w:style w:type="character" w:customStyle="1" w:styleId="docheader">
    <w:name w:val="doc_header"/>
    <w:rsid w:val="006B287D"/>
  </w:style>
  <w:style w:type="paragraph" w:customStyle="1" w:styleId="Default">
    <w:name w:val="Default"/>
    <w:rsid w:val="006B287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docbody">
    <w:name w:val="doc_body"/>
    <w:rsid w:val="006B287D"/>
  </w:style>
  <w:style w:type="character" w:customStyle="1" w:styleId="TextcomentariuCaracter">
    <w:name w:val="Text comentariu Caracter"/>
    <w:basedOn w:val="Fontdeparagrafimplicit"/>
    <w:link w:val="Textcomentariu"/>
    <w:semiHidden/>
    <w:rsid w:val="006B287D"/>
    <w:rPr>
      <w:rFonts w:ascii="Times New Roman" w:eastAsia="Times New Roman" w:hAnsi="Times New Roman" w:cs="Times New Roman"/>
      <w:sz w:val="20"/>
      <w:szCs w:val="20"/>
      <w:lang w:val="ro-RO" w:eastAsia="ru-RU"/>
    </w:rPr>
  </w:style>
  <w:style w:type="paragraph" w:styleId="Textcomentariu">
    <w:name w:val="annotation text"/>
    <w:basedOn w:val="Normal"/>
    <w:link w:val="TextcomentariuCaracter"/>
    <w:semiHidden/>
    <w:unhideWhenUsed/>
    <w:rsid w:val="006B287D"/>
    <w:rPr>
      <w:sz w:val="20"/>
      <w:szCs w:val="20"/>
      <w:lang w:val="ro-RO"/>
    </w:rPr>
  </w:style>
  <w:style w:type="character" w:customStyle="1" w:styleId="SubiectComentariuCaracter">
    <w:name w:val="Subiect Comentariu Caracter"/>
    <w:basedOn w:val="TextcomentariuCaracter"/>
    <w:link w:val="SubiectComentariu"/>
    <w:semiHidden/>
    <w:rsid w:val="006B287D"/>
    <w:rPr>
      <w:rFonts w:ascii="Times New Roman" w:eastAsia="Times New Roman" w:hAnsi="Times New Roman" w:cs="Times New Roman"/>
      <w:b/>
      <w:bCs/>
      <w:sz w:val="20"/>
      <w:szCs w:val="20"/>
      <w:lang w:val="ro-RO" w:eastAsia="ru-RU"/>
    </w:rPr>
  </w:style>
  <w:style w:type="paragraph" w:styleId="SubiectComentariu">
    <w:name w:val="annotation subject"/>
    <w:basedOn w:val="Textcomentariu"/>
    <w:next w:val="Textcomentariu"/>
    <w:link w:val="SubiectComentariuCaracter"/>
    <w:semiHidden/>
    <w:unhideWhenUsed/>
    <w:rsid w:val="006B287D"/>
    <w:rPr>
      <w:b/>
      <w:bCs/>
    </w:rPr>
  </w:style>
  <w:style w:type="paragraph" w:customStyle="1" w:styleId="tt">
    <w:name w:val="tt"/>
    <w:basedOn w:val="Normal"/>
    <w:rsid w:val="006B287D"/>
    <w:pPr>
      <w:jc w:val="center"/>
    </w:pPr>
    <w:rPr>
      <w:b/>
      <w:bCs/>
    </w:rPr>
  </w:style>
  <w:style w:type="character" w:customStyle="1" w:styleId="Heading2">
    <w:name w:val="Heading #2_"/>
    <w:link w:val="Heading20"/>
    <w:locked/>
    <w:rsid w:val="006B287D"/>
    <w:rPr>
      <w:b/>
      <w:bCs/>
      <w:shd w:val="clear" w:color="auto" w:fill="FFFFFF"/>
    </w:rPr>
  </w:style>
  <w:style w:type="paragraph" w:customStyle="1" w:styleId="Heading20">
    <w:name w:val="Heading #2"/>
    <w:basedOn w:val="Normal"/>
    <w:link w:val="Heading2"/>
    <w:rsid w:val="006B287D"/>
    <w:pPr>
      <w:widowControl w:val="0"/>
      <w:shd w:val="clear" w:color="auto" w:fill="FFFFFF"/>
      <w:spacing w:before="240" w:after="780" w:line="0" w:lineRule="atLeast"/>
      <w:outlineLvl w:val="1"/>
    </w:pPr>
    <w:rPr>
      <w:rFonts w:asciiTheme="minorHAnsi" w:eastAsiaTheme="minorHAnsi" w:hAnsiTheme="minorHAnsi" w:cstheme="minorBidi"/>
      <w:b/>
      <w:bCs/>
      <w:sz w:val="22"/>
      <w:szCs w:val="22"/>
      <w:lang w:val="en-US" w:eastAsia="en-US"/>
    </w:rPr>
  </w:style>
  <w:style w:type="character" w:customStyle="1" w:styleId="Bodytext2Bold">
    <w:name w:val="Body text (2) + Bold"/>
    <w:rsid w:val="006B287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o-RO" w:eastAsia="ro-RO" w:bidi="ro-RO"/>
    </w:rPr>
  </w:style>
  <w:style w:type="character" w:customStyle="1" w:styleId="Bodytext2Italic">
    <w:name w:val="Body text (2) + Italic"/>
    <w:rsid w:val="006B287D"/>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2">
    <w:name w:val="Основной текст (2)_"/>
    <w:basedOn w:val="Fontdeparagrafimplicit"/>
    <w:rsid w:val="006B287D"/>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12pt">
    <w:name w:val="Основной текст (2) + 12 pt"/>
    <w:aliases w:val="Курсив,Основной текст (2) + 9,5 pt"/>
    <w:basedOn w:val="2"/>
    <w:rsid w:val="006B287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o-RO" w:eastAsia="ro-RO" w:bidi="ro-RO"/>
    </w:rPr>
  </w:style>
  <w:style w:type="character" w:customStyle="1" w:styleId="20">
    <w:name w:val="Основной текст (2)"/>
    <w:basedOn w:val="2"/>
    <w:rsid w:val="006B287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240">
    <w:name w:val="Основной текст (2) + Масштаб 40%"/>
    <w:basedOn w:val="2"/>
    <w:rsid w:val="006B287D"/>
    <w:rPr>
      <w:rFonts w:ascii="Times New Roman" w:eastAsia="Times New Roman" w:hAnsi="Times New Roman" w:cs="Times New Roman" w:hint="default"/>
      <w:b w:val="0"/>
      <w:bCs w:val="0"/>
      <w:i w:val="0"/>
      <w:iCs w:val="0"/>
      <w:smallCaps w:val="0"/>
      <w:strike w:val="0"/>
      <w:dstrike w:val="0"/>
      <w:color w:val="000000"/>
      <w:spacing w:val="0"/>
      <w:w w:val="40"/>
      <w:position w:val="0"/>
      <w:sz w:val="22"/>
      <w:szCs w:val="22"/>
      <w:u w:val="none"/>
      <w:effect w:val="none"/>
      <w:lang w:val="ro-RO" w:eastAsia="ro-RO" w:bidi="ro-RO"/>
    </w:rPr>
  </w:style>
  <w:style w:type="character" w:customStyle="1" w:styleId="24pt">
    <w:name w:val="Основной текст (2) + 4 pt"/>
    <w:basedOn w:val="2"/>
    <w:rsid w:val="006B287D"/>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3">
    <w:name w:val="Подпись к таблице (3)_"/>
    <w:basedOn w:val="Fontdeparagrafimplicit"/>
    <w:link w:val="30"/>
    <w:locked/>
    <w:rsid w:val="006B287D"/>
    <w:rPr>
      <w:rFonts w:ascii="Times New Roman" w:eastAsia="Times New Roman" w:hAnsi="Times New Roman" w:cs="Times New Roman"/>
      <w:b/>
      <w:bCs/>
      <w:sz w:val="21"/>
      <w:szCs w:val="21"/>
      <w:shd w:val="clear" w:color="auto" w:fill="FFFFFF"/>
    </w:rPr>
  </w:style>
  <w:style w:type="paragraph" w:customStyle="1" w:styleId="30">
    <w:name w:val="Подпись к таблице (3)"/>
    <w:basedOn w:val="Normal"/>
    <w:link w:val="3"/>
    <w:rsid w:val="006B287D"/>
    <w:pPr>
      <w:widowControl w:val="0"/>
      <w:shd w:val="clear" w:color="auto" w:fill="FFFFFF"/>
      <w:spacing w:line="0" w:lineRule="atLeast"/>
    </w:pPr>
    <w:rPr>
      <w:b/>
      <w:bCs/>
      <w:sz w:val="21"/>
      <w:szCs w:val="21"/>
      <w:lang w:val="en-US" w:eastAsia="en-US"/>
    </w:rPr>
  </w:style>
  <w:style w:type="character" w:customStyle="1" w:styleId="object">
    <w:name w:val="object"/>
    <w:basedOn w:val="Fontdeparagrafimplicit"/>
    <w:rsid w:val="006B287D"/>
  </w:style>
  <w:style w:type="paragraph" w:customStyle="1" w:styleId="10">
    <w:name w:val="Абзац списка1"/>
    <w:basedOn w:val="Normal"/>
    <w:rsid w:val="00A26044"/>
    <w:pPr>
      <w:ind w:left="720"/>
      <w:contextualSpacing/>
    </w:pPr>
    <w:rPr>
      <w:rFonts w:eastAsia="Calibri"/>
      <w:sz w:val="20"/>
      <w:szCs w:val="20"/>
    </w:rPr>
  </w:style>
  <w:style w:type="table" w:customStyle="1" w:styleId="TableNormal">
    <w:name w:val="Table Normal"/>
    <w:uiPriority w:val="2"/>
    <w:semiHidden/>
    <w:unhideWhenUsed/>
    <w:qFormat/>
    <w:rsid w:val="000B179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6585">
      <w:bodyDiv w:val="1"/>
      <w:marLeft w:val="0"/>
      <w:marRight w:val="0"/>
      <w:marTop w:val="0"/>
      <w:marBottom w:val="0"/>
      <w:divBdr>
        <w:top w:val="none" w:sz="0" w:space="0" w:color="auto"/>
        <w:left w:val="none" w:sz="0" w:space="0" w:color="auto"/>
        <w:bottom w:val="none" w:sz="0" w:space="0" w:color="auto"/>
        <w:right w:val="none" w:sz="0" w:space="0" w:color="auto"/>
      </w:divBdr>
    </w:div>
    <w:div w:id="463013372">
      <w:bodyDiv w:val="1"/>
      <w:marLeft w:val="0"/>
      <w:marRight w:val="0"/>
      <w:marTop w:val="0"/>
      <w:marBottom w:val="0"/>
      <w:divBdr>
        <w:top w:val="none" w:sz="0" w:space="0" w:color="auto"/>
        <w:left w:val="none" w:sz="0" w:space="0" w:color="auto"/>
        <w:bottom w:val="none" w:sz="0" w:space="0" w:color="auto"/>
        <w:right w:val="none" w:sz="0" w:space="0" w:color="auto"/>
      </w:divBdr>
    </w:div>
    <w:div w:id="466245071">
      <w:bodyDiv w:val="1"/>
      <w:marLeft w:val="0"/>
      <w:marRight w:val="0"/>
      <w:marTop w:val="0"/>
      <w:marBottom w:val="0"/>
      <w:divBdr>
        <w:top w:val="none" w:sz="0" w:space="0" w:color="auto"/>
        <w:left w:val="none" w:sz="0" w:space="0" w:color="auto"/>
        <w:bottom w:val="none" w:sz="0" w:space="0" w:color="auto"/>
        <w:right w:val="none" w:sz="0" w:space="0" w:color="auto"/>
      </w:divBdr>
    </w:div>
    <w:div w:id="1473326308">
      <w:bodyDiv w:val="1"/>
      <w:marLeft w:val="0"/>
      <w:marRight w:val="0"/>
      <w:marTop w:val="0"/>
      <w:marBottom w:val="0"/>
      <w:divBdr>
        <w:top w:val="none" w:sz="0" w:space="0" w:color="auto"/>
        <w:left w:val="none" w:sz="0" w:space="0" w:color="auto"/>
        <w:bottom w:val="none" w:sz="0" w:space="0" w:color="auto"/>
        <w:right w:val="none" w:sz="0" w:space="0" w:color="auto"/>
      </w:divBdr>
    </w:div>
    <w:div w:id="17465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nsp.md/"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AF85-F7C3-4C68-B2C4-EBF0DC44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1491</Words>
  <Characters>8500</Characters>
  <Application>Microsoft Office Word</Application>
  <DocSecurity>0</DocSecurity>
  <Lines>70</Lines>
  <Paragraphs>19</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MS</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Pavel</dc:creator>
  <cp:lastModifiedBy>Admin™</cp:lastModifiedBy>
  <cp:revision>11</cp:revision>
  <cp:lastPrinted>2022-04-15T06:33:00Z</cp:lastPrinted>
  <dcterms:created xsi:type="dcterms:W3CDTF">2022-04-14T09:03:00Z</dcterms:created>
  <dcterms:modified xsi:type="dcterms:W3CDTF">2022-04-15T09:55:00Z</dcterms:modified>
</cp:coreProperties>
</file>